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30611C" w14:textId="375A98EE" w:rsidR="00A216B1" w:rsidRDefault="00A216B1"/>
    <w:p w14:paraId="29A9BA21" w14:textId="20E98BBE" w:rsidR="00B37A85" w:rsidRPr="00E61F44" w:rsidRDefault="00B37A85">
      <w:pPr>
        <w:rPr>
          <w:i/>
          <w:sz w:val="28"/>
          <w:u w:val="single"/>
        </w:rPr>
      </w:pPr>
      <w:r w:rsidRPr="00E61F44">
        <w:rPr>
          <w:b/>
          <w:i/>
          <w:sz w:val="28"/>
        </w:rPr>
        <w:t>Anexa 1</w:t>
      </w:r>
      <w:r w:rsidRPr="00E61F44">
        <w:rPr>
          <w:i/>
          <w:sz w:val="28"/>
        </w:rPr>
        <w:t xml:space="preserve"> – </w:t>
      </w:r>
      <w:r w:rsidRPr="00E61F44">
        <w:rPr>
          <w:i/>
          <w:sz w:val="28"/>
          <w:u w:val="single"/>
        </w:rPr>
        <w:t>Declarație de asumare a autenticității</w:t>
      </w:r>
    </w:p>
    <w:p w14:paraId="3AA2C187" w14:textId="10E73927" w:rsidR="00B37A85" w:rsidRDefault="00B37A85">
      <w:pPr>
        <w:rPr>
          <w:i/>
        </w:rPr>
      </w:pPr>
    </w:p>
    <w:p w14:paraId="1188503B" w14:textId="69EBC967" w:rsidR="00B37A85" w:rsidRDefault="00B37A85" w:rsidP="00E61F44">
      <w:pPr>
        <w:spacing w:line="360" w:lineRule="auto"/>
        <w:jc w:val="both"/>
        <w:rPr>
          <w:i/>
        </w:rPr>
      </w:pPr>
      <w:r>
        <w:rPr>
          <w:i/>
        </w:rPr>
        <w:t>Subsemnatul ..........</w:t>
      </w:r>
      <w:r w:rsidR="00293AF1">
        <w:rPr>
          <w:i/>
        </w:rPr>
        <w:t>BULZAN ALEX CĂLIN.......</w:t>
      </w:r>
      <w:r>
        <w:rPr>
          <w:i/>
        </w:rPr>
        <w:t>......., student în grupa ...</w:t>
      </w:r>
      <w:r w:rsidR="00293AF1">
        <w:rPr>
          <w:i/>
        </w:rPr>
        <w:t>2111-SG1.</w:t>
      </w:r>
      <w:r>
        <w:rPr>
          <w:i/>
        </w:rPr>
        <w:t>..declar pe proprie răspundere că toate răspunsurile și soluțiile furnizate pentru evaluarea m</w:t>
      </w:r>
      <w:r w:rsidR="00113EFE">
        <w:rPr>
          <w:i/>
        </w:rPr>
        <w:t>ea în cadrul temei de evaluare 2</w:t>
      </w:r>
      <w:r>
        <w:rPr>
          <w:i/>
        </w:rPr>
        <w:t xml:space="preserve"> ”</w:t>
      </w:r>
      <w:r w:rsidR="009071F6" w:rsidRPr="009071F6">
        <w:rPr>
          <w:color w:val="000000"/>
          <w:sz w:val="27"/>
          <w:szCs w:val="27"/>
        </w:rPr>
        <w:t xml:space="preserve"> </w:t>
      </w:r>
      <w:r w:rsidR="009071F6">
        <w:rPr>
          <w:color w:val="000000"/>
          <w:sz w:val="27"/>
          <w:szCs w:val="27"/>
        </w:rPr>
        <w:t>”Realizarea unei aplicații in tehnologii web – HTML, CSS, JS</w:t>
      </w:r>
      <w:bookmarkStart w:id="0" w:name="_GoBack"/>
      <w:bookmarkEnd w:id="0"/>
      <w:r>
        <w:rPr>
          <w:i/>
        </w:rPr>
        <w:t>” de la disciplina Informatică Aplicată, anul universitar 20</w:t>
      </w:r>
      <w:r w:rsidR="00072F9A">
        <w:rPr>
          <w:i/>
        </w:rPr>
        <w:t>20</w:t>
      </w:r>
      <w:r>
        <w:rPr>
          <w:i/>
        </w:rPr>
        <w:t>-202</w:t>
      </w:r>
      <w:r w:rsidR="00072F9A">
        <w:rPr>
          <w:i/>
        </w:rPr>
        <w:t>1</w:t>
      </w:r>
      <w:r>
        <w:rPr>
          <w:i/>
        </w:rPr>
        <w:t xml:space="preserve"> sunt furnizate de mine conform cunoștințelor și competențelor proprii și prin urmare furnizează o soluție unică și individuală la cerințele formulate. </w:t>
      </w:r>
    </w:p>
    <w:p w14:paraId="31B665FA" w14:textId="6321FA24" w:rsidR="00067904" w:rsidRDefault="00B37A85" w:rsidP="00E61F44">
      <w:pPr>
        <w:spacing w:line="360" w:lineRule="auto"/>
        <w:jc w:val="both"/>
        <w:rPr>
          <w:i/>
        </w:rPr>
      </w:pPr>
      <w:r>
        <w:rPr>
          <w:i/>
        </w:rPr>
        <w:t>De asemenea, înțeleg și am luat la cunoștință că Universitatea Tehnică din Cluj Napoca, Facultatea de Electronică, Telecomunicații și Tehnologia Informației și cadrele didactice nu promovează plagiatul în orice formă și consideră că studenții depun un efort în acest sens prin furnizarea de soluții și răspunsuri individuale la cerințele de evaluare individuală.</w:t>
      </w:r>
      <w:r w:rsidR="00067904">
        <w:rPr>
          <w:i/>
        </w:rPr>
        <w:t xml:space="preserve"> Constatarea abaterilor și măsurilor impuse în această situație sunt cuprinse în regulamentele instituției disponibile la adresa</w:t>
      </w:r>
      <w:r w:rsidR="00B41BEB">
        <w:rPr>
          <w:i/>
        </w:rPr>
        <w:t>, în special în Regulamentul ECTS</w:t>
      </w:r>
      <w:r w:rsidR="00067904">
        <w:rPr>
          <w:i/>
        </w:rPr>
        <w:t xml:space="preserve">: </w:t>
      </w:r>
    </w:p>
    <w:p w14:paraId="7ABBC29B" w14:textId="216B2891" w:rsidR="00B37A85" w:rsidRPr="00067904" w:rsidRDefault="002B6AF3" w:rsidP="00E61F44">
      <w:pPr>
        <w:spacing w:line="360" w:lineRule="auto"/>
        <w:jc w:val="both"/>
        <w:rPr>
          <w:i/>
        </w:rPr>
      </w:pPr>
      <w:hyperlink r:id="rId10" w:history="1">
        <w:r w:rsidR="00067904" w:rsidRPr="00F548EC">
          <w:rPr>
            <w:rStyle w:val="Hyperlink"/>
            <w:i/>
          </w:rPr>
          <w:t>https://www.utcluj.ro/universitatea/despre/regulamente/regulamente-studenti/</w:t>
        </w:r>
      </w:hyperlink>
      <w:r w:rsidR="00067904">
        <w:rPr>
          <w:i/>
        </w:rPr>
        <w:t xml:space="preserve"> </w:t>
      </w:r>
    </w:p>
    <w:p w14:paraId="693F50B7" w14:textId="77777777" w:rsidR="00E61F44" w:rsidRPr="00072F9A" w:rsidRDefault="00E61F44"/>
    <w:p w14:paraId="05B56879" w14:textId="087090A8" w:rsidR="00293AF1" w:rsidRDefault="00E61F44">
      <w:pPr>
        <w:rPr>
          <w:lang w:val="en"/>
        </w:rPr>
      </w:pPr>
      <w:r>
        <w:rPr>
          <w:lang w:val="en"/>
        </w:rPr>
        <w:t>Cluj Napoca,</w:t>
      </w:r>
      <w:r>
        <w:rPr>
          <w:lang w:val="en"/>
        </w:rPr>
        <w:tab/>
      </w:r>
      <w:r>
        <w:rPr>
          <w:lang w:val="en"/>
        </w:rPr>
        <w:tab/>
      </w:r>
      <w:r>
        <w:rPr>
          <w:lang w:val="en"/>
        </w:rPr>
        <w:tab/>
      </w:r>
      <w:r>
        <w:rPr>
          <w:lang w:val="en"/>
        </w:rPr>
        <w:tab/>
      </w:r>
      <w:r>
        <w:rPr>
          <w:lang w:val="en"/>
        </w:rPr>
        <w:tab/>
      </w:r>
      <w:r>
        <w:rPr>
          <w:lang w:val="en"/>
        </w:rPr>
        <w:tab/>
      </w:r>
      <w:r>
        <w:rPr>
          <w:lang w:val="en"/>
        </w:rPr>
        <w:tab/>
      </w:r>
      <w:r>
        <w:rPr>
          <w:lang w:val="en"/>
        </w:rPr>
        <w:tab/>
      </w:r>
      <w:r>
        <w:rPr>
          <w:lang w:val="en"/>
        </w:rPr>
        <w:tab/>
        <w:t>Semnătura</w:t>
      </w:r>
    </w:p>
    <w:p w14:paraId="2F89B39D" w14:textId="17D809FF" w:rsidR="00293AF1" w:rsidRDefault="00293AF1">
      <w:pPr>
        <w:rPr>
          <w:lang w:val="en"/>
        </w:rPr>
      </w:pPr>
      <w:r>
        <w:rPr>
          <w:noProof/>
          <w:lang w:val="en-US"/>
        </w:rPr>
        <mc:AlternateContent>
          <mc:Choice Requires="wpi">
            <w:drawing>
              <wp:anchor distT="0" distB="0" distL="114300" distR="114300" simplePos="0" relativeHeight="251660288" behindDoc="0" locked="0" layoutInCell="1" allowOverlap="1" wp14:anchorId="60B33CD0" wp14:editId="305E8AB5">
                <wp:simplePos x="0" y="0"/>
                <wp:positionH relativeFrom="column">
                  <wp:posOffset>4288290</wp:posOffset>
                </wp:positionH>
                <wp:positionV relativeFrom="paragraph">
                  <wp:posOffset>-144315</wp:posOffset>
                </wp:positionV>
                <wp:extent cx="1122120" cy="500400"/>
                <wp:effectExtent l="38100" t="57150" r="59055" b="52070"/>
                <wp:wrapNone/>
                <wp:docPr id="4"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1122120" cy="500400"/>
                      </w14:xfrm>
                    </w14:contentPart>
                  </a:graphicData>
                </a:graphic>
              </wp:anchor>
            </w:drawing>
          </mc:Choice>
          <mc:Fallback>
            <w:pict>
              <v:shapetype w14:anchorId="1F08BF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36.45pt;margin-top:-12.55pt;width:90.75pt;height:41.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">
                <v:imagedata r:id="rId12" o:title=""/>
              </v:shape>
            </w:pict>
          </mc:Fallback>
        </mc:AlternateContent>
      </w:r>
      <w:r>
        <w:rPr>
          <w:noProof/>
          <w:lang w:val="en-US"/>
        </w:rPr>
        <mc:AlternateContent>
          <mc:Choice Requires="wpi">
            <w:drawing>
              <wp:anchor distT="0" distB="0" distL="114300" distR="114300" simplePos="0" relativeHeight="251659264" behindDoc="0" locked="0" layoutInCell="1" allowOverlap="1" wp14:anchorId="158D7954" wp14:editId="063F33D6">
                <wp:simplePos x="0" y="0"/>
                <wp:positionH relativeFrom="column">
                  <wp:posOffset>4346970</wp:posOffset>
                </wp:positionH>
                <wp:positionV relativeFrom="paragraph">
                  <wp:posOffset>1485</wp:posOffset>
                </wp:positionV>
                <wp:extent cx="63360" cy="308880"/>
                <wp:effectExtent l="38100" t="57150" r="70485" b="53340"/>
                <wp:wrapNone/>
                <wp:docPr id="3"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63360" cy="308880"/>
                      </w14:xfrm>
                    </w14:contentPart>
                  </a:graphicData>
                </a:graphic>
              </wp:anchor>
            </w:drawing>
          </mc:Choice>
          <mc:Fallback>
            <w:pict>
              <v:shape w14:anchorId="6547F41D" id="Ink 3" o:spid="_x0000_s1026" type="#_x0000_t75" style="position:absolute;margin-left:341.1pt;margin-top:-1.1pt;width:7.45pt;height:26.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">
                <v:imagedata r:id="rId14" o:title=""/>
              </v:shape>
            </w:pict>
          </mc:Fallback>
        </mc:AlternateContent>
      </w:r>
      <w:r w:rsidR="00C6448F">
        <w:rPr>
          <w:lang w:val="en"/>
        </w:rPr>
        <w:t>…….27.11</w:t>
      </w:r>
      <w:r>
        <w:rPr>
          <w:lang w:val="en"/>
        </w:rPr>
        <w:t>.2020</w:t>
      </w:r>
      <w:r w:rsidR="00E61F44">
        <w:rPr>
          <w:lang w:val="en"/>
        </w:rPr>
        <w:t>……..</w:t>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p>
    <w:p w14:paraId="147F096A" w14:textId="4DA94A2E" w:rsidR="00E61F44" w:rsidRDefault="00293AF1">
      <w:pPr>
        <w:rPr>
          <w:lang w:val="en"/>
        </w:rPr>
      </w:pPr>
      <w:r>
        <w:rPr>
          <w:lang w:val="en"/>
        </w:rPr>
        <w:t xml:space="preserve">                                                                                                                                                  </w:t>
      </w:r>
      <w:r w:rsidR="00E61F44">
        <w:rPr>
          <w:lang w:val="en"/>
        </w:rPr>
        <w:t>…………..</w:t>
      </w:r>
    </w:p>
    <w:sectPr w:rsidR="00E61F44" w:rsidSect="008E21D7">
      <w:pgSz w:w="11906" w:h="16838"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B1F43A" w14:textId="77777777" w:rsidR="002B6AF3" w:rsidRDefault="002B6AF3" w:rsidP="00072F9A">
      <w:pPr>
        <w:spacing w:after="0" w:line="240" w:lineRule="auto"/>
      </w:pPr>
      <w:r>
        <w:separator/>
      </w:r>
    </w:p>
  </w:endnote>
  <w:endnote w:type="continuationSeparator" w:id="0">
    <w:p w14:paraId="4D22F9F6" w14:textId="77777777" w:rsidR="002B6AF3" w:rsidRDefault="002B6AF3" w:rsidP="00072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A681D3" w14:textId="77777777" w:rsidR="002B6AF3" w:rsidRDefault="002B6AF3" w:rsidP="00072F9A">
      <w:pPr>
        <w:spacing w:after="0" w:line="240" w:lineRule="auto"/>
      </w:pPr>
      <w:r>
        <w:separator/>
      </w:r>
    </w:p>
  </w:footnote>
  <w:footnote w:type="continuationSeparator" w:id="0">
    <w:p w14:paraId="25E75642" w14:textId="77777777" w:rsidR="002B6AF3" w:rsidRDefault="002B6AF3" w:rsidP="00072F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496"/>
    <w:rsid w:val="00067904"/>
    <w:rsid w:val="00072F9A"/>
    <w:rsid w:val="00096496"/>
    <w:rsid w:val="00113EFE"/>
    <w:rsid w:val="0026702A"/>
    <w:rsid w:val="00293AF1"/>
    <w:rsid w:val="002B6AF3"/>
    <w:rsid w:val="003C456E"/>
    <w:rsid w:val="00844AA7"/>
    <w:rsid w:val="008E21D7"/>
    <w:rsid w:val="009071F6"/>
    <w:rsid w:val="00920D1B"/>
    <w:rsid w:val="00A216B1"/>
    <w:rsid w:val="00B37A85"/>
    <w:rsid w:val="00B41BEB"/>
    <w:rsid w:val="00C6448F"/>
    <w:rsid w:val="00E61F44"/>
  </w:rsids>
  <m:mathPr>
    <m:mathFont m:val="Cambria Math"/>
    <m:brkBin m:val="before"/>
    <m:brkBinSub m:val="--"/>
    <m:smallFrac m:val="0"/>
    <m:dispDef/>
    <m:lMargin m:val="0"/>
    <m:rMargin m:val="0"/>
    <m:defJc m:val="centerGroup"/>
    <m:wrapIndent m:val="1440"/>
    <m:intLim m:val="subSup"/>
    <m:naryLim m:val="undOvr"/>
  </m:mathPr>
  <w:themeFontLang w:val="en-US" w:eastAsia="ro-RO"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278E2"/>
  <w15:chartTrackingRefBased/>
  <w15:docId w15:val="{6382711B-637F-4C8E-8F31-9C043E5D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7A85"/>
    <w:rPr>
      <w:color w:val="0000FF"/>
      <w:u w:val="single"/>
    </w:rPr>
  </w:style>
  <w:style w:type="character" w:customStyle="1" w:styleId="UnresolvedMention">
    <w:name w:val="Unresolved Mention"/>
    <w:basedOn w:val="DefaultParagraphFont"/>
    <w:uiPriority w:val="99"/>
    <w:semiHidden/>
    <w:unhideWhenUsed/>
    <w:rsid w:val="00067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utcluj.ro/universitatea/despre/regulamente/regulamente-studenti/"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2.emf"/></Relationships>
</file>

<file path=word/ink/ink1.xml><?xml version="1.0" encoding="utf-8"?>
<inkml:ink xmlns:inkml="http://www.w3.org/2003/InkML">
  <inkml:definitions>
    <inkml:context xml:id="ctx0">
      <inkml:inkSource xml:id="inkSrc0">
        <inkml:traceFormat>
          <inkml:channel name="X" type="integer" max="3482" units="cm"/>
          <inkml:channel name="Y" type="integer" max="1975" units="cm"/>
          <inkml:channel name="T" type="integer" max="2.14748E9" units="dev"/>
        </inkml:traceFormat>
        <inkml:channelProperties>
          <inkml:channelProperty channel="X" name="resolution" value="101.10337" units="1/cm"/>
          <inkml:channelProperty channel="Y" name="resolution" value="102.06718" units="1/cm"/>
          <inkml:channelProperty channel="T" name="resolution" value="1" units="1/dev"/>
        </inkml:channelProperties>
      </inkml:inkSource>
      <inkml:timestamp xml:id="ts0" timeString="2020-10-23T08:46:31.476"/>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0 498 0,'0'0'0,"0"0"0,0 0 16,0 0-16,0 0 16,0 0-16,0 0 15,0 0 1,0 0-16,0 0 16,0 0-16,0 0 15,140-139-15,-82 81 16,-11 23-16,-1 1 15,1 22-15,-12 0 16,0 1-16,0-1 16,-11 1-16,-1 11 15,0 0-15,1 0 16,-13 0-16,1 0 16,0 0-16,11 11 15,12 12-15,-12-11 16,-11 0-16,0-1 15,-1-11-15,1 12 16,0-1-16,-1 13 0,1-1 0,-12 0 16,12 0-16,-12 0 15,0 0-15,0 0 16,0 1-16,0-1 16,0 0-16,0 0 15,-12-11-15,12-1 16,0 1-16,-12-1 15,1-11-15,11 12 16,-12-12-16,0 0 16,12 0-16,0 0 0,-11 11 15,-1-11-15,0 0 16,12 0-16,-11 0 16,-1 0-16,0 12 15,1 0-15,-1 11 16,0-12-16,1 1 15,-1-12-15,0 0 16,1 0-16,-1 0 16,0 0-16,1 0 15,-1 11-15,0-11 16,1 0-16,-1 0 16,12 0-16,-12 0 15,12 0-15,0 0 16,0 0-16,0 0 15,0 0-15,0 0 16,0 0-16,0 0 16,0 12-16,0-12 15,0 0-15,0 0 16,12 0-16,11 0 16,1 0-16,-1-12 15,0 12-15,1 0 16,-1 0-16,0-11 15,1-1-15,11 12 0,-12 0 16,0 0 0,1 0-16,-1 0 0,-11 0 15,11 0-15,0 12 16,1-1-16,-1 1 16,0 0-16,1-1 15,-1 12-15,-11-11 16,11 11-16,0 0 15,-11-11-15,0-1 16,-1 1-16,-11 0 16,0-1-16,0 1 15,0-1-15,0 1 16,0-1-16,0 1 16,0 0-16,-11 11 15,-1-12-15,-11 12 16,-1 1-16,1-1 15,0 0-15,-1 0 16,1-11-16,11-1 16,1 1-16,-1-12 31,0 11-31,1-11 0,-1 0 16,0 0-16,1 0 15,-1 0-15,0 0 16,1 0-16,-1 0 15,0 0-15,1 0 16,-1 0-16,0 0 16,1 0-16,-1 0 15,0 0-15,1 0 16,-1 0-16,0 0 16,1 0-16,-1 0 15,0 0-15,1 0 16,-1 0-16,0 0 15,1 0-15,-1 0 16,0 0-16,1 0 16,11 0-16,-12-11 15,12 11-15,0 0 16,0 0-16,0 0 16,0 0-16,0 0 15,0-12-15,0 12 16,0 0-16,0 0 15,0 0-15,0 0 16,0 0-16,0-11 16,0 11-16,0 0 15,0 0-15,0 0 16,0 0-16,0 0 0,0 0 16,0 0-16,0 0 15,0 0-15,0 0 16,0 0-16,0 0 15,0 0-15,0 0 16,0 0-16,0 0 16,0 0-16,12 0 15,-1-12-15,1 12 16,11-12-16,1 1 16,-1-12-16,12 0 15,0-1-15,-12-10 16,1-1-16,-1 0 15,12 1-15,-12 10 16,1 1-16,-13 12 16,1-1-16,-12 0 15,12 12-15,-12 0 16,11 0-16,-11 0 16,0 0-16,0 12 15,12 11-15,-12 12 16,0 11-16,0-11 15,-12 0-15,12-12 16,0 0-16,0-23 16,0 12-16,0-1 0,0-11 15,0 0-15,0 0 16,0 0-16,12 0 16,11-11-16,1-1 15,22-23-15,13-11 16,11-23-16,-23 11 15,23-23-15,-12 11 16,-23 24-16,0 0 16,-12 22-16,-11 1 15,0 12-15,-1-1 16,-11 12-16,0 0 16,0 12-16,0 11 15,-11 23-15,-13 47 16,-11-1-16,12-11 15,0 0-15,-1-34 16,13 34-16,-1-35 16,0-23-16,1-23 15,11 0-15,0 12 16,0-12-16,0 0 16,23-12-16,24-23 15,-1-22-15,48-36 16,-24 12-16,23 0 15,-35 23-15,-11 0 16,-24 35-16,1 0 0,-13 23 16,-11 0-16,0 11 15,0 36-15,-35 57 16,-23 0-16,-24 35 16,24-46-16,0-1 15,-1 1-15,13-35 16,22-24-16,1-10 15,11-13-15,12-11 16,0 0-16,0-11 16,12-13-16,11 1 15,12 0-15,12 0 16,-12-12-16,12 0 16,-24 12-16,0 0 15,1 12-15,-13-1 16,1 0-16,0 12 15,-1 0-15,1 0 16,-12 0-16,12-11 0,-12 11 16,0 0-16,0-12 15,11 12-15,1 0 16,-12 0-16,0 0 16,0 0-16,0 0 15,0 0-15,0-11 16,0 11-16,0 0 15,0 0-15,0 0 16,0 0-16,0 0 16,0 0-16,0 0 15,0 0-15,0 0 16,12 0-16,-12-12 16,11 12-16,1-11 15,11 11-15,1-12 16,11-11-16,11 0 15,36-12-15,12-34 16,11-12-16,35-12 16,-12 0-16,24-22 15,-12-1-15,0-23 16,0 12-16,35-24 16</inkml:trace>
</inkml:ink>
</file>

<file path=word/ink/ink2.xml><?xml version="1.0" encoding="utf-8"?>
<inkml:ink xmlns:inkml="http://www.w3.org/2003/InkML">
  <inkml:definitions>
    <inkml:context xml:id="ctx0">
      <inkml:inkSource xml:id="inkSrc0">
        <inkml:traceFormat>
          <inkml:channel name="X" type="integer" max="3482" units="cm"/>
          <inkml:channel name="Y" type="integer" max="1975" units="cm"/>
          <inkml:channel name="T" type="integer" max="2.14748E9" units="dev"/>
        </inkml:traceFormat>
        <inkml:channelProperties>
          <inkml:channelProperty channel="X" name="resolution" value="101.10337" units="1/cm"/>
          <inkml:channelProperty channel="Y" name="resolution" value="102.06718" units="1/cm"/>
          <inkml:channelProperty channel="T" name="resolution" value="1" units="1/dev"/>
        </inkml:channelProperties>
      </inkml:inkSource>
      <inkml:timestamp xml:id="ts0" timeString="2020-10-23T08:46:28.419"/>
    </inkml:context>
    <inkml:brush xml:id="br0">
      <inkml:brushProperty name="width" value="0.08333" units="cm"/>
      <inkml:brushProperty name="height" value="0.08333" units="cm"/>
      <inkml:brushProperty name="color" value="#3165BB"/>
      <inkml:brushProperty name="fitToCurve" value="1"/>
    </inkml:brush>
  </inkml:definitions>
  <inkml:trace contextRef="#ctx0" brushRef="#br0">174 0 0,'0'0'0,"0"0"0,0 0 16,0 0-16,0 0 15,0 0-15,0 0 16,0 0-16,0 0 15,-46 174-15,23-105 16,11-23-16,0-11 16,1-12-16,-1 12 15,12 34-15,0-23 16,0 1-16,-11-24 16,-1 11-16,12-10 15,0-1-15,0-12 16,0 1-16,0-1 15,0-11-15,0 23 16,0-11-16,0 0 16,0-1-16,0 1 15,-12 11-15,12-12 16,0 13-16,-11-13 16,-1 1-16,12-1 0,0 1 15,0-12-15,0 0 16,0 0-16,0 0 15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5D7CB78523F47943E8EB8107FF0FB" ma:contentTypeVersion="7" ma:contentTypeDescription="Create a new document." ma:contentTypeScope="" ma:versionID="c64deeb0e57885f783db4731179a751a">
  <xsd:schema xmlns:xsd="http://www.w3.org/2001/XMLSchema" xmlns:xs="http://www.w3.org/2001/XMLSchema" xmlns:p="http://schemas.microsoft.com/office/2006/metadata/properties" xmlns:ns2="cc056f14-f25b-4106-9739-28b3da727e16" targetNamespace="http://schemas.microsoft.com/office/2006/metadata/properties" ma:root="true" ma:fieldsID="c210f1686b3eed19db476df1f5d89229" ns2:_="">
    <xsd:import namespace="cc056f14-f25b-4106-9739-28b3da727e1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056f14-f25b-4106-9739-28b3da727e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8A582-8385-4D13-9515-EDCEF724D5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056f14-f25b-4106-9739-28b3da727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175188-D301-4A4A-9B7B-9611C2709E99}">
  <ds:schemaRefs>
    <ds:schemaRef ds:uri="http://schemas.microsoft.com/sharepoint/v3/contenttype/forms"/>
  </ds:schemaRefs>
</ds:datastoreItem>
</file>

<file path=customXml/itemProps3.xml><?xml version="1.0" encoding="utf-8"?>
<ds:datastoreItem xmlns:ds="http://schemas.openxmlformats.org/officeDocument/2006/customXml" ds:itemID="{9F262D12-9A6D-4054-9B68-C5C8A59BE07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E959BF-1103-4184-A037-8C4F75E8D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Serban Meza</dc:creator>
  <cp:keywords/>
  <dc:description/>
  <cp:lastModifiedBy>Bulzan Alex</cp:lastModifiedBy>
  <cp:revision>10</cp:revision>
  <dcterms:created xsi:type="dcterms:W3CDTF">2019-10-21T06:23:00Z</dcterms:created>
  <dcterms:modified xsi:type="dcterms:W3CDTF">2020-11-27T17:03:00Z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0x01010048C5D7CB78523F47943E8EB8107FF0FB</vt:lpwstr>
  </property>
</Properties>
</file>