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1A296" w14:textId="3F1322A9" w:rsidR="00115FD9" w:rsidRDefault="00115FD9" w:rsidP="00115FD9">
      <w:pPr>
        <w:pStyle w:val="Nadpis1"/>
      </w:pPr>
      <w:r>
        <w:t>Postup práce 1.4.2025</w:t>
      </w:r>
    </w:p>
    <w:p w14:paraId="2D65CBFF" w14:textId="1DD297AE" w:rsidR="00115FD9" w:rsidRDefault="00115FD9" w:rsidP="00115FD9">
      <w:r>
        <w:t>Reálné kroky k dokončení práce:</w:t>
      </w:r>
    </w:p>
    <w:p w14:paraId="045893E3" w14:textId="29F08649" w:rsidR="00115FD9" w:rsidRDefault="00115FD9" w:rsidP="00115FD9">
      <w:pPr>
        <w:pStyle w:val="Odstavecseseznamem"/>
        <w:numPr>
          <w:ilvl w:val="0"/>
          <w:numId w:val="2"/>
        </w:numPr>
      </w:pPr>
      <w:r>
        <w:t>Popis a příprava dat</w:t>
      </w:r>
    </w:p>
    <w:p w14:paraId="35B80F96" w14:textId="65D0DA81" w:rsidR="00115FD9" w:rsidRDefault="00115FD9" w:rsidP="00115FD9">
      <w:pPr>
        <w:pStyle w:val="Odstavecseseznamem"/>
        <w:numPr>
          <w:ilvl w:val="1"/>
          <w:numId w:val="2"/>
        </w:numPr>
      </w:pPr>
      <w:r>
        <w:t>Struktura</w:t>
      </w:r>
    </w:p>
    <w:p w14:paraId="708E4297" w14:textId="2C99898D" w:rsidR="00115FD9" w:rsidRDefault="00115FD9" w:rsidP="00115FD9">
      <w:pPr>
        <w:pStyle w:val="Odstavecseseznamem"/>
        <w:numPr>
          <w:ilvl w:val="1"/>
          <w:numId w:val="2"/>
        </w:numPr>
      </w:pPr>
      <w:r>
        <w:t>Typy proměnných</w:t>
      </w:r>
    </w:p>
    <w:p w14:paraId="178EB529" w14:textId="079460D9" w:rsidR="00115FD9" w:rsidRDefault="00115FD9" w:rsidP="00115FD9">
      <w:pPr>
        <w:pStyle w:val="Odstavecseseznamem"/>
        <w:numPr>
          <w:ilvl w:val="1"/>
          <w:numId w:val="2"/>
        </w:numPr>
      </w:pPr>
      <w:r>
        <w:t>Základní statistiky</w:t>
      </w:r>
    </w:p>
    <w:p w14:paraId="7B6E5F42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Agregace dat</w:t>
      </w:r>
    </w:p>
    <w:p w14:paraId="67DF4531" w14:textId="522B161D" w:rsidR="00115FD9" w:rsidRDefault="00115FD9" w:rsidP="00115FD9">
      <w:pPr>
        <w:pStyle w:val="Odstavecseseznamem"/>
        <w:numPr>
          <w:ilvl w:val="1"/>
          <w:numId w:val="2"/>
        </w:numPr>
      </w:pPr>
      <w:r>
        <w:t>Vizualizace dat</w:t>
      </w:r>
    </w:p>
    <w:p w14:paraId="3DB88371" w14:textId="72E3412F" w:rsidR="00115FD9" w:rsidRDefault="00115FD9" w:rsidP="00115FD9">
      <w:pPr>
        <w:pStyle w:val="Odstavecseseznamem"/>
        <w:numPr>
          <w:ilvl w:val="1"/>
          <w:numId w:val="2"/>
        </w:numPr>
      </w:pPr>
      <w:r>
        <w:t>Přidání pomocných proměnných (části dnů, dny v týdnu, měsíce, indikátor topné sezóny, pracovní dny</w:t>
      </w:r>
      <w:r w:rsidR="00B152E6">
        <w:t>, svátky, prázdniny</w:t>
      </w:r>
      <w:r>
        <w:t>)</w:t>
      </w:r>
    </w:p>
    <w:p w14:paraId="51DA2CDD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Auta</w:t>
      </w:r>
    </w:p>
    <w:p w14:paraId="39F7EF8E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77ADE92F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65D79EAB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počasí jako faktory</w:t>
      </w:r>
    </w:p>
    <w:p w14:paraId="1BEEE3DC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 – prázdniny)</w:t>
      </w:r>
    </w:p>
    <w:p w14:paraId="36A82B51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Dny v týdnu</w:t>
      </w:r>
    </w:p>
    <w:p w14:paraId="6C928556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Prachové částice:</w:t>
      </w:r>
    </w:p>
    <w:p w14:paraId="4C1215F3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6CE0DFB8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09F38AE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vítr, tlak</w:t>
      </w:r>
    </w:p>
    <w:p w14:paraId="5F23CF7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(měsíce)</w:t>
      </w:r>
    </w:p>
    <w:p w14:paraId="7BDA565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Topná sezóna</w:t>
      </w:r>
    </w:p>
    <w:p w14:paraId="022EAF68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Auta</w:t>
      </w:r>
    </w:p>
    <w:p w14:paraId="540BE8FE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Průměrná denní teplota (když lidi topěj / netopěj)</w:t>
      </w:r>
    </w:p>
    <w:p w14:paraId="67F64BAA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– dohromady</w:t>
      </w:r>
    </w:p>
    <w:p w14:paraId="6EC19F1B" w14:textId="77777777" w:rsidR="00115FD9" w:rsidRDefault="00115FD9" w:rsidP="00115FD9"/>
    <w:p w14:paraId="1501D3A9" w14:textId="77777777" w:rsidR="00115FD9" w:rsidRDefault="00115FD9" w:rsidP="00115FD9">
      <w:pPr>
        <w:pStyle w:val="Nadpis1"/>
      </w:pPr>
      <w:r>
        <w:t>Příprava</w:t>
      </w:r>
    </w:p>
    <w:p w14:paraId="0221AFD3" w14:textId="77777777" w:rsidR="00115FD9" w:rsidRDefault="00115FD9" w:rsidP="00115FD9">
      <w:r>
        <w:t>Načtení dat, po jakých kouskách byly</w:t>
      </w:r>
    </w:p>
    <w:p w14:paraId="6162D252" w14:textId="77777777" w:rsidR="00115FD9" w:rsidRDefault="00115FD9" w:rsidP="00115FD9">
      <w:r>
        <w:t>Jak jsem data agregoval (hodinové uskupení)</w:t>
      </w:r>
    </w:p>
    <w:p w14:paraId="272B7520" w14:textId="77777777" w:rsidR="00115FD9" w:rsidRDefault="00115FD9" w:rsidP="00115FD9">
      <w:r>
        <w:t>Agregace pm_* - máme 4 proměnné, na to zavolám korelaci a zjistím, že tyto 4 proměnné jsou z 98% korelované, tudíž mohu použít jen jednu z nich (jako zástupce)</w:t>
      </w:r>
    </w:p>
    <w:p w14:paraId="4939153B" w14:textId="77777777" w:rsidR="00115FD9" w:rsidRDefault="00115FD9" w:rsidP="00115FD9">
      <w:r>
        <w:t>Sjednocení všech dat do jednoho data frame</w:t>
      </w:r>
    </w:p>
    <w:p w14:paraId="2DF052A6" w14:textId="77777777" w:rsidR="00115FD9" w:rsidRDefault="00115FD9" w:rsidP="00115FD9">
      <w:r>
        <w:lastRenderedPageBreak/>
        <w:t>Předpřipravení dalších dataframe – stejná data, škálovaná nebo logaritmovaná nebo škálovaná i logaritmovaná (dohromady 4 dataframe (normální, scaled, log, scaled+log) pro budoucí analýzu</w:t>
      </w:r>
    </w:p>
    <w:p w14:paraId="779F7874" w14:textId="77777777" w:rsidR="00115FD9" w:rsidRDefault="00115FD9" w:rsidP="00115FD9">
      <w:r>
        <w:t>Předpřipravení dat do 4 zápisů denně (0-6, 6-12, 12-18, 18-23:59) pro zkoumání týdenních sezónností</w:t>
      </w:r>
    </w:p>
    <w:p w14:paraId="3BDCE54A" w14:textId="77777777" w:rsidR="00115FD9" w:rsidRDefault="00115FD9" w:rsidP="00115FD9"/>
    <w:p w14:paraId="24551822" w14:textId="77777777" w:rsidR="00115FD9" w:rsidRDefault="00115FD9" w:rsidP="00115FD9">
      <w:pPr>
        <w:pStyle w:val="Nadpis1"/>
      </w:pPr>
      <w:r>
        <w:t>Popis dat</w:t>
      </w:r>
    </w:p>
    <w:p w14:paraId="6F8B986E" w14:textId="77777777" w:rsidR="00115FD9" w:rsidRDefault="00115FD9" w:rsidP="00115FD9">
      <w:r>
        <w:t>Jaká data mám, jak vypadají hodnoty</w:t>
      </w:r>
    </w:p>
    <w:p w14:paraId="5963AA1F" w14:textId="77777777" w:rsidR="00115FD9" w:rsidRDefault="00115FD9" w:rsidP="00115FD9">
      <w:r>
        <w:t>Rozložení, rozsah, typické hodnoty</w:t>
      </w:r>
    </w:p>
    <w:p w14:paraId="5F825255" w14:textId="77777777" w:rsidR="00115FD9" w:rsidRDefault="00115FD9" w:rsidP="00115FD9">
      <w:r>
        <w:t>Jsou nějaké hodnoty podezřelé nebo odlehlé</w:t>
      </w:r>
    </w:p>
    <w:p w14:paraId="259D7660" w14:textId="242FF18F" w:rsidR="00115FD9" w:rsidRDefault="00115FD9" w:rsidP="00115FD9">
      <w:r>
        <w:t>Dá se s nimi smysluplně pracovat</w:t>
      </w:r>
    </w:p>
    <w:p w14:paraId="24D2FF2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Struktura dat</w:t>
      </w:r>
    </w:p>
    <w:p w14:paraId="4D92DFB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Kolik těch dat mám</w:t>
      </w:r>
    </w:p>
    <w:p w14:paraId="169E69C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proměnné sleduji (seznam + jednotky + typ)</w:t>
      </w:r>
    </w:p>
    <w:p w14:paraId="564D6E8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Jaký je časový rozsah</w:t>
      </w:r>
    </w:p>
    <w:p w14:paraId="7397274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Typy proměnných</w:t>
      </w:r>
    </w:p>
    <w:p w14:paraId="08CBE6DB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spojité</w:t>
      </w:r>
    </w:p>
    <w:p w14:paraId="11641B6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diskrétní</w:t>
      </w:r>
    </w:p>
    <w:p w14:paraId="487D03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Kvalitativní/kategorické: měsíc, den v týdnu, roční období, topná sezóna</w:t>
      </w:r>
    </w:p>
    <w:p w14:paraId="7EFA77B1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Základní statistiky</w:t>
      </w:r>
    </w:p>
    <w:p w14:paraId="69CEB97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U spojitých proměnných:</w:t>
      </w:r>
    </w:p>
    <w:p w14:paraId="3AAEB160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Počet platných hodnot, průměr, medián, minimum a maximum, směrodatnou odchylku, kvartily</w:t>
      </w:r>
    </w:p>
    <w:p w14:paraId="5AD775DB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Grafické znázornění</w:t>
      </w:r>
    </w:p>
    <w:p w14:paraId="16D1456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Histogramy, boxploty</w:t>
      </w:r>
    </w:p>
    <w:p w14:paraId="75612B87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Vývoj vybraných proměnných v čase</w:t>
      </w:r>
    </w:p>
    <w:p w14:paraId="2BCFDE71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Heatmapy nebo linechart (denní průběhy po hodinách – kdy je nejvíc aut/prachu)</w:t>
      </w:r>
    </w:p>
    <w:p w14:paraId="60956D6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Odlehlé hodnoty</w:t>
      </w:r>
    </w:p>
    <w:p w14:paraId="5F927516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hodnoty jsou podezřelé</w:t>
      </w:r>
    </w:p>
    <w:p w14:paraId="10A2AC14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Nulové hodnoty / hodnoty mimo očekávaný rozsah</w:t>
      </w:r>
    </w:p>
    <w:p w14:paraId="4BB041F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Korelace</w:t>
      </w:r>
    </w:p>
    <w:p w14:paraId="43E0BF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Korelační matice mezi numerickými proměnnými</w:t>
      </w:r>
    </w:p>
    <w:p w14:paraId="201DD3F5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Tvorba doplňkových proměnných (pro analýzu)</w:t>
      </w:r>
    </w:p>
    <w:p w14:paraId="3359196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Den v týdnu</w:t>
      </w:r>
    </w:p>
    <w:p w14:paraId="7C311FA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Hodina</w:t>
      </w:r>
    </w:p>
    <w:p w14:paraId="0397EDD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lastRenderedPageBreak/>
        <w:t>Topná sezóna</w:t>
      </w:r>
    </w:p>
    <w:p w14:paraId="768CE091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Prázniny</w:t>
      </w:r>
    </w:p>
    <w:p w14:paraId="15901E1A" w14:textId="77777777" w:rsidR="00115FD9" w:rsidRPr="008B32C2" w:rsidRDefault="00115FD9" w:rsidP="00115FD9">
      <w:pPr>
        <w:pStyle w:val="Odstavecseseznamem"/>
        <w:numPr>
          <w:ilvl w:val="1"/>
          <w:numId w:val="3"/>
        </w:numPr>
      </w:pPr>
      <w:r>
        <w:t>Víkend / pracovní den</w:t>
      </w:r>
    </w:p>
    <w:p w14:paraId="54DF95FF" w14:textId="77777777" w:rsidR="00115FD9" w:rsidRDefault="00115FD9" w:rsidP="00115FD9"/>
    <w:p w14:paraId="208A4D93" w14:textId="77777777" w:rsidR="00115FD9" w:rsidRDefault="00115FD9" w:rsidP="00115FD9"/>
    <w:p w14:paraId="74CED67E" w14:textId="77777777" w:rsidR="00115FD9" w:rsidRDefault="00115FD9" w:rsidP="00115FD9">
      <w:r>
        <w:br w:type="page"/>
      </w:r>
    </w:p>
    <w:p w14:paraId="3E0794A9" w14:textId="77777777" w:rsidR="00115FD9" w:rsidRDefault="00115FD9" w:rsidP="00115FD9">
      <w:pPr>
        <w:pStyle w:val="Nadpis2"/>
      </w:pPr>
      <w:r>
        <w:lastRenderedPageBreak/>
        <w:t>Struktura dat</w:t>
      </w:r>
    </w:p>
    <w:p w14:paraId="20FF623B" w14:textId="0A550CBF" w:rsidR="00D666B6" w:rsidRDefault="00D666B6" w:rsidP="00D666B6">
      <w:pPr>
        <w:pStyle w:val="Nadpis3"/>
      </w:pPr>
      <w:r>
        <w:t>Ovzduší</w:t>
      </w:r>
    </w:p>
    <w:p w14:paraId="60FA872A" w14:textId="77777777" w:rsidR="008B57DD" w:rsidRPr="008B57DD" w:rsidRDefault="008B57DD" w:rsidP="008B57DD">
      <w:r w:rsidRPr="008B57DD">
        <w:t>Dataset obsahuje 524</w:t>
      </w:r>
      <w:r w:rsidRPr="008B57DD">
        <w:rPr>
          <w:rFonts w:ascii="Arial" w:hAnsi="Arial" w:cs="Arial"/>
        </w:rPr>
        <w:t> </w:t>
      </w:r>
      <w:r w:rsidRPr="008B57DD">
        <w:t xml:space="preserve">025 </w:t>
      </w:r>
      <w:r w:rsidRPr="008B57DD">
        <w:rPr>
          <w:rFonts w:ascii="Aptos" w:hAnsi="Aptos" w:cs="Aptos"/>
        </w:rPr>
        <w:t>řá</w:t>
      </w:r>
      <w:r w:rsidRPr="008B57DD">
        <w:t>dk</w:t>
      </w:r>
      <w:r w:rsidRPr="008B57DD">
        <w:rPr>
          <w:rFonts w:ascii="Aptos" w:hAnsi="Aptos" w:cs="Aptos"/>
        </w:rPr>
        <w:t>ů</w:t>
      </w:r>
      <w:r w:rsidRPr="008B57DD">
        <w:t xml:space="preserve"> a 18 sloupců. Každý záznam představuje jedno měření koncentrace z konkrétního senzoru v konkrétním čase. Měření pokrývá období od 1. 1. 2024 do 7. 2. 2025 (celkem cca 404 dní). V rámci jednoho dne se pohybuje počet záznamů od cca 330 do 2370.</w:t>
      </w:r>
    </w:p>
    <w:p w14:paraId="06203D23" w14:textId="77777777" w:rsidR="008B57DD" w:rsidRPr="008B57DD" w:rsidRDefault="008B57DD" w:rsidP="008B57DD">
      <w:r w:rsidRPr="008B57DD">
        <w:t>Klíčové proměnné:</w:t>
      </w:r>
    </w:p>
    <w:p w14:paraId="1DD62A41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data_pm10, data_pm25, data_pm40, data_pm100 – koncentrace prachových částic v jednotkách µg/m³</w:t>
      </w:r>
    </w:p>
    <w:p w14:paraId="3C1FBE7B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data_no2 – koncentrace oxidu dusičitého (~50 % záznamů chybí)</w:t>
      </w:r>
    </w:p>
    <w:p w14:paraId="28DB375F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recommendation_metrics_*_index – doporučení k expozici dané látce (hodnoty 1–6, ordinalní proměnné)</w:t>
      </w:r>
    </w:p>
    <w:p w14:paraId="7CE8044F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Proměnné data_o3, data_co, data_so2 obsahují pouze hodnotu NA, nebudou tedy dále využívány.</w:t>
      </w:r>
    </w:p>
    <w:p w14:paraId="6BFA51DE" w14:textId="77777777" w:rsidR="008B57DD" w:rsidRDefault="008B57DD" w:rsidP="008B57DD">
      <w:r w:rsidRPr="008B57DD">
        <w:t>Proměnná date je ve formátu textu (character) a bude převedena na časový formát POSIXct. sensor_id identifikuje konkrétní měřicí zařízení.</w:t>
      </w:r>
    </w:p>
    <w:p w14:paraId="20C009F0" w14:textId="77777777" w:rsidR="00DE1274" w:rsidRPr="00DE1274" w:rsidRDefault="00DE1274" w:rsidP="00DE1274">
      <w:r w:rsidRPr="00DE1274">
        <w:t xml:space="preserve">Pět hlavních proměnných s koncentracemi látek v µg/m³ (data_pm10, data_pm25, data_pm40, data_pm100, data_no2) jsou </w:t>
      </w:r>
      <w:r w:rsidRPr="00DE1274">
        <w:rPr>
          <w:b/>
          <w:bCs/>
        </w:rPr>
        <w:t>kvantitativní spojité</w:t>
      </w:r>
      <w:r w:rsidRPr="00DE1274">
        <w:t xml:space="preserve"> proměnné. Shrnutí základních statistik: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61"/>
        <w:gridCol w:w="997"/>
        <w:gridCol w:w="866"/>
        <w:gridCol w:w="868"/>
        <w:gridCol w:w="997"/>
        <w:gridCol w:w="588"/>
      </w:tblGrid>
      <w:tr w:rsidR="00DE1274" w:rsidRPr="00DE1274" w14:paraId="757A1AA0" w14:textId="77777777" w:rsidTr="00DE12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4A095E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Proměnná</w:t>
            </w:r>
          </w:p>
        </w:tc>
        <w:tc>
          <w:tcPr>
            <w:tcW w:w="0" w:type="auto"/>
            <w:vAlign w:val="center"/>
            <w:hideMark/>
          </w:tcPr>
          <w:p w14:paraId="6D561212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1A001BDA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1. kvartil</w:t>
            </w:r>
          </w:p>
        </w:tc>
        <w:tc>
          <w:tcPr>
            <w:tcW w:w="0" w:type="auto"/>
            <w:vAlign w:val="center"/>
            <w:hideMark/>
          </w:tcPr>
          <w:p w14:paraId="1139468D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Medián</w:t>
            </w:r>
          </w:p>
        </w:tc>
        <w:tc>
          <w:tcPr>
            <w:tcW w:w="0" w:type="auto"/>
            <w:vAlign w:val="center"/>
            <w:hideMark/>
          </w:tcPr>
          <w:p w14:paraId="5D544638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Průměr</w:t>
            </w:r>
          </w:p>
        </w:tc>
        <w:tc>
          <w:tcPr>
            <w:tcW w:w="0" w:type="auto"/>
            <w:vAlign w:val="center"/>
            <w:hideMark/>
          </w:tcPr>
          <w:p w14:paraId="0516B8A0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3. kvartil</w:t>
            </w:r>
          </w:p>
        </w:tc>
        <w:tc>
          <w:tcPr>
            <w:tcW w:w="0" w:type="auto"/>
            <w:vAlign w:val="center"/>
            <w:hideMark/>
          </w:tcPr>
          <w:p w14:paraId="53B58347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Max</w:t>
            </w:r>
          </w:p>
        </w:tc>
      </w:tr>
      <w:tr w:rsidR="00DE1274" w:rsidRPr="00DE1274" w14:paraId="2EBDBE72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C522D" w14:textId="77777777" w:rsidR="00DE1274" w:rsidRPr="00DE1274" w:rsidRDefault="00DE1274" w:rsidP="00DE1274">
            <w:r w:rsidRPr="00DE1274">
              <w:t>data_pm10</w:t>
            </w:r>
          </w:p>
        </w:tc>
        <w:tc>
          <w:tcPr>
            <w:tcW w:w="0" w:type="auto"/>
            <w:vAlign w:val="center"/>
            <w:hideMark/>
          </w:tcPr>
          <w:p w14:paraId="38C97179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231302BB" w14:textId="77777777" w:rsidR="00DE1274" w:rsidRPr="00DE1274" w:rsidRDefault="00DE1274" w:rsidP="00DE1274">
            <w:r w:rsidRPr="00DE1274">
              <w:t>2</w:t>
            </w:r>
          </w:p>
        </w:tc>
        <w:tc>
          <w:tcPr>
            <w:tcW w:w="0" w:type="auto"/>
            <w:vAlign w:val="center"/>
            <w:hideMark/>
          </w:tcPr>
          <w:p w14:paraId="2B5C7642" w14:textId="77777777" w:rsidR="00DE1274" w:rsidRPr="00DE1274" w:rsidRDefault="00DE1274" w:rsidP="00DE1274">
            <w:r w:rsidRPr="00DE1274">
              <w:t>4</w:t>
            </w:r>
          </w:p>
        </w:tc>
        <w:tc>
          <w:tcPr>
            <w:tcW w:w="0" w:type="auto"/>
            <w:vAlign w:val="center"/>
            <w:hideMark/>
          </w:tcPr>
          <w:p w14:paraId="15318FE8" w14:textId="77777777" w:rsidR="00DE1274" w:rsidRPr="00DE1274" w:rsidRDefault="00DE1274" w:rsidP="00DE1274">
            <w:r w:rsidRPr="00DE1274">
              <w:t>8.69</w:t>
            </w:r>
          </w:p>
        </w:tc>
        <w:tc>
          <w:tcPr>
            <w:tcW w:w="0" w:type="auto"/>
            <w:vAlign w:val="center"/>
            <w:hideMark/>
          </w:tcPr>
          <w:p w14:paraId="296A672A" w14:textId="77777777" w:rsidR="00DE1274" w:rsidRPr="00DE1274" w:rsidRDefault="00DE1274" w:rsidP="00DE1274">
            <w:r w:rsidRPr="00DE1274">
              <w:t>11</w:t>
            </w:r>
          </w:p>
        </w:tc>
        <w:tc>
          <w:tcPr>
            <w:tcW w:w="0" w:type="auto"/>
            <w:vAlign w:val="center"/>
            <w:hideMark/>
          </w:tcPr>
          <w:p w14:paraId="72046C5A" w14:textId="77777777" w:rsidR="00DE1274" w:rsidRPr="00DE1274" w:rsidRDefault="00DE1274" w:rsidP="00DE1274">
            <w:r w:rsidRPr="00DE1274">
              <w:t>746</w:t>
            </w:r>
          </w:p>
        </w:tc>
      </w:tr>
      <w:tr w:rsidR="00DE1274" w:rsidRPr="00DE1274" w14:paraId="65E1EE46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FD7BB" w14:textId="77777777" w:rsidR="00DE1274" w:rsidRPr="00DE1274" w:rsidRDefault="00DE1274" w:rsidP="00DE1274">
            <w:r w:rsidRPr="00DE1274">
              <w:t>data_pm25</w:t>
            </w:r>
          </w:p>
        </w:tc>
        <w:tc>
          <w:tcPr>
            <w:tcW w:w="0" w:type="auto"/>
            <w:vAlign w:val="center"/>
            <w:hideMark/>
          </w:tcPr>
          <w:p w14:paraId="6C44033D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083D20FE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2C275E0E" w14:textId="77777777" w:rsidR="00DE1274" w:rsidRPr="00DE1274" w:rsidRDefault="00DE1274" w:rsidP="00DE1274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7D50183F" w14:textId="77777777" w:rsidR="00DE1274" w:rsidRPr="00DE1274" w:rsidRDefault="00DE1274" w:rsidP="00DE1274">
            <w:r w:rsidRPr="00DE1274">
              <w:t>12.13</w:t>
            </w:r>
          </w:p>
        </w:tc>
        <w:tc>
          <w:tcPr>
            <w:tcW w:w="0" w:type="auto"/>
            <w:vAlign w:val="center"/>
            <w:hideMark/>
          </w:tcPr>
          <w:p w14:paraId="04BF2EF0" w14:textId="77777777" w:rsidR="00DE1274" w:rsidRPr="00DE1274" w:rsidRDefault="00DE1274" w:rsidP="00DE1274">
            <w:r w:rsidRPr="00DE1274">
              <w:t>14</w:t>
            </w:r>
          </w:p>
        </w:tc>
        <w:tc>
          <w:tcPr>
            <w:tcW w:w="0" w:type="auto"/>
            <w:vAlign w:val="center"/>
            <w:hideMark/>
          </w:tcPr>
          <w:p w14:paraId="35785F04" w14:textId="77777777" w:rsidR="00DE1274" w:rsidRPr="00DE1274" w:rsidRDefault="00DE1274" w:rsidP="00DE1274">
            <w:r w:rsidRPr="00DE1274">
              <w:t>950</w:t>
            </w:r>
          </w:p>
        </w:tc>
      </w:tr>
      <w:tr w:rsidR="00DE1274" w:rsidRPr="00DE1274" w14:paraId="2F34E54D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EDAC2" w14:textId="77777777" w:rsidR="00DE1274" w:rsidRPr="00DE1274" w:rsidRDefault="00DE1274" w:rsidP="00DE1274">
            <w:r w:rsidRPr="00DE1274">
              <w:t>data_pm40</w:t>
            </w:r>
          </w:p>
        </w:tc>
        <w:tc>
          <w:tcPr>
            <w:tcW w:w="0" w:type="auto"/>
            <w:vAlign w:val="center"/>
            <w:hideMark/>
          </w:tcPr>
          <w:p w14:paraId="489B0A76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EED1D5E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98C8A72" w14:textId="77777777" w:rsidR="00DE1274" w:rsidRPr="00DE1274" w:rsidRDefault="00DE1274" w:rsidP="00DE1274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4FA81573" w14:textId="77777777" w:rsidR="00DE1274" w:rsidRPr="00DE1274" w:rsidRDefault="00DE1274" w:rsidP="00DE1274">
            <w:r w:rsidRPr="00DE1274">
              <w:t>13.57</w:t>
            </w:r>
          </w:p>
        </w:tc>
        <w:tc>
          <w:tcPr>
            <w:tcW w:w="0" w:type="auto"/>
            <w:vAlign w:val="center"/>
            <w:hideMark/>
          </w:tcPr>
          <w:p w14:paraId="7E4BB50A" w14:textId="77777777" w:rsidR="00DE1274" w:rsidRPr="00DE1274" w:rsidRDefault="00DE1274" w:rsidP="00DE1274">
            <w:r w:rsidRPr="00DE1274">
              <w:t>15</w:t>
            </w:r>
          </w:p>
        </w:tc>
        <w:tc>
          <w:tcPr>
            <w:tcW w:w="0" w:type="auto"/>
            <w:vAlign w:val="center"/>
            <w:hideMark/>
          </w:tcPr>
          <w:p w14:paraId="396D3FC9" w14:textId="77777777" w:rsidR="00DE1274" w:rsidRPr="00DE1274" w:rsidRDefault="00DE1274" w:rsidP="00DE1274">
            <w:r w:rsidRPr="00DE1274">
              <w:t>1765</w:t>
            </w:r>
          </w:p>
        </w:tc>
      </w:tr>
      <w:tr w:rsidR="00DE1274" w:rsidRPr="00DE1274" w14:paraId="48FFC44F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D884D" w14:textId="77777777" w:rsidR="00DE1274" w:rsidRPr="00DE1274" w:rsidRDefault="00DE1274" w:rsidP="00DE1274">
            <w:r w:rsidRPr="00DE1274">
              <w:t>data_pm100</w:t>
            </w:r>
          </w:p>
        </w:tc>
        <w:tc>
          <w:tcPr>
            <w:tcW w:w="0" w:type="auto"/>
            <w:vAlign w:val="center"/>
            <w:hideMark/>
          </w:tcPr>
          <w:p w14:paraId="0872B6D6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33DCE072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3B9B51CD" w14:textId="77777777" w:rsidR="00DE1274" w:rsidRPr="00DE1274" w:rsidRDefault="00DE1274" w:rsidP="00DE1274">
            <w:r w:rsidRPr="00DE1274">
              <w:t>7</w:t>
            </w:r>
          </w:p>
        </w:tc>
        <w:tc>
          <w:tcPr>
            <w:tcW w:w="0" w:type="auto"/>
            <w:vAlign w:val="center"/>
            <w:hideMark/>
          </w:tcPr>
          <w:p w14:paraId="509DFDE3" w14:textId="77777777" w:rsidR="00DE1274" w:rsidRPr="00DE1274" w:rsidRDefault="00DE1274" w:rsidP="00DE1274">
            <w:r w:rsidRPr="00DE1274">
              <w:t>15.47</w:t>
            </w:r>
          </w:p>
        </w:tc>
        <w:tc>
          <w:tcPr>
            <w:tcW w:w="0" w:type="auto"/>
            <w:vAlign w:val="center"/>
            <w:hideMark/>
          </w:tcPr>
          <w:p w14:paraId="5821D431" w14:textId="77777777" w:rsidR="00DE1274" w:rsidRPr="00DE1274" w:rsidRDefault="00DE1274" w:rsidP="00DE1274">
            <w:r w:rsidRPr="00DE1274">
              <w:t>16</w:t>
            </w:r>
          </w:p>
        </w:tc>
        <w:tc>
          <w:tcPr>
            <w:tcW w:w="0" w:type="auto"/>
            <w:vAlign w:val="center"/>
            <w:hideMark/>
          </w:tcPr>
          <w:p w14:paraId="24D636C4" w14:textId="77777777" w:rsidR="00DE1274" w:rsidRPr="00DE1274" w:rsidRDefault="00DE1274" w:rsidP="00DE1274">
            <w:r w:rsidRPr="00DE1274">
              <w:t>1878</w:t>
            </w:r>
          </w:p>
        </w:tc>
      </w:tr>
      <w:tr w:rsidR="00DE1274" w:rsidRPr="00DE1274" w14:paraId="0EBE8FA0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AF301" w14:textId="77777777" w:rsidR="00DE1274" w:rsidRPr="00DE1274" w:rsidRDefault="00DE1274" w:rsidP="00DE1274">
            <w:r w:rsidRPr="00DE1274">
              <w:t>data_no2</w:t>
            </w:r>
          </w:p>
        </w:tc>
        <w:tc>
          <w:tcPr>
            <w:tcW w:w="0" w:type="auto"/>
            <w:vAlign w:val="center"/>
            <w:hideMark/>
          </w:tcPr>
          <w:p w14:paraId="7FE91AD7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2CB7B420" w14:textId="77777777" w:rsidR="00DE1274" w:rsidRPr="00DE1274" w:rsidRDefault="00DE1274" w:rsidP="00DE1274">
            <w:r w:rsidRPr="00DE1274">
              <w:t>6.9</w:t>
            </w:r>
          </w:p>
        </w:tc>
        <w:tc>
          <w:tcPr>
            <w:tcW w:w="0" w:type="auto"/>
            <w:vAlign w:val="center"/>
            <w:hideMark/>
          </w:tcPr>
          <w:p w14:paraId="1E85F995" w14:textId="77777777" w:rsidR="00DE1274" w:rsidRPr="00DE1274" w:rsidRDefault="00DE1274" w:rsidP="00DE1274">
            <w:r w:rsidRPr="00DE1274">
              <w:t>11.95</w:t>
            </w:r>
          </w:p>
        </w:tc>
        <w:tc>
          <w:tcPr>
            <w:tcW w:w="0" w:type="auto"/>
            <w:vAlign w:val="center"/>
            <w:hideMark/>
          </w:tcPr>
          <w:p w14:paraId="14C48753" w14:textId="77777777" w:rsidR="00DE1274" w:rsidRPr="00DE1274" w:rsidRDefault="00DE1274" w:rsidP="00DE1274">
            <w:r w:rsidRPr="00DE1274">
              <w:t>14.83</w:t>
            </w:r>
          </w:p>
        </w:tc>
        <w:tc>
          <w:tcPr>
            <w:tcW w:w="0" w:type="auto"/>
            <w:vAlign w:val="center"/>
            <w:hideMark/>
          </w:tcPr>
          <w:p w14:paraId="5288257C" w14:textId="77777777" w:rsidR="00DE1274" w:rsidRPr="00DE1274" w:rsidRDefault="00DE1274" w:rsidP="00DE1274">
            <w:r w:rsidRPr="00DE1274">
              <w:t>18.61</w:t>
            </w:r>
          </w:p>
        </w:tc>
        <w:tc>
          <w:tcPr>
            <w:tcW w:w="0" w:type="auto"/>
            <w:vAlign w:val="center"/>
            <w:hideMark/>
          </w:tcPr>
          <w:p w14:paraId="4C12F7F0" w14:textId="77777777" w:rsidR="00DE1274" w:rsidRPr="00DE1274" w:rsidRDefault="00DE1274" w:rsidP="00DE1274">
            <w:r w:rsidRPr="00DE1274">
              <w:t>2423</w:t>
            </w:r>
          </w:p>
        </w:tc>
      </w:tr>
    </w:tbl>
    <w:p w14:paraId="3E5AFAB8" w14:textId="77777777" w:rsidR="00DE1274" w:rsidRPr="00DE1274" w:rsidRDefault="00DE1274" w:rsidP="00DE1274">
      <w:r w:rsidRPr="00DE1274">
        <w:rPr>
          <w:b/>
          <w:bCs/>
        </w:rPr>
        <w:t>Kvantitativní spojité:</w:t>
      </w:r>
    </w:p>
    <w:p w14:paraId="4351346B" w14:textId="77777777" w:rsidR="00DE1274" w:rsidRPr="00DE1274" w:rsidRDefault="00DE1274" w:rsidP="00DE1274">
      <w:pPr>
        <w:numPr>
          <w:ilvl w:val="0"/>
          <w:numId w:val="12"/>
        </w:numPr>
      </w:pPr>
      <w:r w:rsidRPr="00DE1274">
        <w:t>data_pm10, data_pm25, data_pm40, data_pm100, data_no2</w:t>
      </w:r>
    </w:p>
    <w:p w14:paraId="1D54C2F7" w14:textId="77777777" w:rsidR="00DE1274" w:rsidRPr="00DE1274" w:rsidRDefault="00DE1274" w:rsidP="00DE1274">
      <w:r w:rsidRPr="00DE1274">
        <w:rPr>
          <w:b/>
          <w:bCs/>
        </w:rPr>
        <w:t>Kvalitativní/Ordinalní (indexy 1–6):</w:t>
      </w:r>
    </w:p>
    <w:p w14:paraId="57C84C41" w14:textId="77777777" w:rsidR="00DE1274" w:rsidRPr="00DE1274" w:rsidRDefault="00DE1274" w:rsidP="00DE1274">
      <w:pPr>
        <w:numPr>
          <w:ilvl w:val="0"/>
          <w:numId w:val="13"/>
        </w:numPr>
      </w:pPr>
      <w:r w:rsidRPr="00DE1274">
        <w:lastRenderedPageBreak/>
        <w:t>recommendation_index, recommendation_metrics_no2_index, recommendation_metrics_pm100_index, recommendation_metrics_pm25_index</w:t>
      </w:r>
    </w:p>
    <w:p w14:paraId="3A22413D" w14:textId="77777777" w:rsidR="00DE1274" w:rsidRPr="00DE1274" w:rsidRDefault="00DE1274" w:rsidP="00DE1274">
      <w:r w:rsidRPr="00DE1274">
        <w:rPr>
          <w:b/>
          <w:bCs/>
        </w:rPr>
        <w:t>Zajímavé rozdělení ordinalních proměnných (počet výskytů):</w:t>
      </w:r>
    </w:p>
    <w:p w14:paraId="4F2DA304" w14:textId="77777777" w:rsidR="00DE1274" w:rsidRPr="00DE1274" w:rsidRDefault="00DE1274" w:rsidP="00DE1274">
      <w:pPr>
        <w:numPr>
          <w:ilvl w:val="0"/>
          <w:numId w:val="14"/>
        </w:numPr>
      </w:pPr>
      <w:r w:rsidRPr="00DE1274">
        <w:t>recommendation_index: Nejčastější hodnota je 1 (352</w:t>
      </w:r>
      <w:r w:rsidRPr="00DE1274">
        <w:rPr>
          <w:rFonts w:ascii="Arial" w:hAnsi="Arial" w:cs="Arial"/>
        </w:rPr>
        <w:t> </w:t>
      </w:r>
      <w:r w:rsidRPr="00DE1274">
        <w:t>017x), ostatn</w:t>
      </w:r>
      <w:r w:rsidRPr="00DE1274">
        <w:rPr>
          <w:rFonts w:ascii="Aptos" w:hAnsi="Aptos" w:cs="Aptos"/>
        </w:rPr>
        <w:t>í</w:t>
      </w:r>
      <w:r w:rsidRPr="00DE1274">
        <w:t xml:space="preserve"> rozlo</w:t>
      </w:r>
      <w:r w:rsidRPr="00DE1274">
        <w:rPr>
          <w:rFonts w:ascii="Aptos" w:hAnsi="Aptos" w:cs="Aptos"/>
        </w:rPr>
        <w:t>ž</w:t>
      </w:r>
      <w:r w:rsidRPr="00DE1274">
        <w:t>eny rovnom</w:t>
      </w:r>
      <w:r w:rsidRPr="00DE1274">
        <w:rPr>
          <w:rFonts w:ascii="Aptos" w:hAnsi="Aptos" w:cs="Aptos"/>
        </w:rPr>
        <w:t>ě</w:t>
      </w:r>
      <w:r w:rsidRPr="00DE1274">
        <w:t>rn</w:t>
      </w:r>
      <w:r w:rsidRPr="00DE1274">
        <w:rPr>
          <w:rFonts w:ascii="Aptos" w:hAnsi="Aptos" w:cs="Aptos"/>
        </w:rPr>
        <w:t>ě</w:t>
      </w:r>
      <w:r w:rsidRPr="00DE1274">
        <w:t>ji.</w:t>
      </w:r>
    </w:p>
    <w:p w14:paraId="24D3B2D6" w14:textId="77777777" w:rsidR="00DE1274" w:rsidRPr="00DE1274" w:rsidRDefault="00DE1274" w:rsidP="00DE1274">
      <w:pPr>
        <w:numPr>
          <w:ilvl w:val="0"/>
          <w:numId w:val="14"/>
        </w:numPr>
      </w:pPr>
      <w:r w:rsidRPr="00DE1274">
        <w:t>recommendation_metrics_pm100_index: Hodnoty 1–6, přičemž 1 = 420</w:t>
      </w:r>
      <w:r w:rsidRPr="00DE1274">
        <w:rPr>
          <w:rFonts w:ascii="Arial" w:hAnsi="Arial" w:cs="Arial"/>
        </w:rPr>
        <w:t> </w:t>
      </w:r>
      <w:r w:rsidRPr="00DE1274">
        <w:t>175x, 6 = 1</w:t>
      </w:r>
      <w:r w:rsidRPr="00DE1274">
        <w:rPr>
          <w:rFonts w:ascii="Arial" w:hAnsi="Arial" w:cs="Arial"/>
        </w:rPr>
        <w:t> </w:t>
      </w:r>
      <w:r w:rsidRPr="00DE1274">
        <w:t>128x.</w:t>
      </w:r>
    </w:p>
    <w:p w14:paraId="6880822C" w14:textId="77777777" w:rsidR="00DE1274" w:rsidRPr="00DE1274" w:rsidRDefault="00DE1274" w:rsidP="00DE1274">
      <w:pPr>
        <w:numPr>
          <w:ilvl w:val="0"/>
          <w:numId w:val="14"/>
        </w:numPr>
      </w:pPr>
      <w:r w:rsidRPr="00DE1274">
        <w:t>recommendation_metrics_no2_index: Postupně klesající frekvence od 1 (488</w:t>
      </w:r>
      <w:r w:rsidRPr="00DE1274">
        <w:rPr>
          <w:rFonts w:ascii="Arial" w:hAnsi="Arial" w:cs="Arial"/>
        </w:rPr>
        <w:t> </w:t>
      </w:r>
      <w:r w:rsidRPr="00DE1274">
        <w:t>858x) a</w:t>
      </w:r>
      <w:r w:rsidRPr="00DE1274">
        <w:rPr>
          <w:rFonts w:ascii="Aptos" w:hAnsi="Aptos" w:cs="Aptos"/>
        </w:rPr>
        <w:t>ž</w:t>
      </w:r>
      <w:r w:rsidRPr="00DE1274">
        <w:t xml:space="preserve"> po 6 (17x).</w:t>
      </w:r>
    </w:p>
    <w:p w14:paraId="250EC84C" w14:textId="77777777" w:rsidR="00DE1274" w:rsidRPr="00DE1274" w:rsidRDefault="00DE1274" w:rsidP="00DE1274">
      <w:r w:rsidRPr="00DE1274">
        <w:t xml:space="preserve">Proměnné recommendation_metrics_so2_index, co_index a o3_index mají vždy hodnotu </w:t>
      </w:r>
      <w:r w:rsidRPr="00DE1274">
        <w:rPr>
          <w:b/>
          <w:bCs/>
        </w:rPr>
        <w:t>1</w:t>
      </w:r>
      <w:r w:rsidRPr="00DE1274">
        <w:t>, tedy konstantní – nebudou využity v analýze.</w:t>
      </w:r>
    </w:p>
    <w:p w14:paraId="65E34430" w14:textId="77777777" w:rsidR="00DE1274" w:rsidRPr="008B57DD" w:rsidRDefault="00DE1274" w:rsidP="008B57DD"/>
    <w:p w14:paraId="44268A10" w14:textId="77777777" w:rsidR="007D1471" w:rsidRDefault="007D1471" w:rsidP="007D1471">
      <w:pPr>
        <w:pStyle w:val="Nadpis3"/>
      </w:pPr>
      <w:r>
        <w:t>Počasí</w:t>
      </w:r>
    </w:p>
    <w:p w14:paraId="2B74B152" w14:textId="77777777" w:rsidR="007D1471" w:rsidRPr="007D1471" w:rsidRDefault="007D1471" w:rsidP="007D1471">
      <w:r w:rsidRPr="007D1471">
        <w:t>Dataset obsahuje 53</w:t>
      </w:r>
      <w:r w:rsidRPr="007D1471">
        <w:rPr>
          <w:rFonts w:ascii="Arial" w:hAnsi="Arial" w:cs="Arial"/>
        </w:rPr>
        <w:t> </w:t>
      </w:r>
      <w:r w:rsidRPr="007D1471">
        <w:t>987 z</w:t>
      </w:r>
      <w:r w:rsidRPr="007D1471">
        <w:rPr>
          <w:rFonts w:ascii="Aptos" w:hAnsi="Aptos" w:cs="Aptos"/>
        </w:rPr>
        <w:t>á</w:t>
      </w:r>
      <w:r w:rsidRPr="007D1471">
        <w:t>znam</w:t>
      </w:r>
      <w:r w:rsidRPr="007D1471">
        <w:rPr>
          <w:rFonts w:ascii="Aptos" w:hAnsi="Aptos" w:cs="Aptos"/>
        </w:rPr>
        <w:t>ů</w:t>
      </w:r>
      <w:r w:rsidRPr="007D1471">
        <w:t xml:space="preserve"> z jednoho meteorologického senzoru. Pokrývá období od 3. 1. 2024 do 7. 2. 2025 (celkem 401 dní). Denní počet měření se pohybuje od 65 do 236.</w:t>
      </w:r>
    </w:p>
    <w:p w14:paraId="36C364DD" w14:textId="77777777" w:rsidR="007D1471" w:rsidRPr="007D1471" w:rsidRDefault="007D1471" w:rsidP="007D1471">
      <w:r w:rsidRPr="007D1471">
        <w:t>Všechna měření obsahují údaje o teplotě, vlhkosti, tlaku, větru a srážkách. Proměnná data_leafWetness obsahuje pouze hodnotu NA a nebude dále analyzována.</w:t>
      </w:r>
    </w:p>
    <w:p w14:paraId="01015678" w14:textId="77777777" w:rsidR="007D1471" w:rsidRPr="007D1471" w:rsidRDefault="007D1471" w:rsidP="007D1471">
      <w:r w:rsidRPr="007D1471">
        <w:t>Klíčové proměnné:</w:t>
      </w:r>
    </w:p>
    <w:p w14:paraId="2B5EE774" w14:textId="77777777" w:rsidR="007D1471" w:rsidRPr="007D1471" w:rsidRDefault="007D1471" w:rsidP="007D1471">
      <w:r w:rsidRPr="007D1471">
        <w:t>data_temp1 – teplota vzduchu (°C, min: −13,3; max: 38,5),</w:t>
      </w:r>
    </w:p>
    <w:p w14:paraId="72E206E9" w14:textId="77777777" w:rsidR="007D1471" w:rsidRPr="007D1471" w:rsidRDefault="007D1471" w:rsidP="007D1471">
      <w:r w:rsidRPr="007D1471">
        <w:t>data_hum1 – relativní vlhkost (%, průměr: 81,1),</w:t>
      </w:r>
    </w:p>
    <w:p w14:paraId="642FFFB5" w14:textId="77777777" w:rsidR="007D1471" w:rsidRPr="007D1471" w:rsidRDefault="007D1471" w:rsidP="007D1471">
      <w:r w:rsidRPr="007D1471">
        <w:t>data_pressure – tlak (hPa, průměr: 97</w:t>
      </w:r>
      <w:r w:rsidRPr="007D1471">
        <w:rPr>
          <w:rFonts w:ascii="Arial" w:hAnsi="Arial" w:cs="Arial"/>
        </w:rPr>
        <w:t> </w:t>
      </w:r>
      <w:r w:rsidRPr="007D1471">
        <w:t>562),</w:t>
      </w:r>
    </w:p>
    <w:p w14:paraId="2071A9EF" w14:textId="77777777" w:rsidR="007D1471" w:rsidRPr="007D1471" w:rsidRDefault="007D1471" w:rsidP="007D1471">
      <w:r w:rsidRPr="007D1471">
        <w:t>data_windSpeed – rychlost větru (m/s, průměr: 2,54),</w:t>
      </w:r>
    </w:p>
    <w:p w14:paraId="4390EDDF" w14:textId="77777777" w:rsidR="007D1471" w:rsidRPr="007D1471" w:rsidRDefault="007D1471" w:rsidP="007D1471">
      <w:r w:rsidRPr="007D1471">
        <w:t>data_windImpact – síla větru (kombinace rychlosti a směru),</w:t>
      </w:r>
    </w:p>
    <w:p w14:paraId="2A0258C2" w14:textId="77777777" w:rsidR="007D1471" w:rsidRPr="007D1471" w:rsidRDefault="007D1471" w:rsidP="007D1471">
      <w:r w:rsidRPr="007D1471">
        <w:t>data_volumeMm – srážky (mm, většina záznamů bez srážek),</w:t>
      </w:r>
    </w:p>
    <w:p w14:paraId="0F492051" w14:textId="43A7F95C" w:rsidR="008C5BD5" w:rsidRDefault="007D1471" w:rsidP="00F24807">
      <w:r w:rsidRPr="007D1471">
        <w:t>data_windDir – směr větru jako kategorie (např. „E“, „S“, „SW“, nebo „err“ pro chybný záznam).</w:t>
      </w:r>
    </w:p>
    <w:p w14:paraId="51A1E905" w14:textId="77777777" w:rsidR="00F24807" w:rsidRDefault="00F24807" w:rsidP="00F24807"/>
    <w:p w14:paraId="11D0CEA4" w14:textId="77777777" w:rsidR="008C5BD5" w:rsidRDefault="008C5BD5" w:rsidP="007D1471">
      <w:pPr>
        <w:pStyle w:val="Nadpis3"/>
      </w:pPr>
      <w:r>
        <w:lastRenderedPageBreak/>
        <w:t>Auta</w:t>
      </w:r>
    </w:p>
    <w:p w14:paraId="5D64DD4B" w14:textId="77777777" w:rsidR="00F24807" w:rsidRPr="00F24807" w:rsidRDefault="00F24807" w:rsidP="00F24807">
      <w:r w:rsidRPr="00F24807">
        <w:t xml:space="preserve">Dataset obsahuje </w:t>
      </w:r>
      <w:r w:rsidRPr="00F24807">
        <w:rPr>
          <w:b/>
          <w:bCs/>
        </w:rPr>
        <w:t>42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417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146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 o jednotlivých průjezdech vozidel. Každý řádek odpovídá jednomu záznamu z radarového senzoru, včetně času průjezdu, místa měření a rychlosti.</w:t>
      </w:r>
    </w:p>
    <w:p w14:paraId="018A78F7" w14:textId="77777777" w:rsidR="00F24807" w:rsidRPr="00F24807" w:rsidRDefault="00F24807" w:rsidP="00F24807">
      <w:pPr>
        <w:rPr>
          <w:b/>
          <w:bCs/>
        </w:rPr>
      </w:pPr>
      <w:r w:rsidRPr="00F24807">
        <w:rPr>
          <w:b/>
          <w:bCs/>
        </w:rPr>
        <w:t>Klíčové proměnné:</w:t>
      </w:r>
    </w:p>
    <w:p w14:paraId="384F52BB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X_time – čas měření (ve formátu s časovým pásmem, bude převedeno na POSIXct),</w:t>
      </w:r>
    </w:p>
    <w:p w14:paraId="56258FD9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country – stát původu vozidla (např. „CZ“, „unknown“),</w:t>
      </w:r>
    </w:p>
    <w:p w14:paraId="7A0C5ACF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sensor – identifikátor radaru,</w:t>
      </w:r>
    </w:p>
    <w:p w14:paraId="4704B561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type – typ vozidla (číslo 0–6),</w:t>
      </w:r>
    </w:p>
    <w:p w14:paraId="1AAF1F96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speed – rychlost v km/h.</w:t>
      </w:r>
    </w:p>
    <w:p w14:paraId="4B5B6CB2" w14:textId="77777777" w:rsidR="00F24807" w:rsidRPr="00F24807" w:rsidRDefault="00F24807" w:rsidP="00F24807">
      <w:pPr>
        <w:rPr>
          <w:b/>
          <w:bCs/>
        </w:rPr>
      </w:pPr>
      <w:r w:rsidRPr="00F24807">
        <w:rPr>
          <w:b/>
          <w:bCs/>
        </w:rPr>
        <w:t>Rychlost vozidel (speed)</w:t>
      </w:r>
    </w:p>
    <w:p w14:paraId="0D65D324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Hodnota -1 označuje chybná nebo neplatná měření (např. z koncového radaru).</w:t>
      </w:r>
      <w:r w:rsidRPr="00F24807">
        <w:br/>
        <w:t>→ Vyskytuje se u 27</w:t>
      </w:r>
      <w:r w:rsidRPr="00F24807">
        <w:rPr>
          <w:rFonts w:ascii="Arial" w:hAnsi="Arial" w:cs="Arial"/>
        </w:rPr>
        <w:t> </w:t>
      </w:r>
      <w:r w:rsidRPr="00F24807">
        <w:t>112</w:t>
      </w:r>
      <w:r w:rsidRPr="00F24807">
        <w:rPr>
          <w:rFonts w:ascii="Arial" w:hAnsi="Arial" w:cs="Arial"/>
        </w:rPr>
        <w:t> </w:t>
      </w:r>
      <w:r w:rsidRPr="00F24807">
        <w:t>775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(63,9 % všech dat).</w:t>
      </w:r>
    </w:p>
    <w:p w14:paraId="1661C3D4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Hodnota 0 je u 2</w:t>
      </w:r>
      <w:r w:rsidRPr="00F24807">
        <w:rPr>
          <w:rFonts w:ascii="Arial" w:hAnsi="Arial" w:cs="Arial"/>
        </w:rPr>
        <w:t> </w:t>
      </w:r>
      <w:r w:rsidRPr="00F24807">
        <w:t>106</w:t>
      </w:r>
      <w:r w:rsidRPr="00F24807">
        <w:rPr>
          <w:rFonts w:ascii="Arial" w:hAnsi="Arial" w:cs="Arial"/>
        </w:rPr>
        <w:t> </w:t>
      </w:r>
      <w:r w:rsidRPr="00F24807">
        <w:t>217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(4,97 %) – může znamenat stojící vozidla nebo také chybu.</w:t>
      </w:r>
    </w:p>
    <w:p w14:paraId="3FA254E3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Zbývajících cca 31 % jsou běžné rychlosti 1–172 km/h.</w:t>
      </w:r>
    </w:p>
    <w:p w14:paraId="519F5D22" w14:textId="77777777" w:rsidR="00F24807" w:rsidRDefault="00F24807" w:rsidP="00F24807">
      <w:pPr>
        <w:numPr>
          <w:ilvl w:val="0"/>
          <w:numId w:val="16"/>
        </w:numPr>
      </w:pPr>
      <w:r w:rsidRPr="00F24807">
        <w:t>Nejčastěji se vyskytují rychlosti mezi 45 a 70 km/h, přičemž maximum je 172 km/h.</w:t>
      </w:r>
    </w:p>
    <w:p w14:paraId="465DB13B" w14:textId="77777777" w:rsidR="00F24807" w:rsidRPr="00F24807" w:rsidRDefault="00F24807" w:rsidP="00F24807">
      <w:r w:rsidRPr="00F24807">
        <w:t xml:space="preserve">Po odstranění chybných a nerelevantních měření (speed == -1 a speed == 0) zůstalo v datasetu </w:t>
      </w:r>
      <w:r w:rsidRPr="00F24807">
        <w:rPr>
          <w:b/>
          <w:bCs/>
        </w:rPr>
        <w:t>13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198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154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, což odpovídá přibližně </w:t>
      </w:r>
      <w:r w:rsidRPr="00F24807">
        <w:rPr>
          <w:b/>
          <w:bCs/>
        </w:rPr>
        <w:t>31 % původních dat</w:t>
      </w:r>
      <w:r w:rsidRPr="00F24807">
        <w:t>.</w:t>
      </w:r>
    </w:p>
    <w:p w14:paraId="13650F96" w14:textId="77777777" w:rsidR="00F24807" w:rsidRPr="00F24807" w:rsidRDefault="00F24807" w:rsidP="00F24807">
      <w:r w:rsidRPr="00F24807">
        <w:t>Změny ve statistice proměnné speed:</w:t>
      </w:r>
    </w:p>
    <w:p w14:paraId="2713973B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Minimum se posunulo na </w:t>
      </w:r>
      <w:r w:rsidRPr="00F24807">
        <w:rPr>
          <w:b/>
          <w:bCs/>
        </w:rPr>
        <w:t>1 km/h</w:t>
      </w:r>
      <w:r w:rsidRPr="00F24807">
        <w:t xml:space="preserve"> (původně −1),</w:t>
      </w:r>
    </w:p>
    <w:p w14:paraId="359D6C94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Průměrná rychlost vzrostla z původních </w:t>
      </w:r>
      <w:r w:rsidRPr="00F24807">
        <w:rPr>
          <w:b/>
          <w:bCs/>
        </w:rPr>
        <w:t>17,17 km/h</w:t>
      </w:r>
      <w:r w:rsidRPr="00F24807">
        <w:t xml:space="preserve"> na </w:t>
      </w:r>
      <w:r w:rsidRPr="00F24807">
        <w:rPr>
          <w:b/>
          <w:bCs/>
        </w:rPr>
        <w:t>57,25 km/h</w:t>
      </w:r>
      <w:r w:rsidRPr="00F24807">
        <w:t>,</w:t>
      </w:r>
    </w:p>
    <w:p w14:paraId="735B41CE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Medián se zvýšil na </w:t>
      </w:r>
      <w:r w:rsidRPr="00F24807">
        <w:rPr>
          <w:b/>
          <w:bCs/>
        </w:rPr>
        <w:t>59 km/h</w:t>
      </w:r>
      <w:r w:rsidRPr="00F24807">
        <w:t>, což odpovídá běžné městské rychlosti,</w:t>
      </w:r>
    </w:p>
    <w:p w14:paraId="0EF86616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>Hodnoty type nyní více odpovídají reálným průjezdům – typ 0 zůstává nejčastější, ale průměr vzrostl mírně nad 0.</w:t>
      </w:r>
    </w:p>
    <w:p w14:paraId="6A712358" w14:textId="77777777" w:rsidR="00F24807" w:rsidRPr="00F24807" w:rsidRDefault="00F24807" w:rsidP="00F24807">
      <w:r w:rsidRPr="00F24807">
        <w:t>Toto čištění výrazně zpřesnilo popis dat a umožní analýzu skutečných jízdních rychlostí bez zkreslení chybami měření.</w:t>
      </w:r>
    </w:p>
    <w:p w14:paraId="30318D06" w14:textId="77777777" w:rsidR="00F24807" w:rsidRPr="00F24807" w:rsidRDefault="00F24807" w:rsidP="00F24807"/>
    <w:p w14:paraId="249FFB9E" w14:textId="4A7551D2" w:rsidR="00D666B6" w:rsidRDefault="00D666B6" w:rsidP="00F24807">
      <w:pPr>
        <w:rPr>
          <w:rFonts w:asciiTheme="majorHAnsi" w:hAnsiTheme="majorHAnsi"/>
          <w:sz w:val="32"/>
          <w:szCs w:val="32"/>
        </w:rPr>
      </w:pPr>
      <w:r>
        <w:br w:type="page"/>
      </w:r>
    </w:p>
    <w:p w14:paraId="43DEFF05" w14:textId="633C8AA6" w:rsidR="00115FD9" w:rsidRDefault="00115FD9" w:rsidP="00115FD9">
      <w:pPr>
        <w:pStyle w:val="Nadpis2"/>
      </w:pPr>
      <w:r>
        <w:lastRenderedPageBreak/>
        <w:t>Typy proměnných</w:t>
      </w:r>
    </w:p>
    <w:p w14:paraId="4741D7E9" w14:textId="2A1CC168" w:rsidR="008B57DD" w:rsidRDefault="008B57DD" w:rsidP="008B57DD">
      <w:pPr>
        <w:pStyle w:val="Nadpis3"/>
      </w:pPr>
      <w:r>
        <w:t>Ovzduší</w:t>
      </w:r>
    </w:p>
    <w:tbl>
      <w:tblPr>
        <w:tblW w:w="9154" w:type="dxa"/>
        <w:tblLook w:val="04A0" w:firstRow="1" w:lastRow="0" w:firstColumn="1" w:lastColumn="0" w:noHBand="0" w:noVBand="1"/>
      </w:tblPr>
      <w:tblGrid>
        <w:gridCol w:w="4530"/>
        <w:gridCol w:w="2817"/>
        <w:gridCol w:w="1807"/>
      </w:tblGrid>
      <w:tr w:rsidR="008B57DD" w14:paraId="3F492CE5" w14:textId="77777777" w:rsidTr="008B57DD">
        <w:tc>
          <w:tcPr>
            <w:tcW w:w="4530" w:type="dxa"/>
          </w:tcPr>
          <w:p w14:paraId="4404E6D4" w14:textId="77777777" w:rsidR="008B57DD" w:rsidRDefault="008B57DD" w:rsidP="005A67D4">
            <w:r>
              <w:t>Proměnná</w:t>
            </w:r>
          </w:p>
        </w:tc>
        <w:tc>
          <w:tcPr>
            <w:tcW w:w="2817" w:type="dxa"/>
          </w:tcPr>
          <w:p w14:paraId="0B181D0C" w14:textId="77777777" w:rsidR="008B57DD" w:rsidRDefault="008B57DD" w:rsidP="005A67D4">
            <w:r>
              <w:t>Jednotka</w:t>
            </w:r>
          </w:p>
        </w:tc>
        <w:tc>
          <w:tcPr>
            <w:tcW w:w="1807" w:type="dxa"/>
          </w:tcPr>
          <w:p w14:paraId="371F1A85" w14:textId="77777777" w:rsidR="008B57DD" w:rsidRDefault="008B57DD" w:rsidP="005A67D4">
            <w:r>
              <w:t>Typ</w:t>
            </w:r>
          </w:p>
        </w:tc>
      </w:tr>
      <w:tr w:rsidR="008B57DD" w14:paraId="454DF90B" w14:textId="77777777" w:rsidTr="008B57DD">
        <w:tc>
          <w:tcPr>
            <w:tcW w:w="4530" w:type="dxa"/>
          </w:tcPr>
          <w:p w14:paraId="754C1917" w14:textId="77777777" w:rsidR="008B57DD" w:rsidRDefault="008B57DD" w:rsidP="005A67D4">
            <w:r>
              <w:t>id</w:t>
            </w:r>
          </w:p>
        </w:tc>
        <w:tc>
          <w:tcPr>
            <w:tcW w:w="2817" w:type="dxa"/>
          </w:tcPr>
          <w:p w14:paraId="036B87A3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F3F2A7E" w14:textId="77777777" w:rsidR="008B57DD" w:rsidRDefault="008B57DD" w:rsidP="005A67D4">
            <w:r>
              <w:t>character (identifikátor měření)</w:t>
            </w:r>
          </w:p>
        </w:tc>
      </w:tr>
      <w:tr w:rsidR="008B57DD" w14:paraId="3BD7355E" w14:textId="77777777" w:rsidTr="008B57DD">
        <w:tc>
          <w:tcPr>
            <w:tcW w:w="4530" w:type="dxa"/>
          </w:tcPr>
          <w:p w14:paraId="5B57E998" w14:textId="77777777" w:rsidR="008B57DD" w:rsidRDefault="008B57DD" w:rsidP="005A67D4">
            <w:r>
              <w:t>date</w:t>
            </w:r>
          </w:p>
        </w:tc>
        <w:tc>
          <w:tcPr>
            <w:tcW w:w="2817" w:type="dxa"/>
          </w:tcPr>
          <w:p w14:paraId="56A95AD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3A0DBB4C" w14:textId="77777777" w:rsidR="008B57DD" w:rsidRDefault="008B57DD" w:rsidP="005A67D4">
            <w:r>
              <w:t>character (časový údaj, bude převeden na POSIXct)</w:t>
            </w:r>
          </w:p>
        </w:tc>
      </w:tr>
      <w:tr w:rsidR="008B57DD" w14:paraId="3285FA7F" w14:textId="77777777" w:rsidTr="008B57DD">
        <w:tc>
          <w:tcPr>
            <w:tcW w:w="4530" w:type="dxa"/>
          </w:tcPr>
          <w:p w14:paraId="4A271A0F" w14:textId="77777777" w:rsidR="008B57DD" w:rsidRDefault="008B57DD" w:rsidP="005A67D4">
            <w:r>
              <w:t>sensor_id</w:t>
            </w:r>
          </w:p>
        </w:tc>
        <w:tc>
          <w:tcPr>
            <w:tcW w:w="2817" w:type="dxa"/>
          </w:tcPr>
          <w:p w14:paraId="591F9328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2B5D39FA" w14:textId="77777777" w:rsidR="008B57DD" w:rsidRDefault="008B57DD" w:rsidP="005A67D4">
            <w:r>
              <w:t>integer (ID senzoru)</w:t>
            </w:r>
          </w:p>
        </w:tc>
      </w:tr>
      <w:tr w:rsidR="008B57DD" w14:paraId="520892B0" w14:textId="77777777" w:rsidTr="008B57DD">
        <w:tc>
          <w:tcPr>
            <w:tcW w:w="4530" w:type="dxa"/>
          </w:tcPr>
          <w:p w14:paraId="58E7A956" w14:textId="77777777" w:rsidR="008B57DD" w:rsidRDefault="008B57DD" w:rsidP="005A67D4">
            <w:r>
              <w:t>data_pm10</w:t>
            </w:r>
          </w:p>
        </w:tc>
        <w:tc>
          <w:tcPr>
            <w:tcW w:w="2817" w:type="dxa"/>
          </w:tcPr>
          <w:p w14:paraId="4A5821DB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3217B1B1" w14:textId="77777777" w:rsidR="008B57DD" w:rsidRDefault="008B57DD" w:rsidP="005A67D4">
            <w:r>
              <w:t>numeric (spojitá)</w:t>
            </w:r>
          </w:p>
        </w:tc>
      </w:tr>
      <w:tr w:rsidR="008B57DD" w14:paraId="09CA2BE9" w14:textId="77777777" w:rsidTr="008B57DD">
        <w:tc>
          <w:tcPr>
            <w:tcW w:w="4530" w:type="dxa"/>
          </w:tcPr>
          <w:p w14:paraId="2DF05D67" w14:textId="77777777" w:rsidR="008B57DD" w:rsidRDefault="008B57DD" w:rsidP="005A67D4">
            <w:r>
              <w:t>data_pm25</w:t>
            </w:r>
          </w:p>
        </w:tc>
        <w:tc>
          <w:tcPr>
            <w:tcW w:w="2817" w:type="dxa"/>
          </w:tcPr>
          <w:p w14:paraId="793C0EBB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100E25BB" w14:textId="77777777" w:rsidR="008B57DD" w:rsidRDefault="008B57DD" w:rsidP="005A67D4">
            <w:r>
              <w:t>numeric (spojitá)</w:t>
            </w:r>
          </w:p>
        </w:tc>
      </w:tr>
      <w:tr w:rsidR="008B57DD" w14:paraId="53A200CD" w14:textId="77777777" w:rsidTr="008B57DD">
        <w:tc>
          <w:tcPr>
            <w:tcW w:w="4530" w:type="dxa"/>
          </w:tcPr>
          <w:p w14:paraId="2C034D3B" w14:textId="77777777" w:rsidR="008B57DD" w:rsidRDefault="008B57DD" w:rsidP="005A67D4">
            <w:r>
              <w:t>data_pm40</w:t>
            </w:r>
          </w:p>
        </w:tc>
        <w:tc>
          <w:tcPr>
            <w:tcW w:w="2817" w:type="dxa"/>
          </w:tcPr>
          <w:p w14:paraId="15B6A422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1AC35BB5" w14:textId="77777777" w:rsidR="008B57DD" w:rsidRDefault="008B57DD" w:rsidP="005A67D4">
            <w:r>
              <w:t>numeric (spojitá)</w:t>
            </w:r>
          </w:p>
        </w:tc>
      </w:tr>
      <w:tr w:rsidR="008B57DD" w14:paraId="06BAFC6B" w14:textId="77777777" w:rsidTr="008B57DD">
        <w:tc>
          <w:tcPr>
            <w:tcW w:w="4530" w:type="dxa"/>
          </w:tcPr>
          <w:p w14:paraId="09058E58" w14:textId="77777777" w:rsidR="008B57DD" w:rsidRDefault="008B57DD" w:rsidP="005A67D4">
            <w:r>
              <w:t>data_pm100</w:t>
            </w:r>
          </w:p>
        </w:tc>
        <w:tc>
          <w:tcPr>
            <w:tcW w:w="2817" w:type="dxa"/>
          </w:tcPr>
          <w:p w14:paraId="35327F97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6D55917B" w14:textId="77777777" w:rsidR="008B57DD" w:rsidRDefault="008B57DD" w:rsidP="005A67D4">
            <w:r>
              <w:t>numeric (spojitá)</w:t>
            </w:r>
          </w:p>
        </w:tc>
      </w:tr>
      <w:tr w:rsidR="008B57DD" w14:paraId="4099613F" w14:textId="77777777" w:rsidTr="008B57DD">
        <w:tc>
          <w:tcPr>
            <w:tcW w:w="4530" w:type="dxa"/>
          </w:tcPr>
          <w:p w14:paraId="4E725B87" w14:textId="77777777" w:rsidR="008B57DD" w:rsidRDefault="008B57DD" w:rsidP="005A67D4">
            <w:r>
              <w:t>data_o3</w:t>
            </w:r>
          </w:p>
        </w:tc>
        <w:tc>
          <w:tcPr>
            <w:tcW w:w="2817" w:type="dxa"/>
          </w:tcPr>
          <w:p w14:paraId="142E2EE6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AC9F3C3" w14:textId="77777777" w:rsidR="008B57DD" w:rsidRDefault="008B57DD" w:rsidP="005A67D4">
            <w:r>
              <w:t>logical (všude NA)</w:t>
            </w:r>
          </w:p>
        </w:tc>
      </w:tr>
      <w:tr w:rsidR="008B57DD" w14:paraId="0AD08006" w14:textId="77777777" w:rsidTr="008B57DD">
        <w:tc>
          <w:tcPr>
            <w:tcW w:w="4530" w:type="dxa"/>
          </w:tcPr>
          <w:p w14:paraId="57348CD2" w14:textId="77777777" w:rsidR="008B57DD" w:rsidRDefault="008B57DD" w:rsidP="005A67D4">
            <w:r>
              <w:t>data_co</w:t>
            </w:r>
          </w:p>
        </w:tc>
        <w:tc>
          <w:tcPr>
            <w:tcW w:w="2817" w:type="dxa"/>
          </w:tcPr>
          <w:p w14:paraId="160B3373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6C1907A" w14:textId="77777777" w:rsidR="008B57DD" w:rsidRDefault="008B57DD" w:rsidP="005A67D4">
            <w:r>
              <w:t>logical (všude NA)</w:t>
            </w:r>
          </w:p>
        </w:tc>
      </w:tr>
      <w:tr w:rsidR="008B57DD" w14:paraId="4E51642D" w14:textId="77777777" w:rsidTr="008B57DD">
        <w:tc>
          <w:tcPr>
            <w:tcW w:w="4530" w:type="dxa"/>
          </w:tcPr>
          <w:p w14:paraId="7BCC28A3" w14:textId="77777777" w:rsidR="008B57DD" w:rsidRDefault="008B57DD" w:rsidP="005A67D4">
            <w:r>
              <w:t>data_no2</w:t>
            </w:r>
          </w:p>
        </w:tc>
        <w:tc>
          <w:tcPr>
            <w:tcW w:w="2817" w:type="dxa"/>
          </w:tcPr>
          <w:p w14:paraId="623FF9D6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B607410" w14:textId="77777777" w:rsidR="008B57DD" w:rsidRDefault="008B57DD" w:rsidP="005A67D4">
            <w:r>
              <w:t>numeric (spojitá, ~50 % záznamů NA)</w:t>
            </w:r>
          </w:p>
        </w:tc>
      </w:tr>
      <w:tr w:rsidR="008B57DD" w14:paraId="6EA4BE9E" w14:textId="77777777" w:rsidTr="008B57DD">
        <w:tc>
          <w:tcPr>
            <w:tcW w:w="4530" w:type="dxa"/>
          </w:tcPr>
          <w:p w14:paraId="237CEE70" w14:textId="77777777" w:rsidR="008B57DD" w:rsidRDefault="008B57DD" w:rsidP="005A67D4">
            <w:r>
              <w:t>data_so2</w:t>
            </w:r>
          </w:p>
        </w:tc>
        <w:tc>
          <w:tcPr>
            <w:tcW w:w="2817" w:type="dxa"/>
          </w:tcPr>
          <w:p w14:paraId="0AD3FB3C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0159D749" w14:textId="77777777" w:rsidR="008B57DD" w:rsidRDefault="008B57DD" w:rsidP="005A67D4">
            <w:r>
              <w:t>logical (všude NA)</w:t>
            </w:r>
          </w:p>
        </w:tc>
      </w:tr>
      <w:tr w:rsidR="008B57DD" w14:paraId="288ABE17" w14:textId="77777777" w:rsidTr="008B57DD">
        <w:tc>
          <w:tcPr>
            <w:tcW w:w="4530" w:type="dxa"/>
          </w:tcPr>
          <w:p w14:paraId="4131AEF5" w14:textId="77777777" w:rsidR="008B57DD" w:rsidRDefault="008B57DD" w:rsidP="005A67D4">
            <w:r>
              <w:t>recommendation_index</w:t>
            </w:r>
          </w:p>
        </w:tc>
        <w:tc>
          <w:tcPr>
            <w:tcW w:w="2817" w:type="dxa"/>
          </w:tcPr>
          <w:p w14:paraId="2A11C04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06092986" w14:textId="77777777" w:rsidR="008B57DD" w:rsidRDefault="008B57DD" w:rsidP="005A67D4">
            <w:r>
              <w:t>integer (1–6, ordinalní)</w:t>
            </w:r>
          </w:p>
        </w:tc>
      </w:tr>
      <w:tr w:rsidR="008B57DD" w14:paraId="5837C59E" w14:textId="77777777" w:rsidTr="008B57DD">
        <w:tc>
          <w:tcPr>
            <w:tcW w:w="4530" w:type="dxa"/>
          </w:tcPr>
          <w:p w14:paraId="6DAB4BF9" w14:textId="77777777" w:rsidR="008B57DD" w:rsidRDefault="008B57DD" w:rsidP="005A67D4">
            <w:r>
              <w:t>recommendation_metrics_so2_index</w:t>
            </w:r>
          </w:p>
        </w:tc>
        <w:tc>
          <w:tcPr>
            <w:tcW w:w="2817" w:type="dxa"/>
          </w:tcPr>
          <w:p w14:paraId="5F8E8491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7980AB47" w14:textId="77777777" w:rsidR="008B57DD" w:rsidRDefault="008B57DD" w:rsidP="005A67D4">
            <w:r>
              <w:t>integer (1–6, ordinalní)</w:t>
            </w:r>
          </w:p>
        </w:tc>
      </w:tr>
      <w:tr w:rsidR="008B57DD" w14:paraId="4B4AEBF1" w14:textId="77777777" w:rsidTr="008B57DD">
        <w:tc>
          <w:tcPr>
            <w:tcW w:w="4530" w:type="dxa"/>
          </w:tcPr>
          <w:p w14:paraId="6EA51DEE" w14:textId="77777777" w:rsidR="008B57DD" w:rsidRDefault="008B57DD" w:rsidP="005A67D4">
            <w:r>
              <w:lastRenderedPageBreak/>
              <w:t>recommendation_metrics_no2_index</w:t>
            </w:r>
          </w:p>
        </w:tc>
        <w:tc>
          <w:tcPr>
            <w:tcW w:w="2817" w:type="dxa"/>
          </w:tcPr>
          <w:p w14:paraId="4F7A2401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1BC40D9C" w14:textId="77777777" w:rsidR="008B57DD" w:rsidRDefault="008B57DD" w:rsidP="005A67D4">
            <w:r>
              <w:t>integer (1–6, ordinalní)</w:t>
            </w:r>
          </w:p>
        </w:tc>
      </w:tr>
      <w:tr w:rsidR="008B57DD" w14:paraId="1CE9D962" w14:textId="77777777" w:rsidTr="008B57DD">
        <w:tc>
          <w:tcPr>
            <w:tcW w:w="4530" w:type="dxa"/>
          </w:tcPr>
          <w:p w14:paraId="144A6754" w14:textId="77777777" w:rsidR="008B57DD" w:rsidRDefault="008B57DD" w:rsidP="005A67D4">
            <w:r>
              <w:t>recommendation_metrics_co_index</w:t>
            </w:r>
          </w:p>
        </w:tc>
        <w:tc>
          <w:tcPr>
            <w:tcW w:w="2817" w:type="dxa"/>
          </w:tcPr>
          <w:p w14:paraId="056AAEC7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68BFB0AD" w14:textId="77777777" w:rsidR="008B57DD" w:rsidRDefault="008B57DD" w:rsidP="005A67D4">
            <w:r>
              <w:t>integer (1–6, ordinalní)</w:t>
            </w:r>
          </w:p>
        </w:tc>
      </w:tr>
      <w:tr w:rsidR="008B57DD" w14:paraId="6E88C83A" w14:textId="77777777" w:rsidTr="008B57DD">
        <w:tc>
          <w:tcPr>
            <w:tcW w:w="4530" w:type="dxa"/>
          </w:tcPr>
          <w:p w14:paraId="524533BB" w14:textId="77777777" w:rsidR="008B57DD" w:rsidRDefault="008B57DD" w:rsidP="005A67D4">
            <w:r>
              <w:t>recommendation_metrics_o3_index</w:t>
            </w:r>
          </w:p>
        </w:tc>
        <w:tc>
          <w:tcPr>
            <w:tcW w:w="2817" w:type="dxa"/>
          </w:tcPr>
          <w:p w14:paraId="43DE707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78C5AEB" w14:textId="77777777" w:rsidR="008B57DD" w:rsidRDefault="008B57DD" w:rsidP="005A67D4">
            <w:r>
              <w:t>integer (1–6, ordinalní)</w:t>
            </w:r>
          </w:p>
        </w:tc>
      </w:tr>
      <w:tr w:rsidR="008B57DD" w14:paraId="20A52F66" w14:textId="77777777" w:rsidTr="008B57DD">
        <w:tc>
          <w:tcPr>
            <w:tcW w:w="4530" w:type="dxa"/>
          </w:tcPr>
          <w:p w14:paraId="107657A1" w14:textId="77777777" w:rsidR="008B57DD" w:rsidRDefault="008B57DD" w:rsidP="005A67D4">
            <w:r>
              <w:t>recommendation_metrics_pm100_index</w:t>
            </w:r>
          </w:p>
        </w:tc>
        <w:tc>
          <w:tcPr>
            <w:tcW w:w="2817" w:type="dxa"/>
          </w:tcPr>
          <w:p w14:paraId="270C6706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21D9191D" w14:textId="77777777" w:rsidR="008B57DD" w:rsidRDefault="008B57DD" w:rsidP="005A67D4">
            <w:r>
              <w:t>integer (1–6, ordinalní)</w:t>
            </w:r>
          </w:p>
        </w:tc>
      </w:tr>
      <w:tr w:rsidR="008B57DD" w14:paraId="19F0DDDE" w14:textId="77777777" w:rsidTr="008B57DD">
        <w:tc>
          <w:tcPr>
            <w:tcW w:w="4530" w:type="dxa"/>
          </w:tcPr>
          <w:p w14:paraId="7C1828EE" w14:textId="77777777" w:rsidR="008B57DD" w:rsidRDefault="008B57DD" w:rsidP="005A67D4">
            <w:r>
              <w:t>recommendation_metrics_pm25_index</w:t>
            </w:r>
          </w:p>
        </w:tc>
        <w:tc>
          <w:tcPr>
            <w:tcW w:w="2817" w:type="dxa"/>
          </w:tcPr>
          <w:p w14:paraId="45E71A3D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DE65FAA" w14:textId="77777777" w:rsidR="008B57DD" w:rsidRDefault="008B57DD" w:rsidP="005A67D4">
            <w:r>
              <w:t>integer (1–6, ordinalní)</w:t>
            </w:r>
          </w:p>
        </w:tc>
      </w:tr>
    </w:tbl>
    <w:p w14:paraId="6C489BAB" w14:textId="77777777" w:rsidR="007D1471" w:rsidRDefault="007D1471" w:rsidP="008B57DD">
      <w:pPr>
        <w:pStyle w:val="Nadpis3"/>
      </w:pPr>
      <w:r>
        <w:t>Počasí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1471" w14:paraId="713BB24C" w14:textId="77777777" w:rsidTr="005A67D4">
        <w:tc>
          <w:tcPr>
            <w:tcW w:w="2880" w:type="dxa"/>
          </w:tcPr>
          <w:p w14:paraId="3888DAA5" w14:textId="77777777" w:rsidR="007D1471" w:rsidRDefault="007D1471" w:rsidP="005A67D4">
            <w:r>
              <w:t>Proměnná</w:t>
            </w:r>
          </w:p>
        </w:tc>
        <w:tc>
          <w:tcPr>
            <w:tcW w:w="2880" w:type="dxa"/>
          </w:tcPr>
          <w:p w14:paraId="7538B897" w14:textId="77777777" w:rsidR="007D1471" w:rsidRDefault="007D1471" w:rsidP="005A67D4">
            <w:r>
              <w:t>Jednotka</w:t>
            </w:r>
          </w:p>
        </w:tc>
        <w:tc>
          <w:tcPr>
            <w:tcW w:w="2880" w:type="dxa"/>
          </w:tcPr>
          <w:p w14:paraId="1C0E7218" w14:textId="77777777" w:rsidR="007D1471" w:rsidRDefault="007D1471" w:rsidP="005A67D4">
            <w:r>
              <w:t>Typ</w:t>
            </w:r>
          </w:p>
        </w:tc>
      </w:tr>
      <w:tr w:rsidR="007D1471" w14:paraId="2B83401D" w14:textId="77777777" w:rsidTr="005A67D4">
        <w:tc>
          <w:tcPr>
            <w:tcW w:w="2880" w:type="dxa"/>
          </w:tcPr>
          <w:p w14:paraId="1A33F490" w14:textId="77777777" w:rsidR="007D1471" w:rsidRDefault="007D1471" w:rsidP="005A67D4">
            <w:r>
              <w:t>id</w:t>
            </w:r>
          </w:p>
        </w:tc>
        <w:tc>
          <w:tcPr>
            <w:tcW w:w="2880" w:type="dxa"/>
          </w:tcPr>
          <w:p w14:paraId="563A01F7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0A6A4FC7" w14:textId="77777777" w:rsidR="007D1471" w:rsidRDefault="007D1471" w:rsidP="005A67D4">
            <w:r>
              <w:t>character (identifikátor měření)</w:t>
            </w:r>
          </w:p>
        </w:tc>
      </w:tr>
      <w:tr w:rsidR="007D1471" w14:paraId="6EFF5CB0" w14:textId="77777777" w:rsidTr="005A67D4">
        <w:tc>
          <w:tcPr>
            <w:tcW w:w="2880" w:type="dxa"/>
          </w:tcPr>
          <w:p w14:paraId="653F6290" w14:textId="77777777" w:rsidR="007D1471" w:rsidRDefault="007D1471" w:rsidP="005A67D4">
            <w:r>
              <w:t>date</w:t>
            </w:r>
          </w:p>
        </w:tc>
        <w:tc>
          <w:tcPr>
            <w:tcW w:w="2880" w:type="dxa"/>
          </w:tcPr>
          <w:p w14:paraId="4BB519D6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7DACF351" w14:textId="77777777" w:rsidR="007D1471" w:rsidRDefault="007D1471" w:rsidP="005A67D4">
            <w:r>
              <w:t>character (časový údaj, převede se na POSIXct)</w:t>
            </w:r>
          </w:p>
        </w:tc>
      </w:tr>
      <w:tr w:rsidR="007D1471" w14:paraId="60176299" w14:textId="77777777" w:rsidTr="005A67D4">
        <w:tc>
          <w:tcPr>
            <w:tcW w:w="2880" w:type="dxa"/>
          </w:tcPr>
          <w:p w14:paraId="5593CC4A" w14:textId="77777777" w:rsidR="007D1471" w:rsidRDefault="007D1471" w:rsidP="005A67D4">
            <w:r>
              <w:t>sensor_id</w:t>
            </w:r>
          </w:p>
        </w:tc>
        <w:tc>
          <w:tcPr>
            <w:tcW w:w="2880" w:type="dxa"/>
          </w:tcPr>
          <w:p w14:paraId="22111292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04021CCC" w14:textId="77777777" w:rsidR="007D1471" w:rsidRDefault="007D1471" w:rsidP="005A67D4">
            <w:r>
              <w:t>integer (ID senzoru)</w:t>
            </w:r>
          </w:p>
        </w:tc>
      </w:tr>
      <w:tr w:rsidR="007D1471" w14:paraId="6246023B" w14:textId="77777777" w:rsidTr="005A67D4">
        <w:tc>
          <w:tcPr>
            <w:tcW w:w="2880" w:type="dxa"/>
          </w:tcPr>
          <w:p w14:paraId="7C2E7307" w14:textId="77777777" w:rsidR="007D1471" w:rsidRDefault="007D1471" w:rsidP="005A67D4">
            <w:r>
              <w:t>data_temp1</w:t>
            </w:r>
          </w:p>
        </w:tc>
        <w:tc>
          <w:tcPr>
            <w:tcW w:w="2880" w:type="dxa"/>
          </w:tcPr>
          <w:p w14:paraId="1CFFBF84" w14:textId="77777777" w:rsidR="007D1471" w:rsidRDefault="007D1471" w:rsidP="005A67D4">
            <w:r>
              <w:t>°C</w:t>
            </w:r>
          </w:p>
        </w:tc>
        <w:tc>
          <w:tcPr>
            <w:tcW w:w="2880" w:type="dxa"/>
          </w:tcPr>
          <w:p w14:paraId="1A62FB0E" w14:textId="77777777" w:rsidR="007D1471" w:rsidRDefault="007D1471" w:rsidP="005A67D4">
            <w:r>
              <w:t>numeric (spojitá, teplota vzduchu)</w:t>
            </w:r>
          </w:p>
        </w:tc>
      </w:tr>
      <w:tr w:rsidR="007D1471" w14:paraId="0B987F1B" w14:textId="77777777" w:rsidTr="005A67D4">
        <w:tc>
          <w:tcPr>
            <w:tcW w:w="2880" w:type="dxa"/>
          </w:tcPr>
          <w:p w14:paraId="32D0697A" w14:textId="77777777" w:rsidR="007D1471" w:rsidRDefault="007D1471" w:rsidP="005A67D4">
            <w:r>
              <w:t>data_hum1</w:t>
            </w:r>
          </w:p>
        </w:tc>
        <w:tc>
          <w:tcPr>
            <w:tcW w:w="2880" w:type="dxa"/>
          </w:tcPr>
          <w:p w14:paraId="006B3136" w14:textId="77777777" w:rsidR="007D1471" w:rsidRDefault="007D1471" w:rsidP="005A67D4">
            <w:r>
              <w:t>%</w:t>
            </w:r>
          </w:p>
        </w:tc>
        <w:tc>
          <w:tcPr>
            <w:tcW w:w="2880" w:type="dxa"/>
          </w:tcPr>
          <w:p w14:paraId="2B4B8776" w14:textId="77777777" w:rsidR="007D1471" w:rsidRDefault="007D1471" w:rsidP="005A67D4">
            <w:r>
              <w:t>numeric (spojitá, relativní vlhkost)</w:t>
            </w:r>
          </w:p>
        </w:tc>
      </w:tr>
      <w:tr w:rsidR="007D1471" w14:paraId="5FEEE50D" w14:textId="77777777" w:rsidTr="005A67D4">
        <w:tc>
          <w:tcPr>
            <w:tcW w:w="2880" w:type="dxa"/>
          </w:tcPr>
          <w:p w14:paraId="7450E77D" w14:textId="77777777" w:rsidR="007D1471" w:rsidRDefault="007D1471" w:rsidP="005A67D4">
            <w:r>
              <w:t>data_pressure</w:t>
            </w:r>
          </w:p>
        </w:tc>
        <w:tc>
          <w:tcPr>
            <w:tcW w:w="2880" w:type="dxa"/>
          </w:tcPr>
          <w:p w14:paraId="5ECDA334" w14:textId="267166BD" w:rsidR="007D1471" w:rsidRDefault="007D1471" w:rsidP="005A67D4">
            <w:r>
              <w:t>Pa</w:t>
            </w:r>
          </w:p>
        </w:tc>
        <w:tc>
          <w:tcPr>
            <w:tcW w:w="2880" w:type="dxa"/>
          </w:tcPr>
          <w:p w14:paraId="11FADCA2" w14:textId="77777777" w:rsidR="007D1471" w:rsidRDefault="007D1471" w:rsidP="005A67D4">
            <w:r>
              <w:t>numeric (spojitá, atmosférický tlak)</w:t>
            </w:r>
          </w:p>
        </w:tc>
      </w:tr>
      <w:tr w:rsidR="007D1471" w14:paraId="74DBD800" w14:textId="77777777" w:rsidTr="005A67D4">
        <w:tc>
          <w:tcPr>
            <w:tcW w:w="2880" w:type="dxa"/>
          </w:tcPr>
          <w:p w14:paraId="6AD61862" w14:textId="77777777" w:rsidR="007D1471" w:rsidRDefault="007D1471" w:rsidP="005A67D4">
            <w:r>
              <w:t>data_windDir</w:t>
            </w:r>
          </w:p>
        </w:tc>
        <w:tc>
          <w:tcPr>
            <w:tcW w:w="2880" w:type="dxa"/>
          </w:tcPr>
          <w:p w14:paraId="327260B0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68F407CB" w14:textId="77777777" w:rsidR="007D1471" w:rsidRDefault="007D1471" w:rsidP="005A67D4">
            <w:r>
              <w:t>character (kategorická, směr větru)</w:t>
            </w:r>
          </w:p>
        </w:tc>
      </w:tr>
      <w:tr w:rsidR="007D1471" w14:paraId="64EFA694" w14:textId="77777777" w:rsidTr="005A67D4">
        <w:tc>
          <w:tcPr>
            <w:tcW w:w="2880" w:type="dxa"/>
          </w:tcPr>
          <w:p w14:paraId="30FA6F5D" w14:textId="77777777" w:rsidR="007D1471" w:rsidRDefault="007D1471" w:rsidP="005A67D4">
            <w:r>
              <w:t>data_windSpeed</w:t>
            </w:r>
          </w:p>
        </w:tc>
        <w:tc>
          <w:tcPr>
            <w:tcW w:w="2880" w:type="dxa"/>
          </w:tcPr>
          <w:p w14:paraId="128F03E7" w14:textId="77777777" w:rsidR="007D1471" w:rsidRDefault="007D1471" w:rsidP="005A67D4">
            <w:r>
              <w:t>m/s</w:t>
            </w:r>
          </w:p>
        </w:tc>
        <w:tc>
          <w:tcPr>
            <w:tcW w:w="2880" w:type="dxa"/>
          </w:tcPr>
          <w:p w14:paraId="1395627A" w14:textId="77777777" w:rsidR="007D1471" w:rsidRDefault="007D1471" w:rsidP="005A67D4">
            <w:r>
              <w:t>numeric (spojitá, rychlost větru)</w:t>
            </w:r>
          </w:p>
        </w:tc>
      </w:tr>
      <w:tr w:rsidR="007D1471" w14:paraId="796F20E6" w14:textId="77777777" w:rsidTr="005A67D4">
        <w:tc>
          <w:tcPr>
            <w:tcW w:w="2880" w:type="dxa"/>
          </w:tcPr>
          <w:p w14:paraId="58D667D0" w14:textId="77777777" w:rsidR="007D1471" w:rsidRDefault="007D1471" w:rsidP="005A67D4">
            <w:r>
              <w:t>data_windImpact</w:t>
            </w:r>
          </w:p>
        </w:tc>
        <w:tc>
          <w:tcPr>
            <w:tcW w:w="2880" w:type="dxa"/>
          </w:tcPr>
          <w:p w14:paraId="34596D8E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65CCB601" w14:textId="77777777" w:rsidR="007D1471" w:rsidRDefault="007D1471" w:rsidP="005A67D4">
            <w:r>
              <w:t>numeric (spojitá, síla větru)</w:t>
            </w:r>
          </w:p>
        </w:tc>
      </w:tr>
      <w:tr w:rsidR="007D1471" w14:paraId="04DE0038" w14:textId="77777777" w:rsidTr="005A67D4">
        <w:tc>
          <w:tcPr>
            <w:tcW w:w="2880" w:type="dxa"/>
          </w:tcPr>
          <w:p w14:paraId="374DFDE8" w14:textId="77777777" w:rsidR="007D1471" w:rsidRDefault="007D1471" w:rsidP="005A67D4">
            <w:r>
              <w:t>data_volumeMm</w:t>
            </w:r>
          </w:p>
        </w:tc>
        <w:tc>
          <w:tcPr>
            <w:tcW w:w="2880" w:type="dxa"/>
          </w:tcPr>
          <w:p w14:paraId="46128BEA" w14:textId="77777777" w:rsidR="007D1471" w:rsidRDefault="007D1471" w:rsidP="005A67D4">
            <w:r>
              <w:t>mm</w:t>
            </w:r>
          </w:p>
        </w:tc>
        <w:tc>
          <w:tcPr>
            <w:tcW w:w="2880" w:type="dxa"/>
          </w:tcPr>
          <w:p w14:paraId="508E79A8" w14:textId="77777777" w:rsidR="007D1471" w:rsidRDefault="007D1471" w:rsidP="005A67D4">
            <w:r>
              <w:t>numeric (spojitá, srážky za hodinu)</w:t>
            </w:r>
          </w:p>
        </w:tc>
      </w:tr>
      <w:tr w:rsidR="007D1471" w14:paraId="3DB67429" w14:textId="77777777" w:rsidTr="005A67D4">
        <w:tc>
          <w:tcPr>
            <w:tcW w:w="2880" w:type="dxa"/>
          </w:tcPr>
          <w:p w14:paraId="53BB242F" w14:textId="77777777" w:rsidR="007D1471" w:rsidRDefault="007D1471" w:rsidP="005A67D4">
            <w:r>
              <w:lastRenderedPageBreak/>
              <w:t>data_leafWetness</w:t>
            </w:r>
          </w:p>
        </w:tc>
        <w:tc>
          <w:tcPr>
            <w:tcW w:w="2880" w:type="dxa"/>
          </w:tcPr>
          <w:p w14:paraId="4D67EF9F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27608AB8" w14:textId="77777777" w:rsidR="007D1471" w:rsidRDefault="007D1471" w:rsidP="005A67D4">
            <w:r>
              <w:t>logical (všude NA – nebude dále použito)</w:t>
            </w:r>
          </w:p>
        </w:tc>
      </w:tr>
    </w:tbl>
    <w:p w14:paraId="17656A58" w14:textId="4F5E35F3" w:rsidR="00D666B6" w:rsidRDefault="00D666B6" w:rsidP="008B57DD">
      <w:pPr>
        <w:pStyle w:val="Nadpis3"/>
        <w:rPr>
          <w:rFonts w:asciiTheme="majorHAnsi" w:hAnsiTheme="majorHAnsi"/>
          <w:sz w:val="32"/>
          <w:szCs w:val="32"/>
        </w:rPr>
      </w:pPr>
      <w:r>
        <w:br w:type="page"/>
      </w:r>
    </w:p>
    <w:p w14:paraId="5CEA44AC" w14:textId="258C6E05" w:rsidR="00115FD9" w:rsidRDefault="00115FD9" w:rsidP="00115FD9">
      <w:pPr>
        <w:pStyle w:val="Nadpis2"/>
      </w:pPr>
      <w:r>
        <w:lastRenderedPageBreak/>
        <w:t>Základní statistiky</w:t>
      </w:r>
    </w:p>
    <w:p w14:paraId="22595CDE" w14:textId="77777777" w:rsidR="00115FD9" w:rsidRPr="00DE2061" w:rsidRDefault="00115FD9" w:rsidP="00115FD9">
      <w:pPr>
        <w:pStyle w:val="Nadpis3"/>
      </w:pPr>
      <w:r w:rsidRPr="00DE2061">
        <w:t>Ovzduší (soubor pm – za celý rok)</w:t>
      </w:r>
    </w:p>
    <w:p w14:paraId="594C7714" w14:textId="77777777" w:rsidR="00115FD9" w:rsidRPr="00B478F4" w:rsidRDefault="00115FD9" w:rsidP="00115FD9">
      <w:r w:rsidRPr="00B478F4">
        <w:rPr>
          <w:noProof/>
        </w:rPr>
        <w:drawing>
          <wp:inline distT="0" distB="0" distL="0" distR="0" wp14:anchorId="0DF5B7BC" wp14:editId="2696530F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3093" w14:textId="77777777" w:rsidR="00115FD9" w:rsidRDefault="00115FD9" w:rsidP="00115FD9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28317057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0BAF7387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>Průměrná hodnota činí 8,69 µg/m³, přičemž medián je 4 µg/m³. Hodnoty se pohybují v rozsahu 0 až 746 µg/m³. Rozložení dat je silně pravostranně šikmé (skewness = 15,90) a vykazuje vysokou špičatost (kurtosis = 386,15), což značí výskyt extrémních hodnot.</w:t>
      </w:r>
    </w:p>
    <w:p w14:paraId="64EFC52D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>Průměrná koncentrace byla 12,13 µg/m³, s mediánem 6 µg/m³. Maximální naměřená hodnota dosahuje až 950 µg/m³. Data jsou rovněž značně pravostranně šikmá (skewness = 15,27) a s extrémními výkyvy (kurtosis = 364,23).</w:t>
      </w:r>
    </w:p>
    <w:p w14:paraId="5D6C45F5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(skewness = 24,07) a má velmi ostrý vrchol (kurtosis = 738,09).</w:t>
      </w:r>
    </w:p>
    <w:p w14:paraId="1DC4B673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>S průměrem 15,47 µg/m³ a mediánem 7 µg/m³ se jedná o frakci s nejvyššími maximy – až 1878 µg/m³. Rozložení je extrémně asymetrické (skewness = 22,91) s velmi výraznou špičatostí (kurtosis = 590,89).</w:t>
      </w:r>
    </w:p>
    <w:p w14:paraId="1E982994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4E7FD766" w14:textId="77777777" w:rsidR="00115FD9" w:rsidRPr="00B478F4" w:rsidRDefault="00115FD9" w:rsidP="00115FD9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>Průměrná koncentrace byla 14,83 µg/m³, medián 11,95 µg/m³. Maximum dosáhlo 2423 µg/m³, což může naznačovat výskyt odlehlých nebo extrémních hodnot. Rozložení má silnou pravostrannou šikmost (skewness = 35,81) a extrémně vysokou špičatost (kurtosis = 4303,50).</w:t>
      </w:r>
    </w:p>
    <w:p w14:paraId="19774C95" w14:textId="77777777" w:rsidR="00115FD9" w:rsidRDefault="00115FD9" w:rsidP="00115FD9"/>
    <w:p w14:paraId="10C1B285" w14:textId="77777777" w:rsidR="00115FD9" w:rsidRDefault="00115FD9" w:rsidP="00115FD9"/>
    <w:p w14:paraId="71EA493E" w14:textId="77777777" w:rsidR="00115FD9" w:rsidRDefault="00115FD9" w:rsidP="00115FD9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4408C0D1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1ED9DDFB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2725A7AC" w14:textId="77777777" w:rsidR="00115FD9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6A9E41E1" w14:textId="77777777" w:rsidR="00115FD9" w:rsidRPr="00B478F4" w:rsidRDefault="00115FD9" w:rsidP="00115FD9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5452511E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74FED9D1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6FF712AC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494321D" w14:textId="77777777" w:rsidR="00115FD9" w:rsidRPr="00B478F4" w:rsidRDefault="00115FD9" w:rsidP="00115FD9">
      <w:pPr>
        <w:rPr>
          <w:lang w:eastAsia="cs-CZ"/>
        </w:rPr>
      </w:pPr>
    </w:p>
    <w:p w14:paraId="74537672" w14:textId="77777777" w:rsidR="00115FD9" w:rsidRDefault="00115FD9" w:rsidP="00115FD9">
      <w:pPr>
        <w:pStyle w:val="Nadpis3"/>
      </w:pPr>
      <w:r>
        <w:t>Počasí (meteo)</w:t>
      </w:r>
    </w:p>
    <w:p w14:paraId="40F3F39E" w14:textId="77777777" w:rsidR="00115FD9" w:rsidRPr="00B478F4" w:rsidRDefault="00115FD9" w:rsidP="00115FD9">
      <w:r w:rsidRPr="00B478F4">
        <w:t xml:space="preserve">Soubor wind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69D5C625" w14:textId="77777777" w:rsidR="00115FD9" w:rsidRDefault="00115FD9" w:rsidP="00115FD9">
      <w:r w:rsidRPr="00B478F4">
        <w:rPr>
          <w:noProof/>
        </w:rPr>
        <w:drawing>
          <wp:inline distT="0" distB="0" distL="0" distR="0" wp14:anchorId="6FFD1CEB" wp14:editId="5C4B6598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59CD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52C4D793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pravostrann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(kurtosis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648F14E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60215DA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levostrann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7B12759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Atmosférický tlak (data_pressure)</w:t>
      </w:r>
    </w:p>
    <w:p w14:paraId="0E35AB86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(skewness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3C01F7CA" w14:textId="77777777" w:rsidR="00115FD9" w:rsidRPr="00BE15CA" w:rsidRDefault="00115FD9" w:rsidP="00115FD9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28BDE7E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lastRenderedPageBreak/>
        <w:t>Rychlost větru (data_windSpeed)</w:t>
      </w:r>
    </w:p>
    <w:p w14:paraId="3AE36702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pravostrann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40F38C65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Síla větru (data_windImpact)</w:t>
      </w:r>
    </w:p>
    <w:p w14:paraId="5A5DE24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(skewness = 1,44), což může ukazovat na občasné silnější vlivy větru.</w:t>
      </w:r>
    </w:p>
    <w:p w14:paraId="5EBE5A4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Srážky (data_volumeMm)</w:t>
      </w:r>
    </w:p>
    <w:p w14:paraId="4799BD71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(skewness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(kurtosis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7005709D" w14:textId="77777777" w:rsidR="00115FD9" w:rsidRPr="00BE15CA" w:rsidRDefault="00115FD9" w:rsidP="00115FD9">
      <w:pPr>
        <w:rPr>
          <w:b/>
          <w:bCs/>
        </w:rPr>
      </w:pPr>
    </w:p>
    <w:p w14:paraId="1BBE2BB3" w14:textId="77777777" w:rsidR="00115FD9" w:rsidRDefault="00115FD9" w:rsidP="00115FD9">
      <w:pPr>
        <w:pStyle w:val="Nadpis3"/>
      </w:pPr>
      <w:r>
        <w:t>Auta (ddb)</w:t>
      </w:r>
    </w:p>
    <w:p w14:paraId="699F44D2" w14:textId="77777777" w:rsidR="00115FD9" w:rsidRPr="006024A6" w:rsidRDefault="00115FD9" w:rsidP="00115FD9">
      <w:r>
        <w:t>Auta byla agregována – počet aut za hodinu. Měření, která měla rychlost -1 nebo 0, byla vyloučena (dle p. Lachmana jde o „chybná měření“)</w:t>
      </w:r>
    </w:p>
    <w:p w14:paraId="1E20217B" w14:textId="77777777" w:rsidR="00115FD9" w:rsidRDefault="00115FD9" w:rsidP="00115FD9">
      <w:r w:rsidRPr="00B632B9">
        <w:rPr>
          <w:noProof/>
        </w:rPr>
        <w:drawing>
          <wp:inline distT="0" distB="0" distL="0" distR="0" wp14:anchorId="53856CBB" wp14:editId="40A92D15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2275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1383B3E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3E987C4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AE3A852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DE2061">
        <w:t>kurtosis je negativní → rozložení je plošší, bez extrémních špiček</w:t>
      </w:r>
    </w:p>
    <w:p w14:paraId="0ABD4269" w14:textId="77777777" w:rsidR="00115FD9" w:rsidRDefault="00115FD9" w:rsidP="00115FD9">
      <w:r>
        <w:br w:type="page"/>
      </w:r>
    </w:p>
    <w:p w14:paraId="19A969EC" w14:textId="77777777" w:rsidR="00115FD9" w:rsidRDefault="00115FD9" w:rsidP="00115FD9">
      <w:pPr>
        <w:pStyle w:val="Nadpis2"/>
      </w:pPr>
      <w:r>
        <w:lastRenderedPageBreak/>
        <w:t>Agregace dat</w:t>
      </w:r>
    </w:p>
    <w:p w14:paraId="135149EB" w14:textId="77777777" w:rsidR="00115FD9" w:rsidRDefault="00115FD9" w:rsidP="00115FD9">
      <w:pPr>
        <w:pStyle w:val="Nadpis3"/>
      </w:pPr>
      <w:r>
        <w:t>Ovzduší (pm)</w:t>
      </w:r>
    </w:p>
    <w:p w14:paraId="308D8547" w14:textId="77777777" w:rsidR="00115FD9" w:rsidRDefault="00115FD9" w:rsidP="00115FD9">
      <w:r>
        <w:t>2 senzory, každý měří každé 3 minuty</w:t>
      </w:r>
    </w:p>
    <w:p w14:paraId="403EC484" w14:textId="77777777" w:rsidR="00115FD9" w:rsidRDefault="00115FD9" w:rsidP="00115FD9">
      <w:r>
        <w:t>Sjednoceno do průměrných hodnot za hodinu u všech sledovaných proměnných (pm10-100, no2) (so2 a co byly vyloučeny, hodnoty senzor neměří)</w:t>
      </w:r>
    </w:p>
    <w:p w14:paraId="4305DFFC" w14:textId="77777777" w:rsidR="00115FD9" w:rsidRDefault="00115FD9" w:rsidP="00115FD9">
      <w:pPr>
        <w:pStyle w:val="Nadpis3"/>
      </w:pPr>
      <w:r>
        <w:t>Počasí (meteo)</w:t>
      </w:r>
    </w:p>
    <w:p w14:paraId="536E8CD4" w14:textId="77777777" w:rsidR="00115FD9" w:rsidRDefault="00115FD9" w:rsidP="00115FD9">
      <w:r>
        <w:t>1 senzor, měří každých 15 minut</w:t>
      </w:r>
    </w:p>
    <w:p w14:paraId="531D8964" w14:textId="77777777" w:rsidR="00115FD9" w:rsidRDefault="00115FD9" w:rsidP="00115FD9">
      <w:r>
        <w:t>Sjednoceno do průměrných hodnot za hodinu u všech sledovaných proměnných (teplota, vlhkost, tlak, rychlost větru, síla větru, srážky)</w:t>
      </w:r>
    </w:p>
    <w:p w14:paraId="2F2C9C24" w14:textId="77777777" w:rsidR="00115FD9" w:rsidRDefault="00115FD9" w:rsidP="00115FD9">
      <w:pPr>
        <w:pStyle w:val="Nadpis3"/>
      </w:pPr>
      <w:r>
        <w:t>Auta (ddb)</w:t>
      </w:r>
    </w:p>
    <w:p w14:paraId="5D6EF09C" w14:textId="77777777" w:rsidR="00115FD9" w:rsidRPr="00B2279D" w:rsidRDefault="00115FD9" w:rsidP="00115FD9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04118138" w14:textId="77777777" w:rsidR="00115FD9" w:rsidRDefault="00115FD9" w:rsidP="00115FD9">
      <w:r>
        <w:t>Počet aut za hodinu. Měření, která měla rychlost -1 nebo 0, byla vyloučena (dle p. Lachmana jde o „chybná měření“)</w:t>
      </w:r>
    </w:p>
    <w:p w14:paraId="4B218612" w14:textId="77777777" w:rsidR="001F680A" w:rsidRDefault="001F680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6F7D2" w14:textId="4C3C94B3" w:rsidR="001F680A" w:rsidRDefault="001F680A" w:rsidP="001F680A">
      <w:pPr>
        <w:pStyle w:val="Nadpis2"/>
      </w:pPr>
      <w:r>
        <w:lastRenderedPageBreak/>
        <w:t>Deskriptivní Analýza</w:t>
      </w:r>
    </w:p>
    <w:p w14:paraId="76E3203C" w14:textId="7BE3AA76" w:rsidR="001F680A" w:rsidRDefault="001F680A" w:rsidP="001F680A">
      <w:pPr>
        <w:pStyle w:val="Nadpis3"/>
      </w:pPr>
      <w:r>
        <w:t>Ovzduší (pm)</w:t>
      </w:r>
    </w:p>
    <w:p w14:paraId="5F66AC03" w14:textId="4E7586E1" w:rsidR="001F680A" w:rsidRDefault="001F680A" w:rsidP="001F680A">
      <w:r>
        <w:t>Míra korelace mezi hodnotami prachových částic:</w:t>
      </w:r>
    </w:p>
    <w:p w14:paraId="3B60929B" w14:textId="04EAA10E" w:rsidR="001F680A" w:rsidRDefault="001F680A" w:rsidP="001F680A">
      <w:r w:rsidRPr="001F680A">
        <w:rPr>
          <w:noProof/>
        </w:rPr>
        <w:drawing>
          <wp:inline distT="0" distB="0" distL="0" distR="0" wp14:anchorId="38313A80" wp14:editId="74FD7AE9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BDB" w14:textId="6789C413" w:rsidR="001F680A" w:rsidRDefault="001F680A" w:rsidP="001F680A">
      <w:r>
        <w:t>Vzhledem k extrémní korelaci – abych neanalyzoval všechny PM proměnné (kvůli multikolinearitě v regresních modelech, zbytečných duplikací výstupů a komplikovanější interpretaci bez většího přínosu), zvolím redudanci proměnných data_pm*</w:t>
      </w:r>
    </w:p>
    <w:p w14:paraId="1AE1342B" w14:textId="49D0C090" w:rsidR="001F680A" w:rsidRDefault="001F680A" w:rsidP="001F680A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660DDA26" w14:textId="0DF68E40" w:rsidR="001F680A" w:rsidRPr="001F680A" w:rsidRDefault="001F680A" w:rsidP="001F680A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2E96EE14" w14:textId="1F46E614" w:rsidR="0045701C" w:rsidRDefault="007A1A68" w:rsidP="00115FD9">
      <w:r>
        <w:t>Vybírám si proto data_pm100 jako ukazatel kvality ovzduší</w:t>
      </w:r>
    </w:p>
    <w:p w14:paraId="7DF54AA1" w14:textId="77777777" w:rsidR="0045701C" w:rsidRDefault="0045701C">
      <w:r>
        <w:br w:type="page"/>
      </w:r>
    </w:p>
    <w:p w14:paraId="27A04E59" w14:textId="38577DE3" w:rsidR="00F611F1" w:rsidRDefault="00F611F1" w:rsidP="00F611F1">
      <w:pPr>
        <w:pStyle w:val="Nadpis4"/>
      </w:pPr>
      <w:r>
        <w:lastRenderedPageBreak/>
        <w:t>Prachové částice (pm10)</w:t>
      </w:r>
    </w:p>
    <w:p w14:paraId="5C0A0583" w14:textId="36CA1FAC" w:rsidR="000B146C" w:rsidRPr="000B146C" w:rsidRDefault="0045701C" w:rsidP="000B146C">
      <w:r>
        <w:rPr>
          <w:noProof/>
        </w:rPr>
        <w:drawing>
          <wp:inline distT="0" distB="0" distL="0" distR="0" wp14:anchorId="78CA1C47" wp14:editId="5F2F5B30">
            <wp:extent cx="5723890" cy="3218180"/>
            <wp:effectExtent l="0" t="0" r="0" b="1270"/>
            <wp:docPr id="11251556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061C0" w14:textId="02441CB1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výrazná přítomnost odlehlých hodnot (outliers) naznačuje nutnost pečlivé předzpracování dat před modelováním nebo dalšími analýzami</w:t>
      </w:r>
    </w:p>
    <w:p w14:paraId="0FC97B7F" w14:textId="7AF0C355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0BF87552" w14:textId="0EA252CF" w:rsidR="0045701C" w:rsidRPr="0045701C" w:rsidRDefault="0045701C" w:rsidP="0045701C">
      <w:pPr>
        <w:pStyle w:val="Odstavecseseznamem"/>
        <w:numPr>
          <w:ilvl w:val="0"/>
          <w:numId w:val="1"/>
        </w:numPr>
      </w:pPr>
      <w:r w:rsidRPr="0045701C">
        <w:t>Distribuce je výrazně pravošikmá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1D82FD3C" w14:textId="7CDD3B26" w:rsidR="0045701C" w:rsidRPr="0045701C" w:rsidRDefault="0045701C" w:rsidP="0045701C">
      <w:r>
        <w:rPr>
          <w:noProof/>
        </w:rPr>
        <w:drawing>
          <wp:inline distT="0" distB="0" distL="0" distR="0" wp14:anchorId="66DE9D80" wp14:editId="6316ACBE">
            <wp:extent cx="5723890" cy="3223895"/>
            <wp:effectExtent l="0" t="0" r="0" b="0"/>
            <wp:docPr id="1652146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797FA" w14:textId="3EFBF465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A3E46A3" w14:textId="65AD3841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12289596" w14:textId="2706EABF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3F020793" w14:textId="1334D061" w:rsidR="004D6D0F" w:rsidRDefault="004D6D0F" w:rsidP="0045701C">
      <w:pPr>
        <w:pStyle w:val="Odstavecseseznamem"/>
        <w:numPr>
          <w:ilvl w:val="0"/>
          <w:numId w:val="7"/>
        </w:numPr>
      </w:pPr>
      <w:r>
        <w:t>Důležité uvést extrémní výkyvy v červenci, kde dochází k velmi vysokým hodnotám</w:t>
      </w:r>
    </w:p>
    <w:p w14:paraId="2C4141C6" w14:textId="1A234059" w:rsidR="0045701C" w:rsidRPr="0045701C" w:rsidRDefault="0045701C" w:rsidP="0045701C">
      <w:r>
        <w:rPr>
          <w:noProof/>
        </w:rPr>
        <w:drawing>
          <wp:inline distT="0" distB="0" distL="0" distR="0" wp14:anchorId="6DBDE6E5" wp14:editId="3B111A1B">
            <wp:extent cx="5723890" cy="3223895"/>
            <wp:effectExtent l="0" t="0" r="0" b="0"/>
            <wp:docPr id="126077942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50BC" w14:textId="783D7B1C" w:rsidR="0045701C" w:rsidRDefault="004D6D0F" w:rsidP="004D6D0F">
      <w:pPr>
        <w:pStyle w:val="Odstavecseseznamem"/>
        <w:numPr>
          <w:ilvl w:val="0"/>
          <w:numId w:val="7"/>
        </w:numPr>
      </w:pPr>
      <w:r>
        <w:t>Po celý den jsou cca částice stejné</w:t>
      </w:r>
    </w:p>
    <w:p w14:paraId="0F90098D" w14:textId="40D871D9" w:rsidR="004D6D0F" w:rsidRDefault="004D6D0F" w:rsidP="004D6D0F">
      <w:pPr>
        <w:pStyle w:val="Odstavecseseznamem"/>
        <w:numPr>
          <w:ilvl w:val="0"/>
          <w:numId w:val="7"/>
        </w:numPr>
      </w:pPr>
      <w:r>
        <w:t>Nutné zohlednit červencový výkyv hodnot – všechny vysoké hodnoty nad 150 jsou červencové abnormality</w:t>
      </w:r>
    </w:p>
    <w:p w14:paraId="254339ED" w14:textId="7EA75B64" w:rsidR="00095DF0" w:rsidRDefault="00095DF0" w:rsidP="00095DF0">
      <w:pPr>
        <w:ind w:left="360"/>
      </w:pPr>
      <w:r>
        <w:rPr>
          <w:noProof/>
        </w:rPr>
        <w:drawing>
          <wp:inline distT="0" distB="0" distL="0" distR="0" wp14:anchorId="5AA77A15" wp14:editId="45A91F16">
            <wp:extent cx="4300695" cy="2422120"/>
            <wp:effectExtent l="0" t="0" r="5080" b="0"/>
            <wp:docPr id="34042931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321" cy="242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0D1C9" w14:textId="6B8BE313" w:rsidR="00095DF0" w:rsidRDefault="00095DF0" w:rsidP="00095DF0">
      <w:pPr>
        <w:pStyle w:val="Odstavecseseznamem"/>
        <w:numPr>
          <w:ilvl w:val="0"/>
          <w:numId w:val="7"/>
        </w:numPr>
      </w:pPr>
      <w:r>
        <w:lastRenderedPageBreak/>
        <w:t xml:space="preserve">Kvůli abnormalitám pak nejde poměřovat rozdíly mezi dny mezi sebou – po úpravě dat bude zahájena nová deskriptivní analýza </w:t>
      </w:r>
    </w:p>
    <w:p w14:paraId="2FA34EF0" w14:textId="4539B64C" w:rsidR="00F611F1" w:rsidRPr="00F611F1" w:rsidRDefault="00F611F1" w:rsidP="00F611F1">
      <w:pPr>
        <w:pStyle w:val="Nadpis4"/>
      </w:pPr>
      <w:r>
        <w:t>Oxid dusičitý (NO2)</w:t>
      </w:r>
    </w:p>
    <w:p w14:paraId="6F383999" w14:textId="2EBEFBD3" w:rsidR="00115FD9" w:rsidRDefault="0045701C" w:rsidP="00115FD9">
      <w:r>
        <w:rPr>
          <w:noProof/>
        </w:rPr>
        <w:drawing>
          <wp:inline distT="0" distB="0" distL="0" distR="0" wp14:anchorId="3B86077F" wp14:editId="7AFBF3A5">
            <wp:extent cx="5723890" cy="3218180"/>
            <wp:effectExtent l="0" t="0" r="0" b="1270"/>
            <wp:docPr id="968178878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F652" w14:textId="1F9C351A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Koncentrace NO₂ má pravostranně šikmé rozdělení – většina hodnot je koncentrována v nižších hodnotách (do cca 30 µg/m³).</w:t>
      </w:r>
    </w:p>
    <w:p w14:paraId="030E8946" w14:textId="0519F8B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5FB5020B" w14:textId="6FFBE765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(outliery)</w:t>
      </w:r>
    </w:p>
    <w:p w14:paraId="521E61DB" w14:textId="6FC0DD0B" w:rsidR="0045701C" w:rsidRPr="0045701C" w:rsidRDefault="0045701C" w:rsidP="0045701C">
      <w:r>
        <w:rPr>
          <w:noProof/>
        </w:rPr>
        <w:drawing>
          <wp:inline distT="0" distB="0" distL="0" distR="0" wp14:anchorId="0A986521" wp14:editId="6AE1B3F0">
            <wp:extent cx="5723890" cy="3223895"/>
            <wp:effectExtent l="0" t="0" r="0" b="0"/>
            <wp:docPr id="1829261011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6C7A8" w14:textId="05CD4DE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4EF65132" w14:textId="7760898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5A95CAD9" w14:textId="03334AE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B069598" w14:textId="46FA4EB6" w:rsidR="00115FD9" w:rsidRDefault="0045701C" w:rsidP="00115FD9">
      <w:r>
        <w:rPr>
          <w:noProof/>
        </w:rPr>
        <w:drawing>
          <wp:inline distT="0" distB="0" distL="0" distR="0" wp14:anchorId="3A5456FE" wp14:editId="2A6D87AA">
            <wp:extent cx="5723890" cy="3223895"/>
            <wp:effectExtent l="0" t="0" r="0" b="0"/>
            <wp:docPr id="239983983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E188" w14:textId="42CB9A0C" w:rsidR="00115FD9" w:rsidRDefault="00115FD9" w:rsidP="00115FD9"/>
    <w:p w14:paraId="44C9D4CE" w14:textId="6ECAF512" w:rsidR="00115FD9" w:rsidRPr="00B632B9" w:rsidRDefault="0045701C" w:rsidP="00115FD9">
      <w:r>
        <w:rPr>
          <w:noProof/>
        </w:rPr>
        <w:drawing>
          <wp:inline distT="0" distB="0" distL="0" distR="0" wp14:anchorId="19D016F2" wp14:editId="0A580BD7">
            <wp:extent cx="5727700" cy="3226435"/>
            <wp:effectExtent l="0" t="0" r="6350" b="0"/>
            <wp:docPr id="189846461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B9DB4" w14:textId="77777777" w:rsidR="00095DF0" w:rsidRDefault="0045701C">
      <w:r>
        <w:br w:type="page"/>
      </w:r>
    </w:p>
    <w:p w14:paraId="552CD607" w14:textId="0E2E7CEB" w:rsidR="0045701C" w:rsidRDefault="00095DF0">
      <w:r>
        <w:rPr>
          <w:noProof/>
        </w:rPr>
        <w:lastRenderedPageBreak/>
        <w:drawing>
          <wp:inline distT="0" distB="0" distL="0" distR="0" wp14:anchorId="5B3265F4" wp14:editId="74320669">
            <wp:extent cx="5727700" cy="3225800"/>
            <wp:effectExtent l="0" t="0" r="6350" b="0"/>
            <wp:docPr id="207459854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08ECC" w14:textId="7568C266" w:rsidR="00095DF0" w:rsidRDefault="00095DF0" w:rsidP="00095DF0">
      <w:pPr>
        <w:pStyle w:val="Odstavecseseznamem"/>
        <w:numPr>
          <w:ilvl w:val="0"/>
          <w:numId w:val="7"/>
        </w:numPr>
      </w:pPr>
      <w:r>
        <w:t>Podobně jako u PM10 je v červenci velký výkyv naměřené koncentrace</w:t>
      </w:r>
    </w:p>
    <w:p w14:paraId="43651C0A" w14:textId="0EDE65B5" w:rsidR="003F44C7" w:rsidRDefault="0045701C" w:rsidP="0045701C">
      <w:pPr>
        <w:pStyle w:val="Nadpis3"/>
      </w:pPr>
      <w:r>
        <w:t>Počasí (meteo)</w:t>
      </w:r>
    </w:p>
    <w:p w14:paraId="53887080" w14:textId="67E58683" w:rsidR="0070260F" w:rsidRDefault="0070260F" w:rsidP="0070260F">
      <w:r>
        <w:t>Míra korelace mezi nárazem vzduchu a rychlostí vzduchu:</w:t>
      </w:r>
      <w:r>
        <w:br/>
      </w:r>
      <w:r w:rsidRPr="0070260F">
        <w:rPr>
          <w:noProof/>
        </w:rPr>
        <w:drawing>
          <wp:inline distT="0" distB="0" distL="0" distR="0" wp14:anchorId="6B663C62" wp14:editId="1962A5C0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E63E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2CC22AA3" w14:textId="7EB7C708" w:rsidR="0070260F" w:rsidRDefault="0070260F" w:rsidP="0070260F">
      <w:pPr>
        <w:pStyle w:val="Odstavecseseznamem"/>
        <w:numPr>
          <w:ilvl w:val="0"/>
          <w:numId w:val="7"/>
        </w:numPr>
      </w:pPr>
      <w:r>
        <w:t>Budeme tudíž počítat pouze s windSpeed jako s proměnnou, která zastupuje větrnou složku v</w:t>
      </w:r>
      <w:r w:rsidR="00B152E6">
        <w:t> </w:t>
      </w:r>
      <w:r>
        <w:t>počasí</w:t>
      </w:r>
    </w:p>
    <w:p w14:paraId="69F53B3D" w14:textId="0A49DCEB" w:rsidR="00B152E6" w:rsidRDefault="00B152E6" w:rsidP="00B152E6">
      <w:r>
        <w:t>(ponechat mu obojí)</w:t>
      </w:r>
    </w:p>
    <w:p w14:paraId="16B4299D" w14:textId="77777777" w:rsidR="0070260F" w:rsidRDefault="0070260F" w:rsidP="0070260F"/>
    <w:p w14:paraId="4816EE4D" w14:textId="659AB1B8" w:rsidR="0070260F" w:rsidRDefault="0070260F" w:rsidP="0070260F">
      <w:pPr>
        <w:pStyle w:val="Nadpis4"/>
      </w:pPr>
      <w:r>
        <w:lastRenderedPageBreak/>
        <w:t>Rychlost větru</w:t>
      </w:r>
      <w:r>
        <w:rPr>
          <w:noProof/>
        </w:rPr>
        <w:drawing>
          <wp:inline distT="0" distB="0" distL="0" distR="0" wp14:anchorId="2535FECB" wp14:editId="3D684E90">
            <wp:extent cx="5727700" cy="3510915"/>
            <wp:effectExtent l="0" t="0" r="6350" b="0"/>
            <wp:docPr id="1356668277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31A92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4316C654" w14:textId="66F8070B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FA21DEB" w14:textId="39A33B84" w:rsidR="0070260F" w:rsidRDefault="0070260F" w:rsidP="0070260F">
      <w:pPr>
        <w:pStyle w:val="Nadpis4"/>
      </w:pPr>
      <w:r>
        <w:t>Srážky</w:t>
      </w:r>
    </w:p>
    <w:p w14:paraId="01FB67ED" w14:textId="11E640AB" w:rsidR="0070260F" w:rsidRDefault="0070260F" w:rsidP="0070260F">
      <w:r>
        <w:rPr>
          <w:noProof/>
        </w:rPr>
        <w:drawing>
          <wp:inline distT="0" distB="0" distL="0" distR="0" wp14:anchorId="47A16B8A" wp14:editId="47B550B6">
            <wp:extent cx="5727700" cy="3510915"/>
            <wp:effectExtent l="0" t="0" r="6350" b="0"/>
            <wp:docPr id="5701359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CE8AF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751952DA" w14:textId="3968C07A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jev odpovídá typickému výskytu letních přeháněk a bouřek. Naopak podzimní a zimní období jsou sušší, s minimálními nebo žádnými denními srážkami</w:t>
      </w:r>
    </w:p>
    <w:p w14:paraId="556722A5" w14:textId="5C40CA9B" w:rsidR="0070260F" w:rsidRDefault="0070260F" w:rsidP="0070260F">
      <w:pPr>
        <w:pStyle w:val="Nadpis4"/>
      </w:pPr>
      <w:r>
        <w:t>Teplota</w:t>
      </w:r>
    </w:p>
    <w:p w14:paraId="2590B782" w14:textId="35841BD0" w:rsidR="0070260F" w:rsidRDefault="0070260F" w:rsidP="0070260F">
      <w:r>
        <w:rPr>
          <w:noProof/>
        </w:rPr>
        <w:drawing>
          <wp:inline distT="0" distB="0" distL="0" distR="0" wp14:anchorId="112EAC47" wp14:editId="50BE7465">
            <wp:extent cx="5727700" cy="3510915"/>
            <wp:effectExtent l="0" t="0" r="6350" b="0"/>
            <wp:docPr id="890915579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8139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30BA708B" w14:textId="406CD231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5A54E9EF" w14:textId="2FB4A610" w:rsidR="0070260F" w:rsidRDefault="0070260F" w:rsidP="0070260F">
      <w:pPr>
        <w:pStyle w:val="Nadpis4"/>
      </w:pPr>
      <w:r>
        <w:lastRenderedPageBreak/>
        <w:t>Tlak</w:t>
      </w:r>
      <w:r>
        <w:rPr>
          <w:noProof/>
        </w:rPr>
        <w:drawing>
          <wp:inline distT="0" distB="0" distL="0" distR="0" wp14:anchorId="3A7F2584" wp14:editId="29FB7B44">
            <wp:extent cx="5727700" cy="3510915"/>
            <wp:effectExtent l="0" t="0" r="6350" b="0"/>
            <wp:docPr id="84606534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74E70" w14:textId="3FE257EC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513AB222" w14:textId="7F546562" w:rsidR="0070260F" w:rsidRDefault="0070260F" w:rsidP="0070260F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3FF5F2ED" wp14:editId="379C3971">
            <wp:extent cx="5727700" cy="3510915"/>
            <wp:effectExtent l="0" t="0" r="6350" b="0"/>
            <wp:docPr id="195987991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C403C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E9B1ECE" w14:textId="138DA105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3B66F8FC" w14:textId="77777777" w:rsidR="0070260F" w:rsidRDefault="0070260F">
      <w:r>
        <w:br w:type="page"/>
      </w:r>
    </w:p>
    <w:p w14:paraId="0C9A391C" w14:textId="6EB29B1C" w:rsidR="0070260F" w:rsidRDefault="0070260F" w:rsidP="0070260F">
      <w:pPr>
        <w:pStyle w:val="Nadpis3"/>
      </w:pPr>
      <w:r>
        <w:lastRenderedPageBreak/>
        <w:t>Auta (ddb)</w:t>
      </w:r>
    </w:p>
    <w:p w14:paraId="3034A43B" w14:textId="66B9A28B" w:rsidR="0070260F" w:rsidRDefault="0070260F" w:rsidP="0070260F">
      <w:r>
        <w:rPr>
          <w:noProof/>
        </w:rPr>
        <w:drawing>
          <wp:inline distT="0" distB="0" distL="0" distR="0" wp14:anchorId="34A7BF1A" wp14:editId="492D3791">
            <wp:extent cx="5719445" cy="3476625"/>
            <wp:effectExtent l="0" t="0" r="0" b="9525"/>
            <wp:docPr id="1727894312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F8F9" w14:textId="6A1EB18E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27256690" w14:textId="15F55A64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60DC70B0" w14:textId="5AA542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03DBE9A1" w14:textId="4A69BC76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6105822F" w14:textId="725C1A21" w:rsidR="0070260F" w:rsidRPr="0070260F" w:rsidRDefault="0070260F" w:rsidP="0070260F">
      <w:r>
        <w:rPr>
          <w:noProof/>
        </w:rPr>
        <w:drawing>
          <wp:inline distT="0" distB="0" distL="0" distR="0" wp14:anchorId="00E1F2E9" wp14:editId="1F3FEC61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F6675" w14:textId="42D9C7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7C3A92A8" w14:textId="17DD75F7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0DD3BFBF" w14:textId="25764014" w:rsidR="0070260F" w:rsidRDefault="0070260F" w:rsidP="0070260F">
      <w:r>
        <w:rPr>
          <w:noProof/>
        </w:rPr>
        <w:drawing>
          <wp:inline distT="0" distB="0" distL="0" distR="0" wp14:anchorId="1978DDB6" wp14:editId="498C466B">
            <wp:extent cx="5727700" cy="3226435"/>
            <wp:effectExtent l="0" t="0" r="6350" b="0"/>
            <wp:docPr id="88036477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CDD26" w14:textId="1B017C7F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039CB939" w14:textId="497D636C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2E7A7EF3" w14:textId="115227D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53D0738A" w14:textId="22D1285F" w:rsidR="00DA6D77" w:rsidRDefault="00DA6D77" w:rsidP="0070260F">
      <w:r>
        <w:rPr>
          <w:noProof/>
        </w:rPr>
        <w:drawing>
          <wp:inline distT="0" distB="0" distL="0" distR="0" wp14:anchorId="41405C3E" wp14:editId="16A3BE88">
            <wp:extent cx="5727700" cy="3226435"/>
            <wp:effectExtent l="0" t="0" r="6350" b="0"/>
            <wp:docPr id="1008330043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F6DEC" w14:textId="34580EF1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41B8E255" w14:textId="544CF36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6CCFAA6C" w14:textId="27291F9A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0EFBF6A4" w14:textId="7C6EFF81" w:rsidR="00DA6D77" w:rsidRDefault="00DA6D77" w:rsidP="0070260F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F53139A" w14:textId="77777777" w:rsidR="00DA6D77" w:rsidRDefault="00DA6D77" w:rsidP="0070260F">
      <w:pPr>
        <w:rPr>
          <w:i/>
          <w:iCs/>
        </w:rPr>
      </w:pPr>
    </w:p>
    <w:p w14:paraId="14B2CB32" w14:textId="6BCB3576" w:rsidR="00DA6D77" w:rsidRDefault="002D4A9C" w:rsidP="002D4A9C">
      <w:pPr>
        <w:pStyle w:val="Nadpis2"/>
      </w:pPr>
      <w:r>
        <w:t>Úprava dat</w:t>
      </w:r>
    </w:p>
    <w:p w14:paraId="6DAE64C5" w14:textId="3B68D12A" w:rsidR="002D4A9C" w:rsidRDefault="002D4A9C" w:rsidP="002D4A9C">
      <w:pPr>
        <w:pStyle w:val="Odstavecseseznamem"/>
        <w:numPr>
          <w:ilvl w:val="0"/>
          <w:numId w:val="7"/>
        </w:numPr>
      </w:pPr>
      <w:r>
        <w:t>Sjednocení všech tří data frames do jedné tabulky – pro přehlednost chybějících hodnot, pro lehkost manipulace s daty</w:t>
      </w:r>
    </w:p>
    <w:p w14:paraId="4E8B964E" w14:textId="47F06AA7" w:rsidR="002D4A9C" w:rsidRDefault="002D4A9C" w:rsidP="002D4A9C">
      <w:pPr>
        <w:pStyle w:val="Odstavecseseznamem"/>
        <w:numPr>
          <w:ilvl w:val="0"/>
          <w:numId w:val="7"/>
        </w:numPr>
      </w:pPr>
      <w:r>
        <w:t>Problém s meteo a polution daty po 15.1.2025 – tyto data neuvažuji dále</w:t>
      </w:r>
    </w:p>
    <w:p w14:paraId="58A7BA50" w14:textId="117569AB" w:rsidR="002D4A9C" w:rsidRDefault="002D4A9C" w:rsidP="002D4A9C">
      <w:pPr>
        <w:pStyle w:val="Odstavecseseznamem"/>
      </w:pPr>
    </w:p>
    <w:p w14:paraId="61CEA5FF" w14:textId="15089093" w:rsidR="002D4A9C" w:rsidRDefault="002D4A9C" w:rsidP="002D4A9C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2D4A9C" w14:paraId="6C0D18D7" w14:textId="77777777" w:rsidTr="002D4A9C">
        <w:tc>
          <w:tcPr>
            <w:tcW w:w="3397" w:type="dxa"/>
          </w:tcPr>
          <w:p w14:paraId="6C49CC53" w14:textId="77777777" w:rsidR="002D4A9C" w:rsidRDefault="002D4A9C" w:rsidP="002D4A9C"/>
        </w:tc>
        <w:tc>
          <w:tcPr>
            <w:tcW w:w="5619" w:type="dxa"/>
          </w:tcPr>
          <w:p w14:paraId="66307533" w14:textId="77777777" w:rsidR="002D4A9C" w:rsidRDefault="002D4A9C" w:rsidP="002D4A9C"/>
        </w:tc>
      </w:tr>
      <w:tr w:rsidR="002D4A9C" w14:paraId="5DC9ED1E" w14:textId="77777777" w:rsidTr="002D4A9C">
        <w:tc>
          <w:tcPr>
            <w:tcW w:w="3397" w:type="dxa"/>
          </w:tcPr>
          <w:p w14:paraId="4D7EDED9" w14:textId="69D61CE4" w:rsidR="002D4A9C" w:rsidRDefault="002D4A9C" w:rsidP="002D4A9C">
            <w:r>
              <w:t>Auta</w:t>
            </w:r>
          </w:p>
        </w:tc>
        <w:tc>
          <w:tcPr>
            <w:tcW w:w="5619" w:type="dxa"/>
          </w:tcPr>
          <w:p w14:paraId="173816A8" w14:textId="308C228F" w:rsidR="002D4A9C" w:rsidRDefault="002D4A9C" w:rsidP="002D4A9C">
            <w:r>
              <w:t>1.3 (celý den), 3.4 9:00, 15.5 0-7</w:t>
            </w:r>
            <w:r w:rsidR="007F1F1F">
              <w:t>:00</w:t>
            </w:r>
            <w:r>
              <w:t>, 17.5 5-6</w:t>
            </w:r>
            <w:r w:rsidR="007F1F1F">
              <w:t>:00</w:t>
            </w:r>
            <w:r>
              <w:t xml:space="preserve">, </w:t>
            </w:r>
            <w:r w:rsidR="007F1F1F">
              <w:t xml:space="preserve"> 27.6 16:00-23:00, 28.6 00-6:00, 12.7 11:00-23:00, 13.7-15.7, 27.10 2:00</w:t>
            </w:r>
          </w:p>
        </w:tc>
      </w:tr>
      <w:tr w:rsidR="002D4A9C" w14:paraId="613B3BAD" w14:textId="77777777" w:rsidTr="002D4A9C">
        <w:tc>
          <w:tcPr>
            <w:tcW w:w="3397" w:type="dxa"/>
          </w:tcPr>
          <w:p w14:paraId="269A79AF" w14:textId="61A6DE1D" w:rsidR="002D4A9C" w:rsidRDefault="002D4A9C" w:rsidP="002D4A9C">
            <w:r>
              <w:t>Meteo</w:t>
            </w:r>
            <w:r w:rsidR="007F1F1F">
              <w:t xml:space="preserve"> + polution</w:t>
            </w:r>
          </w:p>
        </w:tc>
        <w:tc>
          <w:tcPr>
            <w:tcW w:w="5619" w:type="dxa"/>
          </w:tcPr>
          <w:p w14:paraId="0F3AE3A0" w14:textId="7828BFB0" w:rsidR="002D4A9C" w:rsidRDefault="007F1F1F" w:rsidP="002D4A9C">
            <w:r>
              <w:t>1-3.1. 2024, 16.1, 23.1, 29.2, 1.3, 4.3, 15.5, 17.5, 27.6-28.6, 6.7, 12-16.7, 22.7, 22.10, 26.10, 27.10</w:t>
            </w:r>
          </w:p>
        </w:tc>
      </w:tr>
    </w:tbl>
    <w:p w14:paraId="63FE3095" w14:textId="77777777" w:rsidR="002D4A9C" w:rsidRDefault="002D4A9C" w:rsidP="002D4A9C"/>
    <w:p w14:paraId="5E7341AB" w14:textId="360B3B76" w:rsidR="00723704" w:rsidRDefault="00723704" w:rsidP="002D4A9C">
      <w:r>
        <w:t>Možnost: doplnit data nebo nechat být</w:t>
      </w:r>
    </w:p>
    <w:p w14:paraId="3D313C85" w14:textId="3859CE8A" w:rsidR="00723704" w:rsidRDefault="00723704" w:rsidP="00723704">
      <w:pPr>
        <w:pStyle w:val="Nadpis3"/>
      </w:pPr>
      <w:r>
        <w:t>Časová proměnná</w:t>
      </w:r>
    </w:p>
    <w:p w14:paraId="758F62F0" w14:textId="67B045C5" w:rsidR="00723704" w:rsidRDefault="00723704" w:rsidP="00723704">
      <w:r>
        <w:t>Problém s tím, že časový formát je zapsán v UTC čase a pro zkoumání závislostí na dopravě je důležité, aby provoz nebyl tímto ovlivněn – krejí se tak zimní a letní časy do jednoho, co způsobuje nesrovnalost, když chceme zobrazit průměry na hodiny.</w:t>
      </w:r>
      <w:r>
        <w:br/>
      </w:r>
      <w:r>
        <w:br/>
      </w:r>
      <w:r w:rsidR="00ED3DB1">
        <w:t>K časovému posunu došlo roku 2024 30. března ve 2:00 se posunuly na 3:00 a 26. října o hodinu nazpět z 3:00 na 2:00</w:t>
      </w:r>
    </w:p>
    <w:p w14:paraId="68F0A88B" w14:textId="680CF354" w:rsidR="004D6D0F" w:rsidRDefault="004D6D0F" w:rsidP="004D6D0F">
      <w:pPr>
        <w:pStyle w:val="Odstavecseseznamem"/>
        <w:numPr>
          <w:ilvl w:val="0"/>
          <w:numId w:val="7"/>
        </w:numPr>
      </w:pPr>
      <w:r>
        <w:t>Časová proměnná byla transformována do časového pásma ČR, byl zohledněn i časový posun</w:t>
      </w:r>
    </w:p>
    <w:p w14:paraId="2420807F" w14:textId="77777777" w:rsidR="00BC2DC4" w:rsidRDefault="004D6D0F" w:rsidP="004D6D0F">
      <w:pPr>
        <w:pStyle w:val="Odstavecseseznamem"/>
        <w:numPr>
          <w:ilvl w:val="0"/>
          <w:numId w:val="7"/>
        </w:numPr>
      </w:pPr>
      <w:r>
        <w:t>Aplikováno pomocí knihovny lubridate, kde je databáze časových pásem tzdata, který zohlednil i pořadí hodnot</w:t>
      </w:r>
    </w:p>
    <w:p w14:paraId="4DAB94A1" w14:textId="280E5096" w:rsidR="004D6D0F" w:rsidRDefault="00BC2DC4" w:rsidP="00BC2DC4">
      <w:pPr>
        <w:pStyle w:val="Nadpis3"/>
      </w:pPr>
      <w:r>
        <w:t xml:space="preserve">Odlehlé hodnoty PM10 </w:t>
      </w:r>
      <w:r w:rsidR="00642699">
        <w:t>a NO2</w:t>
      </w:r>
    </w:p>
    <w:p w14:paraId="765C5FC5" w14:textId="0B611751" w:rsidR="00BC2DC4" w:rsidRDefault="00BC2DC4" w:rsidP="00BC2DC4">
      <w:pPr>
        <w:pStyle w:val="Odstavecseseznamem"/>
        <w:numPr>
          <w:ilvl w:val="0"/>
          <w:numId w:val="7"/>
        </w:numPr>
      </w:pPr>
      <w:r>
        <w:t>Z grafů zobrazující boxploty podle měsíců, zobrazující průměrnou koncentraci PM10, bylo v červencovém měsíci změřeno velmi mnoho odlehlých hodnot</w:t>
      </w:r>
    </w:p>
    <w:p w14:paraId="6C6277BB" w14:textId="48A3D0C0" w:rsidR="00BC2DC4" w:rsidRDefault="00BC2DC4" w:rsidP="00BC2DC4">
      <w:pPr>
        <w:pStyle w:val="Odstavecseseznamem"/>
        <w:numPr>
          <w:ilvl w:val="0"/>
          <w:numId w:val="7"/>
        </w:numPr>
      </w:pPr>
      <w:r>
        <w:t>Pr</w:t>
      </w:r>
      <w:r w:rsidR="009B04A7">
        <w:t>oto aplikuji metodu „Winsorizace“</w:t>
      </w:r>
    </w:p>
    <w:p w14:paraId="4F21B001" w14:textId="6D6F5209" w:rsidR="009B04A7" w:rsidRDefault="009B04A7" w:rsidP="009B04A7">
      <w:pPr>
        <w:pStyle w:val="Odstavecseseznamem"/>
        <w:numPr>
          <w:ilvl w:val="1"/>
          <w:numId w:val="7"/>
        </w:numPr>
      </w:pPr>
      <w:r w:rsidRPr="009B04A7">
        <w:lastRenderedPageBreak/>
        <w:t>metoda, která slouží ke zmírnění vlivu extrémních hodnot (odlehlých hodnot) v datové sadě, aniž by byly zcela odstraněny. Místo odstranění se hodnoty přiblíží k určité hranici, většinou podle kvantilů nebo pevně dané hodnoty</w:t>
      </w:r>
    </w:p>
    <w:p w14:paraId="4677BA32" w14:textId="1D792812" w:rsidR="009B3A3B" w:rsidRDefault="009B04A7" w:rsidP="009B3A3B">
      <w:pPr>
        <w:pStyle w:val="Odstavecseseznamem"/>
        <w:numPr>
          <w:ilvl w:val="0"/>
          <w:numId w:val="7"/>
        </w:numPr>
      </w:pPr>
      <w:r>
        <w:t xml:space="preserve">v našem případě aplikujeme jednostrannou winsorizaci </w:t>
      </w:r>
      <w:r w:rsidR="00642699">
        <w:t xml:space="preserve">u proměnné pm100 </w:t>
      </w:r>
      <w:r>
        <w:t>na hodnotu 150</w:t>
      </w:r>
    </w:p>
    <w:p w14:paraId="1DBB8116" w14:textId="79EE641B" w:rsidR="00642699" w:rsidRDefault="00642699" w:rsidP="009B3A3B">
      <w:pPr>
        <w:pStyle w:val="Odstavecseseznamem"/>
        <w:numPr>
          <w:ilvl w:val="0"/>
          <w:numId w:val="7"/>
        </w:numPr>
      </w:pPr>
      <w:r>
        <w:t>stejně aplikujeme jednostrannou winsorizaci u proměnné NO2 na hodnotu 125</w:t>
      </w:r>
    </w:p>
    <w:p w14:paraId="3C9697BA" w14:textId="3A9CA64B" w:rsidR="00E0175B" w:rsidRDefault="00E0175B" w:rsidP="00E0175B">
      <w:pPr>
        <w:pStyle w:val="Nadpis3"/>
      </w:pPr>
      <w:r>
        <w:t>Přidání pomocných proměnných k analýze</w:t>
      </w:r>
    </w:p>
    <w:p w14:paraId="387096ED" w14:textId="3E99E598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den_v_tydnu – textová proměnná odvozena z data a času (cas), přepisuje anglické názvy dnů na české zkratky („po“ až „ne“) a nastavuje jejich pořadí.</w:t>
      </w:r>
    </w:p>
    <w:p w14:paraId="525AD27F" w14:textId="1990CE60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month – proměnná s informací o měsíci ve formátu MM/YYYY, získaná z proměnné cas.</w:t>
      </w:r>
    </w:p>
    <w:p w14:paraId="014A2829" w14:textId="2E01B3B5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tretina_dne – rozdělení dne do třetin podle hodin:</w:t>
      </w:r>
    </w:p>
    <w:p w14:paraId="14F34E17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0–7 hod. = 1 (noc/ranní),</w:t>
      </w:r>
    </w:p>
    <w:p w14:paraId="55078DBD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8–15 hod. = 2 (den),</w:t>
      </w:r>
    </w:p>
    <w:p w14:paraId="1DD578A5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16–23 hod. = 3 (večer).</w:t>
      </w:r>
    </w:p>
    <w:p w14:paraId="2182202B" w14:textId="651C54F5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letni_prazdniny – binární proměnná indikující letní prázdniny (červenec a srpen).</w:t>
      </w:r>
    </w:p>
    <w:p w14:paraId="1818DD60" w14:textId="426CB0DE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topna_sezona – binární proměnná označující topnou sezónu (říjen až duben).</w:t>
      </w:r>
    </w:p>
    <w:p w14:paraId="0CF177DB" w14:textId="5D0D3AA4" w:rsidR="00E0175B" w:rsidRPr="00E0175B" w:rsidRDefault="00E0175B" w:rsidP="00E0175B">
      <w:pPr>
        <w:pStyle w:val="Odstavecseseznamem"/>
        <w:numPr>
          <w:ilvl w:val="0"/>
          <w:numId w:val="7"/>
        </w:numPr>
      </w:pPr>
      <w:r w:rsidRPr="00E0175B">
        <w:t>statni_svatky – binární proměnná indikující, zda daný den je státní svátek (podle oficiálních svátků ČR v roce 2024).</w:t>
      </w:r>
    </w:p>
    <w:p w14:paraId="33965936" w14:textId="5C3433F4" w:rsidR="00E0175B" w:rsidRDefault="00E0175B" w:rsidP="00E0175B">
      <w:pPr>
        <w:pStyle w:val="Odstavecseseznamem"/>
        <w:numPr>
          <w:ilvl w:val="0"/>
          <w:numId w:val="7"/>
        </w:numPr>
      </w:pPr>
      <w:r w:rsidRPr="00E0175B">
        <w:t xml:space="preserve">prumerna_teplota_dne – průměrná denní teplota vypočítaná ze 4 hodnot: teplota v 7:00, 14:00 </w:t>
      </w:r>
      <w:r w:rsidR="00D9173A">
        <w:t xml:space="preserve">a </w:t>
      </w:r>
      <w:r w:rsidRPr="00E0175B">
        <w:t>dvakrát v 21:00 hodin</w:t>
      </w:r>
    </w:p>
    <w:p w14:paraId="29673F5B" w14:textId="77777777" w:rsidR="007D4C1B" w:rsidRDefault="007D4C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8379493" w14:textId="392DB436" w:rsidR="007D4C1B" w:rsidRDefault="007D4C1B" w:rsidP="007D4C1B">
      <w:pPr>
        <w:pStyle w:val="Nadpis2"/>
      </w:pPr>
      <w:r>
        <w:lastRenderedPageBreak/>
        <w:t>Problém s ukládáním dat, která jsou upravená</w:t>
      </w:r>
    </w:p>
    <w:p w14:paraId="1A3500FE" w14:textId="4036680E" w:rsidR="007D4C1B" w:rsidRDefault="007D4C1B" w:rsidP="007D4C1B">
      <w:pPr>
        <w:pStyle w:val="Odstavecseseznamem"/>
        <w:numPr>
          <w:ilvl w:val="0"/>
          <w:numId w:val="7"/>
        </w:numPr>
      </w:pPr>
      <w:r>
        <w:t>měl jsem problém, že když jsem uložil upravená, sjednocená, agregovaná data do .csv souboru, některé hodnoty se rozbily v důsledku nezachování typu (například časová hodnota dd/mm/yyyy 00:00 se uložila jen jako dd/mm/yyyy)</w:t>
      </w:r>
    </w:p>
    <w:p w14:paraId="56A21567" w14:textId="2FD5B6D7" w:rsidR="007D4C1B" w:rsidRPr="007D4C1B" w:rsidRDefault="007D4C1B" w:rsidP="007D4C1B">
      <w:pPr>
        <w:pStyle w:val="Odstavecseseznamem"/>
        <w:numPr>
          <w:ilvl w:val="0"/>
          <w:numId w:val="7"/>
        </w:numPr>
      </w:pPr>
      <w:r>
        <w:t>proto momentálně ukládám datové soubory jako .rds, soubor od rka, který zachovává i datové typy</w:t>
      </w:r>
    </w:p>
    <w:p w14:paraId="4FCA9253" w14:textId="77777777" w:rsidR="00D9173A" w:rsidRPr="00E0175B" w:rsidRDefault="00D9173A" w:rsidP="00D9173A"/>
    <w:p w14:paraId="5FD52B06" w14:textId="77777777" w:rsidR="004D6D0F" w:rsidRDefault="004D6D0F" w:rsidP="00723704"/>
    <w:p w14:paraId="23E0643C" w14:textId="77777777" w:rsidR="00ED3DB1" w:rsidRPr="00723704" w:rsidRDefault="00ED3DB1" w:rsidP="00723704"/>
    <w:sectPr w:rsidR="00ED3DB1" w:rsidRPr="00723704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862BF"/>
    <w:multiLevelType w:val="multilevel"/>
    <w:tmpl w:val="019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91B51"/>
    <w:multiLevelType w:val="multilevel"/>
    <w:tmpl w:val="422C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74227"/>
    <w:multiLevelType w:val="hybridMultilevel"/>
    <w:tmpl w:val="5ADAD724"/>
    <w:lvl w:ilvl="0" w:tplc="278A29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470DB"/>
    <w:multiLevelType w:val="multilevel"/>
    <w:tmpl w:val="92F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01402"/>
    <w:multiLevelType w:val="multilevel"/>
    <w:tmpl w:val="811A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B3519"/>
    <w:multiLevelType w:val="multilevel"/>
    <w:tmpl w:val="9628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65B8C"/>
    <w:multiLevelType w:val="multilevel"/>
    <w:tmpl w:val="8658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57F83"/>
    <w:multiLevelType w:val="multilevel"/>
    <w:tmpl w:val="2942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6F2407"/>
    <w:multiLevelType w:val="multilevel"/>
    <w:tmpl w:val="BC0E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0F2C0E"/>
    <w:multiLevelType w:val="multilevel"/>
    <w:tmpl w:val="C6C6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F23537"/>
    <w:multiLevelType w:val="multilevel"/>
    <w:tmpl w:val="907E9F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9"/>
  </w:num>
  <w:num w:numId="2" w16cid:durableId="1067260753">
    <w:abstractNumId w:val="14"/>
  </w:num>
  <w:num w:numId="3" w16cid:durableId="1421757388">
    <w:abstractNumId w:val="3"/>
  </w:num>
  <w:num w:numId="4" w16cid:durableId="388967388">
    <w:abstractNumId w:val="10"/>
  </w:num>
  <w:num w:numId="5" w16cid:durableId="511261899">
    <w:abstractNumId w:val="12"/>
  </w:num>
  <w:num w:numId="6" w16cid:durableId="1293710252">
    <w:abstractNumId w:val="15"/>
  </w:num>
  <w:num w:numId="7" w16cid:durableId="1520587924">
    <w:abstractNumId w:val="0"/>
  </w:num>
  <w:num w:numId="8" w16cid:durableId="25765069">
    <w:abstractNumId w:val="17"/>
  </w:num>
  <w:num w:numId="9" w16cid:durableId="2029678661">
    <w:abstractNumId w:val="7"/>
  </w:num>
  <w:num w:numId="10" w16cid:durableId="1189872028">
    <w:abstractNumId w:val="8"/>
  </w:num>
  <w:num w:numId="11" w16cid:durableId="553855907">
    <w:abstractNumId w:val="2"/>
  </w:num>
  <w:num w:numId="12" w16cid:durableId="946274306">
    <w:abstractNumId w:val="13"/>
  </w:num>
  <w:num w:numId="13" w16cid:durableId="1283726271">
    <w:abstractNumId w:val="16"/>
  </w:num>
  <w:num w:numId="14" w16cid:durableId="612591012">
    <w:abstractNumId w:val="5"/>
  </w:num>
  <w:num w:numId="15" w16cid:durableId="1315140889">
    <w:abstractNumId w:val="11"/>
  </w:num>
  <w:num w:numId="16" w16cid:durableId="798954559">
    <w:abstractNumId w:val="1"/>
  </w:num>
  <w:num w:numId="17" w16cid:durableId="507450829">
    <w:abstractNumId w:val="4"/>
  </w:num>
  <w:num w:numId="18" w16cid:durableId="10503773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0A"/>
    <w:rsid w:val="00095DF0"/>
    <w:rsid w:val="000B146C"/>
    <w:rsid w:val="00115FD9"/>
    <w:rsid w:val="001B240A"/>
    <w:rsid w:val="001F680A"/>
    <w:rsid w:val="002D4A9C"/>
    <w:rsid w:val="0036036E"/>
    <w:rsid w:val="003B591B"/>
    <w:rsid w:val="003E27E1"/>
    <w:rsid w:val="003F44C7"/>
    <w:rsid w:val="0045701C"/>
    <w:rsid w:val="004D6D0F"/>
    <w:rsid w:val="00551581"/>
    <w:rsid w:val="005563FE"/>
    <w:rsid w:val="00642699"/>
    <w:rsid w:val="0070260F"/>
    <w:rsid w:val="00723704"/>
    <w:rsid w:val="007A1A68"/>
    <w:rsid w:val="007D1471"/>
    <w:rsid w:val="007D4C1B"/>
    <w:rsid w:val="007F1F1F"/>
    <w:rsid w:val="00874F7E"/>
    <w:rsid w:val="008B57DD"/>
    <w:rsid w:val="008C5BD5"/>
    <w:rsid w:val="009005E0"/>
    <w:rsid w:val="0090787F"/>
    <w:rsid w:val="00964D87"/>
    <w:rsid w:val="009B04A7"/>
    <w:rsid w:val="009B3A3B"/>
    <w:rsid w:val="00AD2F7A"/>
    <w:rsid w:val="00AE2108"/>
    <w:rsid w:val="00B152E6"/>
    <w:rsid w:val="00BC2DC4"/>
    <w:rsid w:val="00C25C1A"/>
    <w:rsid w:val="00D666B6"/>
    <w:rsid w:val="00D80296"/>
    <w:rsid w:val="00D9173A"/>
    <w:rsid w:val="00DA6D77"/>
    <w:rsid w:val="00DE1274"/>
    <w:rsid w:val="00E0175B"/>
    <w:rsid w:val="00ED3DB1"/>
    <w:rsid w:val="00F24807"/>
    <w:rsid w:val="00F6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FD60B"/>
  <w15:chartTrackingRefBased/>
  <w15:docId w15:val="{11FC1D4A-C7A3-4020-90F6-31339F862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15FD9"/>
  </w:style>
  <w:style w:type="paragraph" w:styleId="Nadpis1">
    <w:name w:val="heading 1"/>
    <w:basedOn w:val="Normln"/>
    <w:next w:val="Normln"/>
    <w:link w:val="Nadpis1Char"/>
    <w:uiPriority w:val="9"/>
    <w:qFormat/>
    <w:rsid w:val="001B2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B2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B2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B2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B2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B2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B2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B2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B2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1B2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1B24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1B24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1B24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1B24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1B24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1B24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1B2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B2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B2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1B2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1B2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1B24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1B24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1B24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1B2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1B24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1B240A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D4A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D666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D666B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3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6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9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4692</TotalTime>
  <Pages>28</Pages>
  <Words>2982</Words>
  <Characters>17599</Characters>
  <Application>Microsoft Office Word</Application>
  <DocSecurity>0</DocSecurity>
  <Lines>146</Lines>
  <Paragraphs>41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Schönfelder Alex</cp:lastModifiedBy>
  <cp:revision>8</cp:revision>
  <dcterms:created xsi:type="dcterms:W3CDTF">2025-04-07T19:08:00Z</dcterms:created>
  <dcterms:modified xsi:type="dcterms:W3CDTF">2025-04-13T13:23:00Z</dcterms:modified>
</cp:coreProperties>
</file>