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C1199" w14:textId="4B2C562F" w:rsidR="00DE4078" w:rsidRPr="00BD36ED" w:rsidRDefault="003C5FDF">
      <w:pPr>
        <w:rPr>
          <w:rFonts w:ascii="Times New Roman" w:hAnsi="Times New Roman" w:cs="Times New Roman"/>
          <w:b/>
          <w:bCs/>
          <w:sz w:val="24"/>
          <w:szCs w:val="24"/>
        </w:rPr>
      </w:pPr>
      <w:r w:rsidRPr="00BD36ED">
        <w:rPr>
          <w:rFonts w:ascii="Times New Roman" w:hAnsi="Times New Roman" w:cs="Times New Roman" w:hint="cs"/>
          <w:b/>
          <w:bCs/>
          <w:sz w:val="24"/>
          <w:szCs w:val="24"/>
        </w:rPr>
        <w:t>I</w:t>
      </w:r>
      <w:r w:rsidRPr="00BD36ED">
        <w:rPr>
          <w:rFonts w:ascii="Times New Roman" w:hAnsi="Times New Roman" w:cs="Times New Roman"/>
          <w:b/>
          <w:bCs/>
          <w:sz w:val="24"/>
          <w:szCs w:val="24"/>
        </w:rPr>
        <w:t>ntroduction</w:t>
      </w:r>
    </w:p>
    <w:p w14:paraId="7EF33019" w14:textId="528925EB" w:rsidR="003C5FDF" w:rsidRDefault="003C5FDF">
      <w:pPr>
        <w:rPr>
          <w:rFonts w:ascii="Times New Roman" w:hAnsi="Times New Roman" w:cs="Times New Roman"/>
          <w:sz w:val="24"/>
          <w:szCs w:val="24"/>
        </w:rPr>
      </w:pPr>
    </w:p>
    <w:p w14:paraId="72808581" w14:textId="6D2CC34B" w:rsidR="003C5FDF" w:rsidRDefault="004C1084">
      <w:pPr>
        <w:rPr>
          <w:rFonts w:ascii="Times New Roman" w:hAnsi="Times New Roman" w:cs="Times New Roman"/>
          <w:sz w:val="24"/>
          <w:szCs w:val="24"/>
        </w:rPr>
      </w:pPr>
      <w:r>
        <w:rPr>
          <w:rFonts w:ascii="Times New Roman" w:hAnsi="Times New Roman" w:cs="Times New Roman"/>
          <w:sz w:val="24"/>
          <w:szCs w:val="24"/>
        </w:rPr>
        <w:t xml:space="preserve">Sentiment analysis is a technique to detect the opinion (e.g., positive, negative) of a given text, typically using machine learning algorithms. This report develops models for sentiment analysis using </w:t>
      </w:r>
      <w:r w:rsidR="006A3B0F">
        <w:rPr>
          <w:rFonts w:ascii="Times New Roman" w:hAnsi="Times New Roman" w:cs="Times New Roman"/>
          <w:sz w:val="24"/>
          <w:szCs w:val="24"/>
        </w:rPr>
        <w:t>N</w:t>
      </w:r>
      <w:r>
        <w:rPr>
          <w:rFonts w:ascii="Times New Roman" w:hAnsi="Times New Roman" w:cs="Times New Roman"/>
          <w:sz w:val="24"/>
          <w:szCs w:val="24"/>
        </w:rPr>
        <w:t xml:space="preserve">aïve </w:t>
      </w:r>
      <w:r w:rsidR="006A3B0F">
        <w:rPr>
          <w:rFonts w:ascii="Times New Roman" w:hAnsi="Times New Roman" w:cs="Times New Roman"/>
          <w:sz w:val="24"/>
          <w:szCs w:val="24"/>
        </w:rPr>
        <w:t>B</w:t>
      </w:r>
      <w:r>
        <w:rPr>
          <w:rFonts w:ascii="Times New Roman" w:hAnsi="Times New Roman" w:cs="Times New Roman"/>
          <w:sz w:val="24"/>
          <w:szCs w:val="24"/>
        </w:rPr>
        <w:t>ayes</w:t>
      </w:r>
      <w:r w:rsidR="006A3B0F">
        <w:rPr>
          <w:rFonts w:ascii="Times New Roman" w:hAnsi="Times New Roman" w:cs="Times New Roman"/>
          <w:sz w:val="24"/>
          <w:szCs w:val="24"/>
        </w:rPr>
        <w:t xml:space="preserve"> (NB)</w:t>
      </w:r>
      <w:r>
        <w:rPr>
          <w:rFonts w:ascii="Times New Roman" w:hAnsi="Times New Roman" w:cs="Times New Roman"/>
          <w:sz w:val="24"/>
          <w:szCs w:val="24"/>
        </w:rPr>
        <w:t xml:space="preserve">, </w:t>
      </w:r>
      <w:r w:rsidR="006A3B0F">
        <w:rPr>
          <w:rFonts w:ascii="Times New Roman" w:hAnsi="Times New Roman" w:cs="Times New Roman"/>
          <w:sz w:val="24"/>
          <w:szCs w:val="24"/>
        </w:rPr>
        <w:t xml:space="preserve">Convolutional Neural Network (CNN), and Long Short-Term Memory (LSTM) </w:t>
      </w:r>
      <w:r w:rsidR="003D3B78">
        <w:rPr>
          <w:rFonts w:ascii="Times New Roman" w:hAnsi="Times New Roman" w:cs="Times New Roman"/>
          <w:sz w:val="24"/>
          <w:szCs w:val="24"/>
        </w:rPr>
        <w:t>models</w:t>
      </w:r>
      <w:r w:rsidR="006A3B0F">
        <w:rPr>
          <w:rFonts w:ascii="Times New Roman" w:hAnsi="Times New Roman" w:cs="Times New Roman"/>
          <w:sz w:val="24"/>
          <w:szCs w:val="24"/>
        </w:rPr>
        <w:t xml:space="preserve">. </w:t>
      </w:r>
    </w:p>
    <w:p w14:paraId="4B1D09D2" w14:textId="340EAD15" w:rsidR="006A3B0F" w:rsidRDefault="006A3B0F">
      <w:pPr>
        <w:rPr>
          <w:rFonts w:ascii="Times New Roman" w:hAnsi="Times New Roman" w:cs="Times New Roman"/>
          <w:sz w:val="24"/>
          <w:szCs w:val="24"/>
        </w:rPr>
      </w:pPr>
    </w:p>
    <w:p w14:paraId="3212D8C5" w14:textId="7214A929" w:rsidR="006A3B0F" w:rsidRPr="00BD36ED" w:rsidRDefault="00C23C52">
      <w:pPr>
        <w:rPr>
          <w:rFonts w:ascii="Times New Roman" w:hAnsi="Times New Roman" w:cs="Times New Roman"/>
          <w:b/>
          <w:bCs/>
          <w:sz w:val="24"/>
          <w:szCs w:val="24"/>
        </w:rPr>
      </w:pPr>
      <w:r w:rsidRPr="00BD36ED">
        <w:rPr>
          <w:rFonts w:ascii="Times New Roman" w:hAnsi="Times New Roman" w:cs="Times New Roman" w:hint="eastAsia"/>
          <w:b/>
          <w:bCs/>
          <w:sz w:val="24"/>
          <w:szCs w:val="24"/>
        </w:rPr>
        <w:t>D</w:t>
      </w:r>
      <w:r w:rsidRPr="00BD36ED">
        <w:rPr>
          <w:rFonts w:ascii="Times New Roman" w:hAnsi="Times New Roman" w:cs="Times New Roman"/>
          <w:b/>
          <w:bCs/>
          <w:sz w:val="24"/>
          <w:szCs w:val="24"/>
        </w:rPr>
        <w:t>ataset</w:t>
      </w:r>
    </w:p>
    <w:p w14:paraId="1DAA83E1" w14:textId="31921D7D" w:rsidR="00C23C52" w:rsidRDefault="00C23C52">
      <w:pPr>
        <w:rPr>
          <w:rFonts w:ascii="Times New Roman" w:hAnsi="Times New Roman" w:cs="Times New Roman"/>
          <w:sz w:val="24"/>
          <w:szCs w:val="24"/>
        </w:rPr>
      </w:pPr>
    </w:p>
    <w:p w14:paraId="4D821A94" w14:textId="02FA8FFF" w:rsidR="00C23C52" w:rsidRDefault="007D64F0">
      <w:pPr>
        <w:rPr>
          <w:rFonts w:ascii="Times New Roman" w:hAnsi="Times New Roman" w:cs="Times New Roman"/>
          <w:sz w:val="24"/>
          <w:szCs w:val="24"/>
        </w:rPr>
      </w:pPr>
      <w:r>
        <w:rPr>
          <w:rFonts w:ascii="Times New Roman" w:hAnsi="Times New Roman" w:cs="Times New Roman"/>
          <w:sz w:val="24"/>
          <w:szCs w:val="24"/>
        </w:rPr>
        <w:t xml:space="preserve">The datasets used are </w:t>
      </w:r>
      <w:proofErr w:type="spellStart"/>
      <w:r>
        <w:rPr>
          <w:rFonts w:ascii="Times New Roman" w:hAnsi="Times New Roman" w:cs="Times New Roman"/>
          <w:sz w:val="24"/>
          <w:szCs w:val="24"/>
        </w:rPr>
        <w:t>RottenTomatoesMovieReviews</w:t>
      </w:r>
      <w:proofErr w:type="spellEnd"/>
      <w:r>
        <w:rPr>
          <w:rFonts w:ascii="Times New Roman" w:hAnsi="Times New Roman" w:cs="Times New Roman"/>
          <w:sz w:val="24"/>
          <w:szCs w:val="24"/>
        </w:rPr>
        <w:t xml:space="preserve"> (RMTR) and Sentiment140 (S140). </w:t>
      </w:r>
      <w:r w:rsidR="009B27D2">
        <w:rPr>
          <w:rFonts w:ascii="Times New Roman" w:hAnsi="Times New Roman" w:cs="Times New Roman"/>
          <w:sz w:val="24"/>
          <w:szCs w:val="24"/>
        </w:rPr>
        <w:t xml:space="preserve">Training and testing datasets are separated from each other originally. </w:t>
      </w:r>
      <w:r w:rsidR="00372CAD">
        <w:rPr>
          <w:rFonts w:ascii="Times New Roman" w:hAnsi="Times New Roman" w:cs="Times New Roman"/>
          <w:sz w:val="24"/>
          <w:szCs w:val="24"/>
        </w:rPr>
        <w:t xml:space="preserve">The sentiment scores are 0 for negative, 1 for somewhat negative, 2 for neutral, 3 for somewhat positive, and 4 for positive. </w:t>
      </w:r>
      <w:r w:rsidR="009B27D2">
        <w:rPr>
          <w:rFonts w:ascii="Times New Roman" w:hAnsi="Times New Roman" w:cs="Times New Roman"/>
          <w:sz w:val="24"/>
          <w:szCs w:val="24"/>
        </w:rPr>
        <w:t xml:space="preserve">Overall, the RMTR training set contains </w:t>
      </w:r>
      <w:r w:rsidR="009B27D2" w:rsidRPr="009B27D2">
        <w:rPr>
          <w:rFonts w:ascii="Times New Roman" w:hAnsi="Times New Roman" w:cs="Times New Roman"/>
          <w:sz w:val="24"/>
          <w:szCs w:val="24"/>
        </w:rPr>
        <w:t>148256</w:t>
      </w:r>
      <w:r w:rsidR="009B27D2">
        <w:rPr>
          <w:rFonts w:ascii="Times New Roman" w:hAnsi="Times New Roman" w:cs="Times New Roman"/>
          <w:sz w:val="24"/>
          <w:szCs w:val="24"/>
        </w:rPr>
        <w:t xml:space="preserve"> reviews</w:t>
      </w:r>
      <w:r w:rsidR="00372CAD">
        <w:rPr>
          <w:rFonts w:ascii="Times New Roman" w:hAnsi="Times New Roman" w:cs="Times New Roman"/>
          <w:sz w:val="24"/>
          <w:szCs w:val="24"/>
        </w:rPr>
        <w:t xml:space="preserve">, with 75555 labelled 2, 31289 labelled 3, 25872 labelled 1, 8774 labelled </w:t>
      </w:r>
      <w:r w:rsidR="00C30456">
        <w:rPr>
          <w:rFonts w:ascii="Times New Roman" w:hAnsi="Times New Roman" w:cs="Times New Roman"/>
          <w:sz w:val="24"/>
          <w:szCs w:val="24"/>
        </w:rPr>
        <w:t>4</w:t>
      </w:r>
      <w:r w:rsidR="00372CAD">
        <w:rPr>
          <w:rFonts w:ascii="Times New Roman" w:hAnsi="Times New Roman" w:cs="Times New Roman"/>
          <w:sz w:val="24"/>
          <w:szCs w:val="24"/>
        </w:rPr>
        <w:t xml:space="preserve"> and 6766 labelled </w:t>
      </w:r>
      <w:r w:rsidR="00C30456">
        <w:rPr>
          <w:rFonts w:ascii="Times New Roman" w:hAnsi="Times New Roman" w:cs="Times New Roman"/>
          <w:sz w:val="24"/>
          <w:szCs w:val="24"/>
        </w:rPr>
        <w:t xml:space="preserve">0. In S140 training set, 1600000 tweets are evenly divided into 0 and 4 while S140 testing set contains 0, 4, and 2. </w:t>
      </w:r>
      <w:r w:rsidR="009C001C">
        <w:rPr>
          <w:rFonts w:ascii="Times New Roman" w:hAnsi="Times New Roman" w:cs="Times New Roman"/>
          <w:sz w:val="24"/>
          <w:szCs w:val="24"/>
        </w:rPr>
        <w:t>It is apparent that the imbalance between classes and lack of certain labels on some datasets contribute to bias.</w:t>
      </w:r>
    </w:p>
    <w:p w14:paraId="3DC11537" w14:textId="3357ABEF" w:rsidR="008A127B" w:rsidRDefault="008A127B">
      <w:pPr>
        <w:rPr>
          <w:rFonts w:ascii="Times New Roman" w:hAnsi="Times New Roman" w:cs="Times New Roman"/>
          <w:sz w:val="24"/>
          <w:szCs w:val="24"/>
        </w:rPr>
      </w:pPr>
    </w:p>
    <w:p w14:paraId="456BB834" w14:textId="4C740C44" w:rsidR="008A127B" w:rsidRPr="00BD36ED" w:rsidRDefault="00784B7D">
      <w:pPr>
        <w:rPr>
          <w:rFonts w:ascii="Times New Roman" w:hAnsi="Times New Roman" w:cs="Times New Roman"/>
          <w:b/>
          <w:bCs/>
          <w:sz w:val="24"/>
          <w:szCs w:val="24"/>
        </w:rPr>
      </w:pPr>
      <w:r w:rsidRPr="00BD36ED">
        <w:rPr>
          <w:rFonts w:ascii="Times New Roman" w:hAnsi="Times New Roman" w:cs="Times New Roman" w:hint="eastAsia"/>
          <w:b/>
          <w:bCs/>
          <w:sz w:val="24"/>
          <w:szCs w:val="24"/>
        </w:rPr>
        <w:t>D</w:t>
      </w:r>
      <w:r w:rsidRPr="00BD36ED">
        <w:rPr>
          <w:rFonts w:ascii="Times New Roman" w:hAnsi="Times New Roman" w:cs="Times New Roman"/>
          <w:b/>
          <w:bCs/>
          <w:sz w:val="24"/>
          <w:szCs w:val="24"/>
        </w:rPr>
        <w:t>ata Preparation</w:t>
      </w:r>
    </w:p>
    <w:p w14:paraId="1B0762E0" w14:textId="0568DA82" w:rsidR="00784B7D" w:rsidRDefault="00784B7D">
      <w:pPr>
        <w:rPr>
          <w:rFonts w:ascii="Times New Roman" w:hAnsi="Times New Roman" w:cs="Times New Roman"/>
          <w:sz w:val="24"/>
          <w:szCs w:val="24"/>
        </w:rPr>
      </w:pPr>
    </w:p>
    <w:p w14:paraId="3E31C74B" w14:textId="0DE17B7D" w:rsidR="0022752C" w:rsidRDefault="006A3046">
      <w:pPr>
        <w:rPr>
          <w:rFonts w:ascii="Times New Roman" w:hAnsi="Times New Roman" w:cs="Times New Roman"/>
          <w:sz w:val="24"/>
          <w:szCs w:val="24"/>
        </w:rPr>
      </w:pPr>
      <w:r>
        <w:rPr>
          <w:rFonts w:ascii="Times New Roman" w:hAnsi="Times New Roman" w:cs="Times New Roman"/>
          <w:sz w:val="24"/>
          <w:szCs w:val="24"/>
        </w:rPr>
        <w:t>In terms of format</w:t>
      </w:r>
      <w:r w:rsidR="009C001C">
        <w:rPr>
          <w:rFonts w:ascii="Times New Roman" w:hAnsi="Times New Roman" w:cs="Times New Roman"/>
          <w:sz w:val="24"/>
          <w:szCs w:val="24"/>
        </w:rPr>
        <w:t>s</w:t>
      </w:r>
      <w:r>
        <w:rPr>
          <w:rFonts w:ascii="Times New Roman" w:hAnsi="Times New Roman" w:cs="Times New Roman"/>
          <w:sz w:val="24"/>
          <w:szCs w:val="24"/>
        </w:rPr>
        <w:t xml:space="preserve">, datasets are first read into data frames and then converted to list of strings for NB. Then, processed texts are then stored as csv files for convenience. Data for neural networks are converted to Field object as required by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r w:rsidR="0097716F">
        <w:rPr>
          <w:rFonts w:ascii="Times New Roman" w:hAnsi="Times New Roman" w:cs="Times New Roman"/>
          <w:sz w:val="24"/>
          <w:szCs w:val="24"/>
        </w:rPr>
        <w:t>Vocabularies for text and label are built according to that.</w:t>
      </w:r>
    </w:p>
    <w:p w14:paraId="1174B79C" w14:textId="77777777" w:rsidR="0022752C" w:rsidRDefault="0022752C">
      <w:pPr>
        <w:rPr>
          <w:rFonts w:ascii="Times New Roman" w:hAnsi="Times New Roman" w:cs="Times New Roman"/>
          <w:sz w:val="24"/>
          <w:szCs w:val="24"/>
        </w:rPr>
      </w:pPr>
    </w:p>
    <w:p w14:paraId="3DE3F3F2" w14:textId="093511ED" w:rsidR="0022752C" w:rsidRDefault="00403274">
      <w:pPr>
        <w:rPr>
          <w:rFonts w:ascii="Times New Roman" w:hAnsi="Times New Roman" w:cs="Times New Roman"/>
          <w:sz w:val="24"/>
          <w:szCs w:val="24"/>
        </w:rPr>
      </w:pPr>
      <w:r>
        <w:rPr>
          <w:rFonts w:ascii="Times New Roman" w:hAnsi="Times New Roman" w:cs="Times New Roman"/>
          <w:sz w:val="24"/>
          <w:szCs w:val="24"/>
        </w:rPr>
        <w:t xml:space="preserve">In terms of </w:t>
      </w:r>
      <w:r w:rsidR="0022752C">
        <w:rPr>
          <w:rFonts w:ascii="Times New Roman" w:hAnsi="Times New Roman" w:cs="Times New Roman"/>
          <w:sz w:val="24"/>
          <w:szCs w:val="24"/>
        </w:rPr>
        <w:t>quantities</w:t>
      </w:r>
      <w:r>
        <w:rPr>
          <w:rFonts w:ascii="Times New Roman" w:hAnsi="Times New Roman" w:cs="Times New Roman"/>
          <w:sz w:val="24"/>
          <w:szCs w:val="24"/>
        </w:rPr>
        <w:t xml:space="preserve">, </w:t>
      </w:r>
      <w:r w:rsidR="005D1B1F">
        <w:rPr>
          <w:rFonts w:ascii="Times New Roman" w:hAnsi="Times New Roman" w:cs="Times New Roman"/>
          <w:sz w:val="24"/>
          <w:szCs w:val="24"/>
        </w:rPr>
        <w:t>original data are used for NB models as</w:t>
      </w:r>
      <w:r w:rsidR="00921462">
        <w:rPr>
          <w:rFonts w:ascii="Times New Roman" w:hAnsi="Times New Roman" w:cs="Times New Roman"/>
          <w:sz w:val="24"/>
          <w:szCs w:val="24"/>
        </w:rPr>
        <w:t xml:space="preserve"> there is no need tuning parameters. For the neural networks, however, RMTR training data</w:t>
      </w:r>
      <w:r w:rsidR="00665E9E">
        <w:rPr>
          <w:rFonts w:ascii="Times New Roman" w:hAnsi="Times New Roman" w:cs="Times New Roman"/>
          <w:sz w:val="24"/>
          <w:szCs w:val="24"/>
        </w:rPr>
        <w:t xml:space="preserve"> is </w:t>
      </w:r>
      <w:r w:rsidR="00921462">
        <w:rPr>
          <w:rFonts w:ascii="Times New Roman" w:hAnsi="Times New Roman" w:cs="Times New Roman"/>
          <w:sz w:val="24"/>
          <w:szCs w:val="24"/>
        </w:rPr>
        <w:t>further divided into training set and validation set</w:t>
      </w:r>
      <w:r w:rsidR="00345C1A">
        <w:rPr>
          <w:rFonts w:ascii="Times New Roman" w:hAnsi="Times New Roman" w:cs="Times New Roman"/>
          <w:sz w:val="24"/>
          <w:szCs w:val="24"/>
        </w:rPr>
        <w:t xml:space="preserve"> with some reviews labelled 0 removed for data balance</w:t>
      </w:r>
      <w:r w:rsidR="00921462">
        <w:rPr>
          <w:rFonts w:ascii="Times New Roman" w:hAnsi="Times New Roman" w:cs="Times New Roman"/>
          <w:sz w:val="24"/>
          <w:szCs w:val="24"/>
        </w:rPr>
        <w:t>.</w:t>
      </w:r>
      <w:r w:rsidR="00345C1A">
        <w:rPr>
          <w:rFonts w:ascii="Times New Roman" w:hAnsi="Times New Roman" w:cs="Times New Roman"/>
          <w:sz w:val="24"/>
          <w:szCs w:val="24"/>
        </w:rPr>
        <w:t xml:space="preserve"> The rationale for splitting dataset is to prevent model from seeing test set during validation.</w:t>
      </w:r>
      <w:r w:rsidR="00921462">
        <w:rPr>
          <w:rFonts w:ascii="Times New Roman" w:hAnsi="Times New Roman" w:cs="Times New Roman"/>
          <w:sz w:val="24"/>
          <w:szCs w:val="24"/>
        </w:rPr>
        <w:t xml:space="preserve"> </w:t>
      </w:r>
    </w:p>
    <w:p w14:paraId="77735D7A" w14:textId="77777777" w:rsidR="0022752C" w:rsidRDefault="0022752C">
      <w:pPr>
        <w:rPr>
          <w:rFonts w:ascii="Times New Roman" w:hAnsi="Times New Roman" w:cs="Times New Roman"/>
          <w:sz w:val="24"/>
          <w:szCs w:val="24"/>
        </w:rPr>
      </w:pPr>
    </w:p>
    <w:p w14:paraId="456FA07D" w14:textId="3D75C241" w:rsidR="009C001C" w:rsidRDefault="0022752C">
      <w:pPr>
        <w:rPr>
          <w:rFonts w:ascii="Times New Roman" w:hAnsi="Times New Roman" w:cs="Times New Roman"/>
          <w:sz w:val="24"/>
          <w:szCs w:val="24"/>
        </w:rPr>
      </w:pPr>
      <w:r>
        <w:rPr>
          <w:rFonts w:ascii="Times New Roman" w:hAnsi="Times New Roman" w:cs="Times New Roman"/>
          <w:sz w:val="24"/>
          <w:szCs w:val="24"/>
        </w:rPr>
        <w:t xml:space="preserve">In terms of contents, </w:t>
      </w:r>
      <w:r w:rsidR="009C001C">
        <w:rPr>
          <w:rFonts w:ascii="Times New Roman" w:hAnsi="Times New Roman" w:cs="Times New Roman"/>
          <w:sz w:val="24"/>
          <w:szCs w:val="24"/>
        </w:rPr>
        <w:t xml:space="preserve">abbreviation normalised tokens with no less than 2 characters are stored </w:t>
      </w:r>
      <w:r w:rsidR="004D59A5">
        <w:rPr>
          <w:rFonts w:ascii="Times New Roman" w:hAnsi="Times New Roman" w:cs="Times New Roman"/>
          <w:sz w:val="24"/>
          <w:szCs w:val="24"/>
        </w:rPr>
        <w:t>in a list if they are not punctuations or stop words. Such tokens are then joint by white spaces for further use.</w:t>
      </w:r>
    </w:p>
    <w:p w14:paraId="41D0D791" w14:textId="03EAB36A" w:rsidR="00D65147" w:rsidRDefault="00D65147">
      <w:pPr>
        <w:rPr>
          <w:rFonts w:ascii="Times New Roman" w:hAnsi="Times New Roman" w:cs="Times New Roman"/>
          <w:sz w:val="24"/>
          <w:szCs w:val="24"/>
        </w:rPr>
      </w:pPr>
    </w:p>
    <w:p w14:paraId="5DF1A5E6" w14:textId="37F498B7" w:rsidR="00D65147" w:rsidRPr="00BD36ED" w:rsidRDefault="00D65147">
      <w:pPr>
        <w:rPr>
          <w:rFonts w:ascii="Times New Roman" w:hAnsi="Times New Roman" w:cs="Times New Roman"/>
          <w:b/>
          <w:bCs/>
          <w:sz w:val="24"/>
          <w:szCs w:val="24"/>
        </w:rPr>
      </w:pPr>
      <w:r w:rsidRPr="00BD36ED">
        <w:rPr>
          <w:rFonts w:ascii="Times New Roman" w:hAnsi="Times New Roman" w:cs="Times New Roman" w:hint="eastAsia"/>
          <w:b/>
          <w:bCs/>
          <w:sz w:val="24"/>
          <w:szCs w:val="24"/>
        </w:rPr>
        <w:t>T</w:t>
      </w:r>
      <w:r w:rsidRPr="00BD36ED">
        <w:rPr>
          <w:rFonts w:ascii="Times New Roman" w:hAnsi="Times New Roman" w:cs="Times New Roman"/>
          <w:b/>
          <w:bCs/>
          <w:sz w:val="24"/>
          <w:szCs w:val="24"/>
        </w:rPr>
        <w:t>ext Representation</w:t>
      </w:r>
    </w:p>
    <w:p w14:paraId="3D938836" w14:textId="5FDD5063" w:rsidR="00D65147" w:rsidRDefault="00D65147">
      <w:pPr>
        <w:rPr>
          <w:rFonts w:ascii="Times New Roman" w:hAnsi="Times New Roman" w:cs="Times New Roman"/>
          <w:sz w:val="24"/>
          <w:szCs w:val="24"/>
        </w:rPr>
      </w:pPr>
    </w:p>
    <w:p w14:paraId="4861DED3" w14:textId="23C8442C" w:rsidR="00D65147" w:rsidRDefault="00713EC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ext representation used in this report are term frequency-inversed document frequency (TF-IDF) for NB models and</w:t>
      </w:r>
      <w:r w:rsidR="00FC2D0A">
        <w:rPr>
          <w:rFonts w:ascii="Times New Roman" w:hAnsi="Times New Roman" w:cs="Times New Roman"/>
          <w:sz w:val="24"/>
          <w:szCs w:val="24"/>
        </w:rPr>
        <w:t xml:space="preserve"> </w:t>
      </w:r>
      <w:r>
        <w:rPr>
          <w:rFonts w:ascii="Times New Roman" w:hAnsi="Times New Roman" w:cs="Times New Roman"/>
          <w:sz w:val="24"/>
          <w:szCs w:val="24"/>
        </w:rPr>
        <w:t>word embeddings for neural networks.</w:t>
      </w:r>
      <w:r w:rsidR="00A1330E">
        <w:rPr>
          <w:rFonts w:ascii="Times New Roman" w:hAnsi="Times New Roman" w:cs="Times New Roman"/>
          <w:sz w:val="24"/>
          <w:szCs w:val="24"/>
        </w:rPr>
        <w:t xml:space="preserve"> TF-IDF</w:t>
      </w:r>
      <w:r w:rsidR="0068430C">
        <w:rPr>
          <w:rFonts w:ascii="Times New Roman" w:hAnsi="Times New Roman" w:cs="Times New Roman"/>
          <w:sz w:val="24"/>
          <w:szCs w:val="24"/>
        </w:rPr>
        <w:t xml:space="preserve"> is the product of term frequency and inverse document frequency, the latter of which is calculated by log (</w:t>
      </w:r>
      <w:r w:rsidR="0068430C">
        <w:rPr>
          <w:rFonts w:ascii="Times New Roman" w:hAnsi="Times New Roman" w:cs="Times New Roman" w:hint="eastAsia"/>
          <w:sz w:val="24"/>
          <w:szCs w:val="24"/>
        </w:rPr>
        <w:t>n</w:t>
      </w:r>
      <w:r w:rsidR="0068430C">
        <w:rPr>
          <w:rFonts w:ascii="Times New Roman" w:hAnsi="Times New Roman" w:cs="Times New Roman"/>
          <w:sz w:val="24"/>
          <w:szCs w:val="24"/>
        </w:rPr>
        <w:t>/df).</w:t>
      </w:r>
      <w:r w:rsidR="00104411">
        <w:rPr>
          <w:rFonts w:ascii="Times New Roman" w:hAnsi="Times New Roman" w:cs="Times New Roman"/>
          <w:sz w:val="24"/>
          <w:szCs w:val="24"/>
        </w:rPr>
        <w:t xml:space="preserve"> df (document frequency) is the frequency a term appears in a document. Term frequency is thus penalised so that frequent words (e.g., stop words) are assigned low weights. This helps with extract meaningful information of each tweet/review. The reason for applying TF-IDF to NB models is that </w:t>
      </w:r>
      <w:r w:rsidR="005859A5">
        <w:rPr>
          <w:rFonts w:ascii="Times New Roman" w:hAnsi="Times New Roman" w:cs="Times New Roman"/>
          <w:sz w:val="24"/>
          <w:szCs w:val="24"/>
        </w:rPr>
        <w:t xml:space="preserve">naïve bayes as a </w:t>
      </w:r>
      <w:r w:rsidR="005859A5">
        <w:rPr>
          <w:rFonts w:ascii="Times New Roman" w:hAnsi="Times New Roman" w:cs="Times New Roman"/>
          <w:sz w:val="24"/>
          <w:szCs w:val="24"/>
        </w:rPr>
        <w:lastRenderedPageBreak/>
        <w:t>bag-of-word method does not need word embeddings, and that TF-IDF is better than one-hot coding in terms of extracting meaningful words.</w:t>
      </w:r>
    </w:p>
    <w:p w14:paraId="2E238B2A" w14:textId="249E8DB2" w:rsidR="005859A5" w:rsidRDefault="005859A5">
      <w:pPr>
        <w:rPr>
          <w:rFonts w:ascii="Times New Roman" w:hAnsi="Times New Roman" w:cs="Times New Roman"/>
          <w:sz w:val="24"/>
          <w:szCs w:val="24"/>
        </w:rPr>
      </w:pPr>
    </w:p>
    <w:p w14:paraId="71AEAB6B" w14:textId="354A0B03" w:rsidR="005859A5" w:rsidRDefault="0097716F">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ord embedding</w:t>
      </w:r>
      <w:r w:rsidR="00157B33">
        <w:rPr>
          <w:rFonts w:ascii="Times New Roman" w:hAnsi="Times New Roman" w:cs="Times New Roman"/>
          <w:sz w:val="24"/>
          <w:szCs w:val="24"/>
        </w:rPr>
        <w:t xml:space="preserve"> </w:t>
      </w:r>
      <w:r w:rsidR="00471C96">
        <w:rPr>
          <w:rFonts w:ascii="Times New Roman" w:hAnsi="Times New Roman" w:cs="Times New Roman"/>
          <w:sz w:val="24"/>
          <w:szCs w:val="24"/>
        </w:rPr>
        <w:t>create</w:t>
      </w:r>
      <w:r w:rsidR="00990623">
        <w:rPr>
          <w:rFonts w:ascii="Times New Roman" w:hAnsi="Times New Roman" w:cs="Times New Roman"/>
          <w:sz w:val="24"/>
          <w:szCs w:val="24"/>
        </w:rPr>
        <w:t>s</w:t>
      </w:r>
      <w:r w:rsidR="00471C96">
        <w:rPr>
          <w:rFonts w:ascii="Times New Roman" w:hAnsi="Times New Roman" w:cs="Times New Roman"/>
          <w:sz w:val="24"/>
          <w:szCs w:val="24"/>
        </w:rPr>
        <w:t xml:space="preserve"> vectors of words according to the vocabulary</w:t>
      </w:r>
      <w:r w:rsidR="0019532D">
        <w:rPr>
          <w:rFonts w:ascii="Times New Roman" w:hAnsi="Times New Roman" w:cs="Times New Roman"/>
          <w:sz w:val="24"/>
          <w:szCs w:val="24"/>
        </w:rPr>
        <w:t xml:space="preserve">, </w:t>
      </w:r>
      <w:r w:rsidR="00990623">
        <w:rPr>
          <w:rFonts w:ascii="Times New Roman" w:hAnsi="Times New Roman" w:cs="Times New Roman"/>
          <w:sz w:val="24"/>
          <w:szCs w:val="24"/>
        </w:rPr>
        <w:t xml:space="preserve">with </w:t>
      </w:r>
      <w:r w:rsidR="0019532D">
        <w:rPr>
          <w:rFonts w:ascii="Times New Roman" w:hAnsi="Times New Roman" w:cs="Times New Roman"/>
          <w:sz w:val="24"/>
          <w:szCs w:val="24"/>
        </w:rPr>
        <w:t xml:space="preserve">consideration </w:t>
      </w:r>
      <w:r w:rsidR="00990623">
        <w:rPr>
          <w:rFonts w:ascii="Times New Roman" w:hAnsi="Times New Roman" w:cs="Times New Roman"/>
          <w:sz w:val="24"/>
          <w:szCs w:val="24"/>
        </w:rPr>
        <w:t xml:space="preserve">on </w:t>
      </w:r>
      <w:r w:rsidR="0019532D">
        <w:rPr>
          <w:rFonts w:ascii="Times New Roman" w:hAnsi="Times New Roman" w:cs="Times New Roman"/>
          <w:sz w:val="24"/>
          <w:szCs w:val="24"/>
        </w:rPr>
        <w:t xml:space="preserve">the relation of the given word to the other words. </w:t>
      </w:r>
      <w:r w:rsidR="00990623">
        <w:rPr>
          <w:rFonts w:ascii="Times New Roman" w:hAnsi="Times New Roman" w:cs="Times New Roman"/>
          <w:sz w:val="24"/>
          <w:szCs w:val="24"/>
        </w:rPr>
        <w:t xml:space="preserve">Therefore, </w:t>
      </w:r>
      <w:proofErr w:type="spellStart"/>
      <w:r w:rsidR="0019532D">
        <w:rPr>
          <w:rFonts w:ascii="Times New Roman" w:hAnsi="Times New Roman" w:cs="Times New Roman"/>
          <w:sz w:val="24"/>
          <w:szCs w:val="24"/>
        </w:rPr>
        <w:t>GloVe</w:t>
      </w:r>
      <w:proofErr w:type="spellEnd"/>
      <w:r w:rsidR="0019532D">
        <w:rPr>
          <w:rFonts w:ascii="Times New Roman" w:hAnsi="Times New Roman" w:cs="Times New Roman"/>
          <w:sz w:val="24"/>
          <w:szCs w:val="24"/>
        </w:rPr>
        <w:t xml:space="preserve"> is used for CNN while LSTM trains a brand-new embedding layer with random initial weights using the training data. The rationale behind it is that neural networks </w:t>
      </w:r>
      <w:r w:rsidR="00BD36ED">
        <w:rPr>
          <w:rFonts w:ascii="Times New Roman" w:hAnsi="Times New Roman" w:cs="Times New Roman"/>
          <w:sz w:val="24"/>
          <w:szCs w:val="24"/>
        </w:rPr>
        <w:t>require</w:t>
      </w:r>
      <w:r w:rsidR="0019532D">
        <w:rPr>
          <w:rFonts w:ascii="Times New Roman" w:hAnsi="Times New Roman" w:cs="Times New Roman"/>
          <w:sz w:val="24"/>
          <w:szCs w:val="24"/>
        </w:rPr>
        <w:t xml:space="preserve"> word embeddings and to</w:t>
      </w:r>
      <w:r w:rsidR="00BD36ED">
        <w:rPr>
          <w:rFonts w:ascii="Times New Roman" w:hAnsi="Times New Roman" w:cs="Times New Roman"/>
          <w:sz w:val="24"/>
          <w:szCs w:val="24"/>
        </w:rPr>
        <w:t xml:space="preserve"> compare the performance between models with different embedding layers.</w:t>
      </w:r>
    </w:p>
    <w:p w14:paraId="7FB7ABBD" w14:textId="4444778F" w:rsidR="00BD36ED" w:rsidRDefault="00BD36ED">
      <w:pPr>
        <w:rPr>
          <w:rFonts w:ascii="Times New Roman" w:hAnsi="Times New Roman" w:cs="Times New Roman"/>
          <w:sz w:val="24"/>
          <w:szCs w:val="24"/>
        </w:rPr>
      </w:pPr>
    </w:p>
    <w:p w14:paraId="11AB7335" w14:textId="5AC199F5" w:rsidR="00BD36ED" w:rsidRPr="008A689E" w:rsidRDefault="00305A8C">
      <w:pPr>
        <w:rPr>
          <w:rFonts w:ascii="Times New Roman" w:hAnsi="Times New Roman" w:cs="Times New Roman"/>
          <w:b/>
          <w:bCs/>
          <w:sz w:val="24"/>
          <w:szCs w:val="24"/>
        </w:rPr>
      </w:pPr>
      <w:r w:rsidRPr="008A689E">
        <w:rPr>
          <w:rFonts w:ascii="Times New Roman" w:hAnsi="Times New Roman" w:cs="Times New Roman" w:hint="eastAsia"/>
          <w:b/>
          <w:bCs/>
          <w:sz w:val="24"/>
          <w:szCs w:val="24"/>
        </w:rPr>
        <w:t>M</w:t>
      </w:r>
      <w:r w:rsidRPr="008A689E">
        <w:rPr>
          <w:rFonts w:ascii="Times New Roman" w:hAnsi="Times New Roman" w:cs="Times New Roman"/>
          <w:b/>
          <w:bCs/>
          <w:sz w:val="24"/>
          <w:szCs w:val="24"/>
        </w:rPr>
        <w:t>achine Learning Models</w:t>
      </w:r>
    </w:p>
    <w:p w14:paraId="503C42D7" w14:textId="32DD0F18" w:rsidR="00305A8C" w:rsidRDefault="00305A8C">
      <w:pPr>
        <w:rPr>
          <w:rFonts w:ascii="Times New Roman" w:hAnsi="Times New Roman" w:cs="Times New Roman"/>
          <w:sz w:val="24"/>
          <w:szCs w:val="24"/>
        </w:rPr>
      </w:pPr>
    </w:p>
    <w:p w14:paraId="6598CF27" w14:textId="4DC7167C" w:rsidR="00305A8C" w:rsidRDefault="00305A8C">
      <w:pPr>
        <w:rPr>
          <w:rFonts w:ascii="Times New Roman" w:hAnsi="Times New Roman" w:cs="Times New Roman"/>
          <w:sz w:val="24"/>
          <w:szCs w:val="24"/>
        </w:rPr>
      </w:pPr>
      <w:r>
        <w:rPr>
          <w:rFonts w:ascii="Times New Roman" w:hAnsi="Times New Roman" w:cs="Times New Roman"/>
          <w:sz w:val="24"/>
          <w:szCs w:val="24"/>
        </w:rPr>
        <w:t xml:space="preserve">Overall, </w:t>
      </w:r>
      <w:r w:rsidR="008A689E">
        <w:rPr>
          <w:rFonts w:ascii="Times New Roman" w:hAnsi="Times New Roman" w:cs="Times New Roman"/>
          <w:sz w:val="24"/>
          <w:szCs w:val="24"/>
        </w:rPr>
        <w:t xml:space="preserve">the models developed are multinomial NB trained on RMTR, S140, and combination of the two, respectively, 2D CNN trained on RMTR, and bidirectional LSTM trained on RMTR. </w:t>
      </w:r>
      <w:r w:rsidR="0078478F">
        <w:rPr>
          <w:rFonts w:ascii="Times New Roman" w:hAnsi="Times New Roman" w:cs="Times New Roman"/>
          <w:sz w:val="24"/>
          <w:szCs w:val="24"/>
        </w:rPr>
        <w:t>The number of epochs is set to 20 due to limited timeframe.</w:t>
      </w:r>
    </w:p>
    <w:p w14:paraId="04CFF0AE" w14:textId="385105F9" w:rsidR="00314027" w:rsidRDefault="00314027">
      <w:pPr>
        <w:rPr>
          <w:rFonts w:ascii="Times New Roman" w:hAnsi="Times New Roman" w:cs="Times New Roman"/>
          <w:sz w:val="24"/>
          <w:szCs w:val="24"/>
        </w:rPr>
      </w:pPr>
    </w:p>
    <w:p w14:paraId="175EF53B" w14:textId="499B1EC9" w:rsidR="00314027" w:rsidRDefault="00314027">
      <w:pPr>
        <w:rPr>
          <w:rFonts w:ascii="Times New Roman" w:hAnsi="Times New Roman" w:cs="Times New Roman"/>
          <w:sz w:val="24"/>
          <w:szCs w:val="24"/>
        </w:rPr>
      </w:pPr>
      <w:r>
        <w:rPr>
          <w:rFonts w:ascii="Times New Roman" w:hAnsi="Times New Roman" w:cs="Times New Roman"/>
          <w:sz w:val="24"/>
          <w:szCs w:val="24"/>
        </w:rPr>
        <w:t xml:space="preserve">The 2D CNN consists of </w:t>
      </w:r>
      <w:r w:rsidR="00723C62">
        <w:rPr>
          <w:rFonts w:ascii="Times New Roman" w:hAnsi="Times New Roman" w:cs="Times New Roman"/>
          <w:sz w:val="24"/>
          <w:szCs w:val="24"/>
        </w:rPr>
        <w:t xml:space="preserve">an embedding layer with weights from pre-trained </w:t>
      </w:r>
      <w:proofErr w:type="spellStart"/>
      <w:r w:rsidR="00723C62">
        <w:rPr>
          <w:rFonts w:ascii="Times New Roman" w:hAnsi="Times New Roman" w:cs="Times New Roman"/>
          <w:sz w:val="24"/>
          <w:szCs w:val="24"/>
        </w:rPr>
        <w:t>GloVe</w:t>
      </w:r>
      <w:proofErr w:type="spellEnd"/>
      <w:r w:rsidR="00723C62">
        <w:rPr>
          <w:rFonts w:ascii="Times New Roman" w:hAnsi="Times New Roman" w:cs="Times New Roman"/>
          <w:sz w:val="24"/>
          <w:szCs w:val="24"/>
        </w:rPr>
        <w:t xml:space="preserve"> embedding, four convolution layers with </w:t>
      </w:r>
      <w:proofErr w:type="spellStart"/>
      <w:r w:rsidR="00715B51">
        <w:rPr>
          <w:rFonts w:ascii="Times New Roman" w:hAnsi="Times New Roman" w:cs="Times New Roman"/>
          <w:sz w:val="24"/>
          <w:szCs w:val="24"/>
        </w:rPr>
        <w:t>relu</w:t>
      </w:r>
      <w:proofErr w:type="spellEnd"/>
      <w:r w:rsidR="00715B51">
        <w:rPr>
          <w:rFonts w:ascii="Times New Roman" w:hAnsi="Times New Roman" w:cs="Times New Roman"/>
          <w:sz w:val="24"/>
          <w:szCs w:val="24"/>
        </w:rPr>
        <w:t xml:space="preserve"> activation function and </w:t>
      </w:r>
      <w:r w:rsidR="00723C62">
        <w:rPr>
          <w:rFonts w:ascii="Times New Roman" w:hAnsi="Times New Roman" w:cs="Times New Roman"/>
          <w:sz w:val="24"/>
          <w:szCs w:val="24"/>
        </w:rPr>
        <w:t xml:space="preserve">kernel size at </w:t>
      </w:r>
      <w:r w:rsidR="004D59A5">
        <w:rPr>
          <w:rFonts w:ascii="Times New Roman" w:hAnsi="Times New Roman" w:cs="Times New Roman"/>
          <w:sz w:val="24"/>
          <w:szCs w:val="24"/>
        </w:rPr>
        <w:t>1 and 2</w:t>
      </w:r>
      <w:r w:rsidR="00723C62">
        <w:rPr>
          <w:rFonts w:ascii="Times New Roman" w:hAnsi="Times New Roman" w:cs="Times New Roman"/>
          <w:sz w:val="24"/>
          <w:szCs w:val="24"/>
        </w:rPr>
        <w:t xml:space="preserve"> respectively, </w:t>
      </w:r>
      <w:r w:rsidR="004D59A5">
        <w:rPr>
          <w:rFonts w:ascii="Times New Roman" w:hAnsi="Times New Roman" w:cs="Times New Roman"/>
          <w:sz w:val="24"/>
          <w:szCs w:val="24"/>
        </w:rPr>
        <w:t>2</w:t>
      </w:r>
      <w:r w:rsidR="00723C62">
        <w:rPr>
          <w:rFonts w:ascii="Times New Roman" w:hAnsi="Times New Roman" w:cs="Times New Roman"/>
          <w:sz w:val="24"/>
          <w:szCs w:val="24"/>
        </w:rPr>
        <w:t xml:space="preserve"> max-pooling layers corresponding to the convolution layers, </w:t>
      </w:r>
      <w:r w:rsidR="00B87ACF">
        <w:rPr>
          <w:rFonts w:ascii="Times New Roman" w:hAnsi="Times New Roman" w:cs="Times New Roman"/>
          <w:sz w:val="24"/>
          <w:szCs w:val="24"/>
        </w:rPr>
        <w:t xml:space="preserve">a fully connected layer, a dropout layer, and a </w:t>
      </w:r>
      <w:r w:rsidR="00715B51">
        <w:rPr>
          <w:rFonts w:ascii="Times New Roman" w:hAnsi="Times New Roman" w:cs="Times New Roman"/>
          <w:sz w:val="24"/>
          <w:szCs w:val="24"/>
        </w:rPr>
        <w:t xml:space="preserve">fully connected layer followed by </w:t>
      </w:r>
      <w:proofErr w:type="spellStart"/>
      <w:r w:rsidR="00715B51">
        <w:rPr>
          <w:rFonts w:ascii="Times New Roman" w:hAnsi="Times New Roman" w:cs="Times New Roman"/>
          <w:sz w:val="24"/>
          <w:szCs w:val="24"/>
        </w:rPr>
        <w:t>softmax</w:t>
      </w:r>
      <w:proofErr w:type="spellEnd"/>
      <w:r w:rsidR="00715B51">
        <w:rPr>
          <w:rFonts w:ascii="Times New Roman" w:hAnsi="Times New Roman" w:cs="Times New Roman"/>
          <w:sz w:val="24"/>
          <w:szCs w:val="24"/>
        </w:rPr>
        <w:t xml:space="preserve"> as activation function.</w:t>
      </w:r>
      <w:r w:rsidR="0048532C">
        <w:rPr>
          <w:rFonts w:ascii="Times New Roman" w:hAnsi="Times New Roman" w:cs="Times New Roman"/>
          <w:sz w:val="24"/>
          <w:szCs w:val="24"/>
        </w:rPr>
        <w:t xml:space="preserve"> While it is generally considered that conv2d is for image classification, it is also used for text classification in some papers</w:t>
      </w:r>
      <w:r w:rsidR="001E5D66">
        <w:rPr>
          <w:rFonts w:ascii="Times New Roman" w:hAnsi="Times New Roman" w:cs="Times New Roman"/>
          <w:sz w:val="24"/>
          <w:szCs w:val="24"/>
        </w:rPr>
        <w:t xml:space="preserve"> (e.g., (</w:t>
      </w:r>
      <w:proofErr w:type="spellStart"/>
      <w:r w:rsidR="001E5D66">
        <w:rPr>
          <w:rFonts w:ascii="Times New Roman" w:hAnsi="Times New Roman" w:cs="Times New Roman"/>
          <w:sz w:val="24"/>
          <w:szCs w:val="24"/>
        </w:rPr>
        <w:t>Baishya</w:t>
      </w:r>
      <w:proofErr w:type="spellEnd"/>
      <w:r w:rsidR="001E5D66">
        <w:rPr>
          <w:rFonts w:ascii="Times New Roman" w:hAnsi="Times New Roman" w:cs="Times New Roman"/>
          <w:sz w:val="24"/>
          <w:szCs w:val="24"/>
        </w:rPr>
        <w:t xml:space="preserve"> et al, 2021)). </w:t>
      </w:r>
      <w:proofErr w:type="spellStart"/>
      <w:r w:rsidR="00A15184">
        <w:rPr>
          <w:rFonts w:ascii="Times New Roman" w:hAnsi="Times New Roman" w:cs="Times New Roman"/>
          <w:sz w:val="24"/>
          <w:szCs w:val="24"/>
        </w:rPr>
        <w:t>Softmax</w:t>
      </w:r>
      <w:proofErr w:type="spellEnd"/>
      <w:r w:rsidR="00A15184">
        <w:rPr>
          <w:rFonts w:ascii="Times New Roman" w:hAnsi="Times New Roman" w:cs="Times New Roman"/>
          <w:sz w:val="24"/>
          <w:szCs w:val="24"/>
        </w:rPr>
        <w:t xml:space="preserve"> is applied to the final output as it is a multiclass classification problem</w:t>
      </w:r>
      <w:r w:rsidR="00990623">
        <w:rPr>
          <w:rFonts w:ascii="Times New Roman" w:hAnsi="Times New Roman" w:cs="Times New Roman"/>
          <w:sz w:val="24"/>
          <w:szCs w:val="24"/>
        </w:rPr>
        <w:t xml:space="preserve">, where </w:t>
      </w:r>
      <w:r w:rsidR="00A15184">
        <w:rPr>
          <w:rFonts w:ascii="Times New Roman" w:hAnsi="Times New Roman" w:cs="Times New Roman"/>
          <w:sz w:val="24"/>
          <w:szCs w:val="24"/>
        </w:rPr>
        <w:t xml:space="preserve">outputs </w:t>
      </w:r>
      <w:r w:rsidR="00990623">
        <w:rPr>
          <w:rFonts w:ascii="Times New Roman" w:hAnsi="Times New Roman" w:cs="Times New Roman"/>
          <w:sz w:val="24"/>
          <w:szCs w:val="24"/>
        </w:rPr>
        <w:t xml:space="preserve">are scaled </w:t>
      </w:r>
      <w:r w:rsidR="00A15184">
        <w:rPr>
          <w:rFonts w:ascii="Times New Roman" w:hAnsi="Times New Roman" w:cs="Times New Roman"/>
          <w:sz w:val="24"/>
          <w:szCs w:val="24"/>
        </w:rPr>
        <w:t>between 0 and 1 with the sum of 1</w:t>
      </w:r>
      <w:r w:rsidR="00990623">
        <w:rPr>
          <w:rFonts w:ascii="Times New Roman" w:hAnsi="Times New Roman" w:cs="Times New Roman"/>
          <w:sz w:val="24"/>
          <w:szCs w:val="24"/>
        </w:rPr>
        <w:t xml:space="preserve">, thus suitable for multiclass classification. </w:t>
      </w:r>
      <w:r w:rsidR="00A15184">
        <w:rPr>
          <w:rFonts w:ascii="Times New Roman" w:hAnsi="Times New Roman" w:cs="Times New Roman"/>
          <w:sz w:val="24"/>
          <w:szCs w:val="24"/>
        </w:rPr>
        <w:t xml:space="preserve">Moreover, Adam optimiser is used with learning rate at </w:t>
      </w:r>
      <w:r w:rsidR="00CF5FF2" w:rsidRPr="00CF5FF2">
        <w:rPr>
          <w:rFonts w:ascii="Times New Roman" w:hAnsi="Times New Roman" w:cs="Times New Roman"/>
          <w:sz w:val="24"/>
          <w:szCs w:val="24"/>
        </w:rPr>
        <w:t>0.00001</w:t>
      </w:r>
      <w:r w:rsidR="00A15184">
        <w:rPr>
          <w:rFonts w:ascii="Times New Roman" w:hAnsi="Times New Roman" w:cs="Times New Roman"/>
          <w:sz w:val="24"/>
          <w:szCs w:val="24"/>
        </w:rPr>
        <w:t xml:space="preserve"> to prevent gradient vanishing </w:t>
      </w:r>
      <w:r w:rsidR="005C6450">
        <w:rPr>
          <w:rFonts w:ascii="Times New Roman" w:hAnsi="Times New Roman" w:cs="Times New Roman"/>
          <w:sz w:val="24"/>
          <w:szCs w:val="24"/>
        </w:rPr>
        <w:t xml:space="preserve">which </w:t>
      </w:r>
      <w:proofErr w:type="spellStart"/>
      <w:r w:rsidR="00CF5FF2">
        <w:rPr>
          <w:rFonts w:ascii="Times New Roman" w:hAnsi="Times New Roman" w:cs="Times New Roman"/>
          <w:sz w:val="24"/>
          <w:szCs w:val="24"/>
        </w:rPr>
        <w:t>sometmes</w:t>
      </w:r>
      <w:proofErr w:type="spellEnd"/>
      <w:r w:rsidR="005C6450">
        <w:rPr>
          <w:rFonts w:ascii="Times New Roman" w:hAnsi="Times New Roman" w:cs="Times New Roman"/>
          <w:sz w:val="24"/>
          <w:szCs w:val="24"/>
        </w:rPr>
        <w:t xml:space="preserve"> happens to </w:t>
      </w:r>
      <w:proofErr w:type="spellStart"/>
      <w:r w:rsidR="005C6450">
        <w:rPr>
          <w:rFonts w:ascii="Times New Roman" w:hAnsi="Times New Roman" w:cs="Times New Roman"/>
          <w:sz w:val="24"/>
          <w:szCs w:val="24"/>
        </w:rPr>
        <w:t>relu</w:t>
      </w:r>
      <w:proofErr w:type="spellEnd"/>
      <w:r w:rsidR="005C6450">
        <w:rPr>
          <w:rFonts w:ascii="Times New Roman" w:hAnsi="Times New Roman" w:cs="Times New Roman"/>
          <w:sz w:val="24"/>
          <w:szCs w:val="24"/>
        </w:rPr>
        <w:t>.</w:t>
      </w:r>
      <w:r w:rsidR="00D15A62">
        <w:rPr>
          <w:rFonts w:ascii="Times New Roman" w:hAnsi="Times New Roman" w:cs="Times New Roman"/>
          <w:sz w:val="24"/>
          <w:szCs w:val="24"/>
        </w:rPr>
        <w:t xml:space="preserve"> Dropout rate is set to 0.5 for preventing overfitting.</w:t>
      </w:r>
    </w:p>
    <w:p w14:paraId="53526B98" w14:textId="1BF6914B" w:rsidR="005C6450" w:rsidRDefault="005C6450">
      <w:pPr>
        <w:rPr>
          <w:rFonts w:ascii="Times New Roman" w:hAnsi="Times New Roman" w:cs="Times New Roman"/>
          <w:sz w:val="24"/>
          <w:szCs w:val="24"/>
        </w:rPr>
      </w:pPr>
    </w:p>
    <w:p w14:paraId="5D30B360" w14:textId="447089B7" w:rsidR="005C6450" w:rsidRDefault="005C6450">
      <w:pPr>
        <w:rPr>
          <w:rFonts w:ascii="Times New Roman" w:hAnsi="Times New Roman" w:cs="Times New Roman"/>
          <w:sz w:val="24"/>
          <w:szCs w:val="24"/>
        </w:rPr>
      </w:pPr>
      <w:r>
        <w:rPr>
          <w:rFonts w:ascii="Times New Roman" w:hAnsi="Times New Roman" w:cs="Times New Roman"/>
          <w:sz w:val="24"/>
          <w:szCs w:val="24"/>
        </w:rPr>
        <w:t xml:space="preserve">The </w:t>
      </w:r>
      <w:r w:rsidR="00E82D45">
        <w:rPr>
          <w:rFonts w:ascii="Times New Roman" w:hAnsi="Times New Roman" w:cs="Times New Roman"/>
          <w:sz w:val="24"/>
          <w:szCs w:val="24"/>
        </w:rPr>
        <w:t xml:space="preserve">bidirectional </w:t>
      </w:r>
      <w:r>
        <w:rPr>
          <w:rFonts w:ascii="Times New Roman" w:hAnsi="Times New Roman" w:cs="Times New Roman"/>
          <w:sz w:val="24"/>
          <w:szCs w:val="24"/>
        </w:rPr>
        <w:t xml:space="preserve">LSTM model contains </w:t>
      </w:r>
      <w:r w:rsidR="00E82D45">
        <w:rPr>
          <w:rFonts w:ascii="Times New Roman" w:hAnsi="Times New Roman" w:cs="Times New Roman"/>
          <w:sz w:val="24"/>
          <w:szCs w:val="24"/>
        </w:rPr>
        <w:t>a self-trained embedding layer, two LSTM layers with hidden nodes of 16</w:t>
      </w:r>
      <w:r w:rsidR="00D15A62">
        <w:rPr>
          <w:rFonts w:ascii="Times New Roman" w:hAnsi="Times New Roman" w:cs="Times New Roman"/>
          <w:sz w:val="24"/>
          <w:szCs w:val="24"/>
        </w:rPr>
        <w:t xml:space="preserve">, and a dense layer followed by </w:t>
      </w:r>
      <w:proofErr w:type="spellStart"/>
      <w:r w:rsidR="00D15A62">
        <w:rPr>
          <w:rFonts w:ascii="Times New Roman" w:hAnsi="Times New Roman" w:cs="Times New Roman"/>
          <w:sz w:val="24"/>
          <w:szCs w:val="24"/>
        </w:rPr>
        <w:t>softmax</w:t>
      </w:r>
      <w:proofErr w:type="spellEnd"/>
      <w:r w:rsidR="00D15A62">
        <w:rPr>
          <w:rFonts w:ascii="Times New Roman" w:hAnsi="Times New Roman" w:cs="Times New Roman"/>
          <w:sz w:val="24"/>
          <w:szCs w:val="24"/>
        </w:rPr>
        <w:t xml:space="preserve"> activation function. </w:t>
      </w:r>
      <w:r w:rsidR="00212DCD">
        <w:rPr>
          <w:rFonts w:ascii="Times New Roman" w:hAnsi="Times New Roman" w:cs="Times New Roman"/>
          <w:sz w:val="24"/>
          <w:szCs w:val="24"/>
        </w:rPr>
        <w:t xml:space="preserve">A bidirectional LSTM model works by training 2 LSTM layers—one in normal sequence and the other in reversed sequence, so that future as well as past information is stored. </w:t>
      </w:r>
      <w:r w:rsidR="0073064E">
        <w:rPr>
          <w:rFonts w:ascii="Times New Roman" w:hAnsi="Times New Roman" w:cs="Times New Roman"/>
          <w:sz w:val="24"/>
          <w:szCs w:val="24"/>
        </w:rPr>
        <w:t xml:space="preserve">Similar as the previous model, </w:t>
      </w:r>
      <w:proofErr w:type="spellStart"/>
      <w:r w:rsidR="0073064E">
        <w:rPr>
          <w:rFonts w:ascii="Times New Roman" w:hAnsi="Times New Roman" w:cs="Times New Roman"/>
          <w:sz w:val="24"/>
          <w:szCs w:val="24"/>
        </w:rPr>
        <w:t>softmax</w:t>
      </w:r>
      <w:proofErr w:type="spellEnd"/>
      <w:r w:rsidR="0073064E">
        <w:rPr>
          <w:rFonts w:ascii="Times New Roman" w:hAnsi="Times New Roman" w:cs="Times New Roman"/>
          <w:sz w:val="24"/>
          <w:szCs w:val="24"/>
        </w:rPr>
        <w:t xml:space="preserve"> and cross-entropy are used for multiclass classification, learning rate is set at </w:t>
      </w:r>
      <w:r w:rsidR="0073064E">
        <w:rPr>
          <w:rFonts w:ascii="Times New Roman" w:hAnsi="Times New Roman" w:cs="Times New Roman"/>
          <w:sz w:val="24"/>
          <w:szCs w:val="24"/>
        </w:rPr>
        <w:t>0.001</w:t>
      </w:r>
      <w:r w:rsidR="0073064E">
        <w:rPr>
          <w:rFonts w:ascii="Times New Roman" w:hAnsi="Times New Roman" w:cs="Times New Roman"/>
          <w:sz w:val="24"/>
          <w:szCs w:val="24"/>
        </w:rPr>
        <w:t xml:space="preserve"> for gradient vanishing prevention, and dropout rate is set to 0.2 to prevent overfitting.</w:t>
      </w:r>
    </w:p>
    <w:p w14:paraId="7C5CFA8E" w14:textId="1605058F" w:rsidR="005D33A6" w:rsidRDefault="005D33A6">
      <w:pPr>
        <w:rPr>
          <w:rFonts w:ascii="Times New Roman" w:hAnsi="Times New Roman" w:cs="Times New Roman"/>
          <w:sz w:val="24"/>
          <w:szCs w:val="24"/>
        </w:rPr>
      </w:pPr>
    </w:p>
    <w:p w14:paraId="59B30F0C" w14:textId="596DD2AB" w:rsidR="005D33A6" w:rsidRPr="006833AE" w:rsidRDefault="00C77B16">
      <w:pPr>
        <w:rPr>
          <w:rFonts w:ascii="Times New Roman" w:hAnsi="Times New Roman" w:cs="Times New Roman"/>
          <w:b/>
          <w:bCs/>
          <w:sz w:val="24"/>
          <w:szCs w:val="24"/>
        </w:rPr>
      </w:pPr>
      <w:r w:rsidRPr="006833AE">
        <w:rPr>
          <w:rFonts w:ascii="Times New Roman" w:hAnsi="Times New Roman" w:cs="Times New Roman" w:hint="eastAsia"/>
          <w:b/>
          <w:bCs/>
          <w:sz w:val="24"/>
          <w:szCs w:val="24"/>
        </w:rPr>
        <w:t>E</w:t>
      </w:r>
      <w:r w:rsidRPr="006833AE">
        <w:rPr>
          <w:rFonts w:ascii="Times New Roman" w:hAnsi="Times New Roman" w:cs="Times New Roman"/>
          <w:b/>
          <w:bCs/>
          <w:sz w:val="24"/>
          <w:szCs w:val="24"/>
        </w:rPr>
        <w:t>xperimental Results</w:t>
      </w:r>
    </w:p>
    <w:p w14:paraId="101729E1" w14:textId="4539A417" w:rsidR="00C77B16" w:rsidRDefault="00C77B16">
      <w:pPr>
        <w:rPr>
          <w:rFonts w:ascii="Times New Roman" w:hAnsi="Times New Roman" w:cs="Times New Roman"/>
          <w:sz w:val="24"/>
          <w:szCs w:val="24"/>
        </w:rPr>
      </w:pPr>
    </w:p>
    <w:p w14:paraId="4F58DD7F" w14:textId="625F24D5" w:rsidR="000E6C53" w:rsidRDefault="000E6C53">
      <w:pPr>
        <w:rPr>
          <w:rFonts w:ascii="Times New Roman" w:hAnsi="Times New Roman" w:cs="Times New Roman"/>
          <w:sz w:val="24"/>
          <w:szCs w:val="24"/>
        </w:rPr>
      </w:pPr>
      <w:r>
        <w:rPr>
          <w:rFonts w:ascii="Times New Roman" w:hAnsi="Times New Roman" w:cs="Times New Roman"/>
          <w:sz w:val="24"/>
          <w:szCs w:val="24"/>
        </w:rPr>
        <w:t>Metrics applied for evaluation are accuracy, F1-score, precision, recall, and heatmaps.</w:t>
      </w:r>
      <w:r w:rsidR="00E86811">
        <w:rPr>
          <w:rFonts w:ascii="Times New Roman" w:hAnsi="Times New Roman" w:cs="Times New Roman"/>
          <w:sz w:val="24"/>
          <w:szCs w:val="24"/>
        </w:rPr>
        <w:t xml:space="preserve"> The NB model trained on </w:t>
      </w:r>
      <w:r w:rsidR="001319B3">
        <w:rPr>
          <w:rFonts w:ascii="Times New Roman" w:hAnsi="Times New Roman" w:cs="Times New Roman"/>
          <w:sz w:val="24"/>
          <w:szCs w:val="24"/>
        </w:rPr>
        <w:t xml:space="preserve">RMTR received </w:t>
      </w:r>
      <w:r w:rsidR="00EE0BB1">
        <w:rPr>
          <w:rFonts w:ascii="Times New Roman" w:hAnsi="Times New Roman" w:cs="Times New Roman"/>
          <w:sz w:val="24"/>
          <w:szCs w:val="24"/>
        </w:rPr>
        <w:t xml:space="preserve">59.68% accuracy, 36.33% f1-score, 57.78% precision, </w:t>
      </w:r>
      <w:r w:rsidR="006B7C89">
        <w:rPr>
          <w:rFonts w:ascii="Times New Roman" w:hAnsi="Times New Roman" w:cs="Times New Roman"/>
          <w:sz w:val="24"/>
          <w:szCs w:val="24"/>
        </w:rPr>
        <w:t xml:space="preserve">and </w:t>
      </w:r>
      <w:r w:rsidR="00EE0BB1">
        <w:rPr>
          <w:rFonts w:ascii="Times New Roman" w:hAnsi="Times New Roman" w:cs="Times New Roman"/>
          <w:sz w:val="24"/>
          <w:szCs w:val="24"/>
        </w:rPr>
        <w:t xml:space="preserve">34.37% </w:t>
      </w:r>
      <w:r w:rsidR="006B7C89">
        <w:rPr>
          <w:rFonts w:ascii="Times New Roman" w:hAnsi="Times New Roman" w:cs="Times New Roman"/>
          <w:sz w:val="24"/>
          <w:szCs w:val="24"/>
        </w:rPr>
        <w:t xml:space="preserve">recall when tested on RMTR, but received only 27.71% accuracy, 9.37% f1-score, </w:t>
      </w:r>
      <w:r w:rsidR="006B63DC">
        <w:rPr>
          <w:rFonts w:ascii="Times New Roman" w:hAnsi="Times New Roman" w:cs="Times New Roman"/>
          <w:sz w:val="24"/>
          <w:szCs w:val="24"/>
        </w:rPr>
        <w:t xml:space="preserve">25.96% precision, and </w:t>
      </w:r>
      <w:r w:rsidR="0060713F">
        <w:rPr>
          <w:rFonts w:ascii="Times New Roman" w:hAnsi="Times New Roman" w:cs="Times New Roman"/>
          <w:sz w:val="24"/>
          <w:szCs w:val="24"/>
        </w:rPr>
        <w:t>19.82% recall when tested on S140. The performance</w:t>
      </w:r>
      <w:r w:rsidR="002A476A">
        <w:rPr>
          <w:rFonts w:ascii="Times New Roman" w:hAnsi="Times New Roman" w:cs="Times New Roman"/>
          <w:sz w:val="24"/>
          <w:szCs w:val="24"/>
        </w:rPr>
        <w:t xml:space="preserve"> for NB trained on S140 and tested on RMTR</w:t>
      </w:r>
      <w:r w:rsidR="000A1CB5">
        <w:rPr>
          <w:rFonts w:ascii="Times New Roman" w:hAnsi="Times New Roman" w:cs="Times New Roman"/>
          <w:sz w:val="24"/>
          <w:szCs w:val="24"/>
        </w:rPr>
        <w:t xml:space="preserve"> and S140</w:t>
      </w:r>
      <w:r w:rsidR="0060713F">
        <w:rPr>
          <w:rFonts w:ascii="Times New Roman" w:hAnsi="Times New Roman" w:cs="Times New Roman"/>
          <w:sz w:val="24"/>
          <w:szCs w:val="24"/>
        </w:rPr>
        <w:t xml:space="preserve"> are 7.34%</w:t>
      </w:r>
      <w:r w:rsidR="002A476A">
        <w:rPr>
          <w:rFonts w:ascii="Times New Roman" w:hAnsi="Times New Roman" w:cs="Times New Roman"/>
          <w:sz w:val="24"/>
          <w:szCs w:val="24"/>
        </w:rPr>
        <w:t xml:space="preserve"> and 55.62% for accuracy, 5.27% and 43.27% for f1-score, 2.88% and 37.40% for precision, </w:t>
      </w:r>
      <w:r w:rsidR="002A476A">
        <w:rPr>
          <w:rFonts w:ascii="Times New Roman" w:hAnsi="Times New Roman" w:cs="Times New Roman"/>
          <w:sz w:val="24"/>
          <w:szCs w:val="24"/>
        </w:rPr>
        <w:lastRenderedPageBreak/>
        <w:t xml:space="preserve">and 30.40% and 51.47% for </w:t>
      </w:r>
      <w:r w:rsidR="000A1CB5">
        <w:rPr>
          <w:rFonts w:ascii="Times New Roman" w:hAnsi="Times New Roman" w:cs="Times New Roman"/>
          <w:sz w:val="24"/>
          <w:szCs w:val="24"/>
        </w:rPr>
        <w:t>recall, respectively. That for NB trained on combined data and tested on RMTR and S140, respectively, are 14.25% and 56.02% for accuracy, 10.58% and 43.57% for f1-score, 43.83% and 37.64% for precision, and 35.63% and 51.84% for recall.</w:t>
      </w:r>
      <w:r w:rsidR="002D505F">
        <w:rPr>
          <w:rFonts w:ascii="Times New Roman" w:hAnsi="Times New Roman" w:cs="Times New Roman"/>
          <w:sz w:val="24"/>
          <w:szCs w:val="24"/>
        </w:rPr>
        <w:t xml:space="preserve"> Heatmaps are summarised in table 1.</w:t>
      </w:r>
    </w:p>
    <w:p w14:paraId="7714F11E" w14:textId="797301C2" w:rsidR="002D505F" w:rsidRDefault="002D505F">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1126"/>
        <w:gridCol w:w="3729"/>
        <w:gridCol w:w="3441"/>
      </w:tblGrid>
      <w:tr w:rsidR="00383D27" w14:paraId="75C38FD1" w14:textId="77777777" w:rsidTr="005B188B">
        <w:tc>
          <w:tcPr>
            <w:tcW w:w="1271" w:type="dxa"/>
          </w:tcPr>
          <w:p w14:paraId="6A380F12" w14:textId="77777777" w:rsidR="002D505F" w:rsidRDefault="002D505F">
            <w:pPr>
              <w:rPr>
                <w:rFonts w:ascii="Times New Roman" w:hAnsi="Times New Roman" w:cs="Times New Roman" w:hint="eastAsia"/>
                <w:sz w:val="24"/>
                <w:szCs w:val="24"/>
              </w:rPr>
            </w:pPr>
          </w:p>
        </w:tc>
        <w:tc>
          <w:tcPr>
            <w:tcW w:w="3584" w:type="dxa"/>
          </w:tcPr>
          <w:p w14:paraId="03A72539" w14:textId="51A834F0" w:rsidR="002D505F" w:rsidRDefault="002D505F">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ested on RMTR</w:t>
            </w:r>
          </w:p>
        </w:tc>
        <w:tc>
          <w:tcPr>
            <w:tcW w:w="3441" w:type="dxa"/>
          </w:tcPr>
          <w:p w14:paraId="3E4B9C9A" w14:textId="04B134F3" w:rsidR="002D505F" w:rsidRDefault="002D505F">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ested on S140</w:t>
            </w:r>
          </w:p>
        </w:tc>
      </w:tr>
      <w:tr w:rsidR="00383D27" w14:paraId="6A3B409C" w14:textId="77777777" w:rsidTr="005B188B">
        <w:tc>
          <w:tcPr>
            <w:tcW w:w="1271" w:type="dxa"/>
          </w:tcPr>
          <w:p w14:paraId="6A7136E4" w14:textId="0F6066EA" w:rsidR="002D505F" w:rsidRDefault="002D505F">
            <w:pPr>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B trained on RMTR</w:t>
            </w:r>
          </w:p>
        </w:tc>
        <w:tc>
          <w:tcPr>
            <w:tcW w:w="3584" w:type="dxa"/>
          </w:tcPr>
          <w:p w14:paraId="1453AD4F" w14:textId="44CC28C8" w:rsidR="002D505F" w:rsidRDefault="00383D27">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674561E9" wp14:editId="4AD700D9">
                  <wp:extent cx="2324100" cy="1924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2334369" cy="1933236"/>
                          </a:xfrm>
                          <a:prstGeom prst="rect">
                            <a:avLst/>
                          </a:prstGeom>
                        </pic:spPr>
                      </pic:pic>
                    </a:graphicData>
                  </a:graphic>
                </wp:inline>
              </w:drawing>
            </w:r>
          </w:p>
        </w:tc>
        <w:tc>
          <w:tcPr>
            <w:tcW w:w="3441" w:type="dxa"/>
          </w:tcPr>
          <w:p w14:paraId="692C796D" w14:textId="6F3C2BD3" w:rsidR="002D505F" w:rsidRDefault="00383D27">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726A3682" wp14:editId="6F3D6C92">
                  <wp:extent cx="2130485" cy="180594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2146073" cy="1819154"/>
                          </a:xfrm>
                          <a:prstGeom prst="rect">
                            <a:avLst/>
                          </a:prstGeom>
                        </pic:spPr>
                      </pic:pic>
                    </a:graphicData>
                  </a:graphic>
                </wp:inline>
              </w:drawing>
            </w:r>
          </w:p>
        </w:tc>
      </w:tr>
      <w:tr w:rsidR="00383D27" w14:paraId="288550C0" w14:textId="77777777" w:rsidTr="005B188B">
        <w:tc>
          <w:tcPr>
            <w:tcW w:w="1271" w:type="dxa"/>
          </w:tcPr>
          <w:p w14:paraId="7E2A7DBB" w14:textId="2EC5ABF2" w:rsidR="002D505F" w:rsidRDefault="002D505F">
            <w:pPr>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B trained on S140</w:t>
            </w:r>
          </w:p>
        </w:tc>
        <w:tc>
          <w:tcPr>
            <w:tcW w:w="3584" w:type="dxa"/>
          </w:tcPr>
          <w:p w14:paraId="3F265FB3" w14:textId="6582C346" w:rsidR="002D505F" w:rsidRDefault="00383D27">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648A31CA" wp14:editId="23EED760">
                  <wp:extent cx="2212303" cy="1851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2220034" cy="1858131"/>
                          </a:xfrm>
                          <a:prstGeom prst="rect">
                            <a:avLst/>
                          </a:prstGeom>
                        </pic:spPr>
                      </pic:pic>
                    </a:graphicData>
                  </a:graphic>
                </wp:inline>
              </w:drawing>
            </w:r>
          </w:p>
        </w:tc>
        <w:tc>
          <w:tcPr>
            <w:tcW w:w="3441" w:type="dxa"/>
          </w:tcPr>
          <w:p w14:paraId="3E323E1A" w14:textId="72708213" w:rsidR="002D505F" w:rsidRDefault="00383D27">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613AFC1A" wp14:editId="081A6A01">
                  <wp:extent cx="2004634" cy="1699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2011401" cy="1704996"/>
                          </a:xfrm>
                          <a:prstGeom prst="rect">
                            <a:avLst/>
                          </a:prstGeom>
                        </pic:spPr>
                      </pic:pic>
                    </a:graphicData>
                  </a:graphic>
                </wp:inline>
              </w:drawing>
            </w:r>
          </w:p>
        </w:tc>
      </w:tr>
      <w:tr w:rsidR="00383D27" w14:paraId="6FC2F5C0" w14:textId="77777777" w:rsidTr="005B188B">
        <w:tc>
          <w:tcPr>
            <w:tcW w:w="1271" w:type="dxa"/>
          </w:tcPr>
          <w:p w14:paraId="1D779F68" w14:textId="66F462B4" w:rsidR="002D505F" w:rsidRDefault="002D505F">
            <w:pPr>
              <w:rPr>
                <w:rFonts w:ascii="Times New Roman" w:hAnsi="Times New Roman" w:cs="Times New Roman" w:hint="eastAsia"/>
                <w:sz w:val="24"/>
                <w:szCs w:val="24"/>
              </w:rPr>
            </w:pPr>
            <w:r>
              <w:rPr>
                <w:rFonts w:ascii="Times New Roman" w:hAnsi="Times New Roman" w:cs="Times New Roman" w:hint="eastAsia"/>
                <w:sz w:val="24"/>
                <w:szCs w:val="24"/>
              </w:rPr>
              <w:t>N</w:t>
            </w:r>
            <w:r>
              <w:rPr>
                <w:rFonts w:ascii="Times New Roman" w:hAnsi="Times New Roman" w:cs="Times New Roman"/>
                <w:sz w:val="24"/>
                <w:szCs w:val="24"/>
              </w:rPr>
              <w:t>B trained on combined</w:t>
            </w:r>
          </w:p>
        </w:tc>
        <w:tc>
          <w:tcPr>
            <w:tcW w:w="3584" w:type="dxa"/>
          </w:tcPr>
          <w:p w14:paraId="112B2177" w14:textId="4B4C2A6C" w:rsidR="002D505F" w:rsidRDefault="00383D27">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44044D9F" wp14:editId="47D4967C">
                  <wp:extent cx="2212019" cy="1744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2219957" cy="1751242"/>
                          </a:xfrm>
                          <a:prstGeom prst="rect">
                            <a:avLst/>
                          </a:prstGeom>
                        </pic:spPr>
                      </pic:pic>
                    </a:graphicData>
                  </a:graphic>
                </wp:inline>
              </w:drawing>
            </w:r>
          </w:p>
        </w:tc>
        <w:tc>
          <w:tcPr>
            <w:tcW w:w="3441" w:type="dxa"/>
          </w:tcPr>
          <w:p w14:paraId="3EAF8D0D" w14:textId="61819E8D" w:rsidR="002D505F" w:rsidRDefault="00383D27">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44AC6C9A" wp14:editId="6C4162AF">
                  <wp:extent cx="2112545" cy="1638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2121847" cy="1645514"/>
                          </a:xfrm>
                          <a:prstGeom prst="rect">
                            <a:avLst/>
                          </a:prstGeom>
                        </pic:spPr>
                      </pic:pic>
                    </a:graphicData>
                  </a:graphic>
                </wp:inline>
              </w:drawing>
            </w:r>
          </w:p>
        </w:tc>
      </w:tr>
    </w:tbl>
    <w:p w14:paraId="4C17650A" w14:textId="476F31E3" w:rsidR="002D505F" w:rsidRPr="00383D27" w:rsidRDefault="00383D27" w:rsidP="00383D27">
      <w:pPr>
        <w:jc w:val="center"/>
        <w:rPr>
          <w:rFonts w:ascii="Times New Roman" w:hAnsi="Times New Roman" w:cs="Times New Roman" w:hint="eastAsia"/>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able 1</w:t>
      </w:r>
      <w:r w:rsidR="005B188B">
        <w:rPr>
          <w:rFonts w:ascii="Times New Roman" w:hAnsi="Times New Roman" w:cs="Times New Roman"/>
          <w:i/>
          <w:iCs/>
          <w:sz w:val="24"/>
          <w:szCs w:val="24"/>
        </w:rPr>
        <w:t>. Heatmaps for NB Models</w:t>
      </w:r>
    </w:p>
    <w:p w14:paraId="35EC47DB" w14:textId="448D6D2E" w:rsidR="00486FE6" w:rsidRDefault="00486FE6">
      <w:pPr>
        <w:rPr>
          <w:rFonts w:ascii="Times New Roman" w:hAnsi="Times New Roman" w:cs="Times New Roman"/>
          <w:sz w:val="24"/>
          <w:szCs w:val="24"/>
        </w:rPr>
      </w:pPr>
    </w:p>
    <w:p w14:paraId="00A268A3" w14:textId="2FCD8559" w:rsidR="00486FE6" w:rsidRDefault="00EC4F34">
      <w:pPr>
        <w:rPr>
          <w:rFonts w:ascii="Times New Roman" w:hAnsi="Times New Roman" w:cs="Times New Roman"/>
          <w:sz w:val="24"/>
          <w:szCs w:val="24"/>
        </w:rPr>
      </w:pPr>
      <w:r>
        <w:rPr>
          <w:rFonts w:ascii="Times New Roman" w:hAnsi="Times New Roman" w:cs="Times New Roman"/>
          <w:sz w:val="24"/>
          <w:szCs w:val="24"/>
        </w:rPr>
        <w:t>For CNN, best model is saved at epoch 19</w:t>
      </w:r>
      <w:r w:rsidR="007959B2">
        <w:rPr>
          <w:rFonts w:ascii="Times New Roman" w:hAnsi="Times New Roman" w:cs="Times New Roman"/>
          <w:sz w:val="24"/>
          <w:szCs w:val="24"/>
        </w:rPr>
        <w:t xml:space="preserve"> (the 20</w:t>
      </w:r>
      <w:r w:rsidR="007959B2" w:rsidRPr="007959B2">
        <w:rPr>
          <w:rFonts w:ascii="Times New Roman" w:hAnsi="Times New Roman" w:cs="Times New Roman"/>
          <w:sz w:val="24"/>
          <w:szCs w:val="24"/>
          <w:vertAlign w:val="superscript"/>
        </w:rPr>
        <w:t>th</w:t>
      </w:r>
      <w:r w:rsidR="007959B2">
        <w:rPr>
          <w:rFonts w:ascii="Times New Roman" w:hAnsi="Times New Roman" w:cs="Times New Roman"/>
          <w:sz w:val="24"/>
          <w:szCs w:val="24"/>
        </w:rPr>
        <w:t xml:space="preserve"> epoch</w:t>
      </w:r>
      <w:r w:rsidR="00A72C9E">
        <w:rPr>
          <w:rFonts w:ascii="Times New Roman" w:hAnsi="Times New Roman" w:cs="Times New Roman"/>
          <w:sz w:val="24"/>
          <w:szCs w:val="24"/>
        </w:rPr>
        <w:t xml:space="preserve"> as well as the final epoch</w:t>
      </w:r>
      <w:r w:rsidR="007959B2">
        <w:rPr>
          <w:rFonts w:ascii="Times New Roman" w:hAnsi="Times New Roman" w:cs="Times New Roman"/>
          <w:sz w:val="24"/>
          <w:szCs w:val="24"/>
        </w:rPr>
        <w:t>)</w:t>
      </w:r>
      <w:r>
        <w:rPr>
          <w:rFonts w:ascii="Times New Roman" w:hAnsi="Times New Roman" w:cs="Times New Roman"/>
          <w:sz w:val="24"/>
          <w:szCs w:val="24"/>
        </w:rPr>
        <w:t xml:space="preserve"> with train loss at 1.402, train accuracy at </w:t>
      </w:r>
      <w:r w:rsidR="008B0414">
        <w:rPr>
          <w:rFonts w:ascii="Times New Roman" w:hAnsi="Times New Roman" w:cs="Times New Roman"/>
          <w:sz w:val="24"/>
          <w:szCs w:val="24"/>
        </w:rPr>
        <w:t>50.92%</w:t>
      </w:r>
      <w:r>
        <w:rPr>
          <w:rFonts w:ascii="Times New Roman" w:hAnsi="Times New Roman" w:cs="Times New Roman"/>
          <w:sz w:val="24"/>
          <w:szCs w:val="24"/>
        </w:rPr>
        <w:t xml:space="preserve">, validation loss at 1.406, and validation accuracy at </w:t>
      </w:r>
      <w:r w:rsidR="0078478F">
        <w:rPr>
          <w:rFonts w:ascii="Times New Roman" w:hAnsi="Times New Roman" w:cs="Times New Roman"/>
          <w:sz w:val="24"/>
          <w:szCs w:val="24"/>
        </w:rPr>
        <w:t>50.36%</w:t>
      </w:r>
      <w:r>
        <w:rPr>
          <w:rFonts w:ascii="Times New Roman" w:hAnsi="Times New Roman" w:cs="Times New Roman"/>
          <w:sz w:val="24"/>
          <w:szCs w:val="24"/>
        </w:rPr>
        <w:t xml:space="preserve">. </w:t>
      </w:r>
      <w:r w:rsidR="0078478F">
        <w:rPr>
          <w:rFonts w:ascii="Times New Roman" w:hAnsi="Times New Roman" w:cs="Times New Roman"/>
          <w:sz w:val="24"/>
          <w:szCs w:val="24"/>
        </w:rPr>
        <w:t xml:space="preserve">The metrics at testing set on RMTR and S140, respectively, are 51.61% and 27.91% for accuracy, 13.62% and 14.55% for </w:t>
      </w:r>
      <w:r w:rsidR="007959B2">
        <w:rPr>
          <w:rFonts w:ascii="Times New Roman" w:hAnsi="Times New Roman" w:cs="Times New Roman"/>
          <w:sz w:val="24"/>
          <w:szCs w:val="24"/>
        </w:rPr>
        <w:t>f1-score, 10.32% and 9.30% for precision, and 20% and 33.33% for recall.</w:t>
      </w:r>
      <w:r w:rsidR="005B188B">
        <w:rPr>
          <w:rFonts w:ascii="Times New Roman" w:hAnsi="Times New Roman" w:cs="Times New Roman"/>
          <w:sz w:val="24"/>
          <w:szCs w:val="24"/>
        </w:rPr>
        <w:t xml:space="preserve"> Heatmaps are summarised in table 2 and loss is plotted in figure 1.</w:t>
      </w:r>
      <w:r w:rsidR="00D06A89">
        <w:rPr>
          <w:rFonts w:ascii="Times New Roman" w:hAnsi="Times New Roman" w:cs="Times New Roman"/>
          <w:sz w:val="24"/>
          <w:szCs w:val="24"/>
        </w:rPr>
        <w:t xml:space="preserve"> </w:t>
      </w:r>
      <w:r w:rsidR="00D06A89">
        <w:rPr>
          <w:rFonts w:ascii="Times New Roman" w:hAnsi="Times New Roman" w:cs="Times New Roman"/>
          <w:sz w:val="24"/>
          <w:szCs w:val="24"/>
        </w:rPr>
        <w:t xml:space="preserve">It should be noted that although the loss seems flat after a certain point, it actually keeps decreasing throughout the </w:t>
      </w:r>
      <w:r w:rsidR="00D06A89">
        <w:rPr>
          <w:rFonts w:ascii="Times New Roman" w:hAnsi="Times New Roman" w:cs="Times New Roman"/>
          <w:sz w:val="24"/>
          <w:szCs w:val="24"/>
        </w:rPr>
        <w:lastRenderedPageBreak/>
        <w:t>training period.</w:t>
      </w:r>
    </w:p>
    <w:p w14:paraId="191C843B" w14:textId="760989B2" w:rsidR="005B188B" w:rsidRDefault="005B188B">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1019"/>
        <w:gridCol w:w="3785"/>
        <w:gridCol w:w="3492"/>
      </w:tblGrid>
      <w:tr w:rsidR="00E92E1C" w14:paraId="5B347AFA" w14:textId="77777777" w:rsidTr="00E92E1C">
        <w:tc>
          <w:tcPr>
            <w:tcW w:w="1413" w:type="dxa"/>
          </w:tcPr>
          <w:p w14:paraId="41E5876B" w14:textId="77777777" w:rsidR="005B188B" w:rsidRDefault="005B188B">
            <w:pPr>
              <w:rPr>
                <w:rFonts w:ascii="Times New Roman" w:hAnsi="Times New Roman" w:cs="Times New Roman" w:hint="eastAsia"/>
                <w:sz w:val="24"/>
                <w:szCs w:val="24"/>
              </w:rPr>
            </w:pPr>
          </w:p>
        </w:tc>
        <w:tc>
          <w:tcPr>
            <w:tcW w:w="4366" w:type="dxa"/>
          </w:tcPr>
          <w:p w14:paraId="1D88F1AF" w14:textId="34BC9895" w:rsidR="005B188B" w:rsidRDefault="005B188B">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ested on RMTR</w:t>
            </w:r>
          </w:p>
        </w:tc>
        <w:tc>
          <w:tcPr>
            <w:tcW w:w="2517" w:type="dxa"/>
          </w:tcPr>
          <w:p w14:paraId="29AC89F0" w14:textId="49E21042" w:rsidR="005B188B" w:rsidRDefault="005B188B">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ested on S140</w:t>
            </w:r>
          </w:p>
        </w:tc>
      </w:tr>
      <w:tr w:rsidR="00E92E1C" w14:paraId="522FE734" w14:textId="77777777" w:rsidTr="00E92E1C">
        <w:tc>
          <w:tcPr>
            <w:tcW w:w="1413" w:type="dxa"/>
          </w:tcPr>
          <w:p w14:paraId="075EAAE8" w14:textId="52D5B645" w:rsidR="005B188B" w:rsidRDefault="005B188B">
            <w:pPr>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NN trained on RMTR</w:t>
            </w:r>
          </w:p>
        </w:tc>
        <w:tc>
          <w:tcPr>
            <w:tcW w:w="4366" w:type="dxa"/>
          </w:tcPr>
          <w:p w14:paraId="55CF30D7" w14:textId="333EDE36" w:rsidR="005B188B" w:rsidRDefault="00E92E1C">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0DDF9450" wp14:editId="7A513907">
                  <wp:extent cx="2145053" cy="17526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2155699" cy="1761298"/>
                          </a:xfrm>
                          <a:prstGeom prst="rect">
                            <a:avLst/>
                          </a:prstGeom>
                        </pic:spPr>
                      </pic:pic>
                    </a:graphicData>
                  </a:graphic>
                </wp:inline>
              </w:drawing>
            </w:r>
          </w:p>
        </w:tc>
        <w:tc>
          <w:tcPr>
            <w:tcW w:w="2517" w:type="dxa"/>
          </w:tcPr>
          <w:p w14:paraId="0891888B" w14:textId="57E636AB" w:rsidR="005B188B" w:rsidRDefault="00E92E1C">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35CC2C31" wp14:editId="75300F74">
                  <wp:extent cx="2080260" cy="171939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2087098" cy="1725050"/>
                          </a:xfrm>
                          <a:prstGeom prst="rect">
                            <a:avLst/>
                          </a:prstGeom>
                        </pic:spPr>
                      </pic:pic>
                    </a:graphicData>
                  </a:graphic>
                </wp:inline>
              </w:drawing>
            </w:r>
          </w:p>
        </w:tc>
      </w:tr>
    </w:tbl>
    <w:p w14:paraId="66F46FB1" w14:textId="2FFF8A62" w:rsidR="005B188B" w:rsidRPr="00E92E1C" w:rsidRDefault="00E92E1C" w:rsidP="00E92E1C">
      <w:pPr>
        <w:jc w:val="center"/>
        <w:rPr>
          <w:rFonts w:ascii="Times New Roman" w:hAnsi="Times New Roman" w:cs="Times New Roman" w:hint="eastAsia"/>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able 2. Heatmaps for CNN</w:t>
      </w:r>
    </w:p>
    <w:p w14:paraId="55CB80F0" w14:textId="796CB1A8" w:rsidR="007959B2" w:rsidRDefault="007959B2">
      <w:pPr>
        <w:rPr>
          <w:rFonts w:ascii="Times New Roman" w:hAnsi="Times New Roman" w:cs="Times New Roman"/>
          <w:sz w:val="24"/>
          <w:szCs w:val="24"/>
        </w:rPr>
      </w:pPr>
    </w:p>
    <w:p w14:paraId="59E874FD" w14:textId="491FAA0E" w:rsidR="00E92E1C" w:rsidRDefault="00E92E1C" w:rsidP="00E92E1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CBBA78" wp14:editId="21998582">
            <wp:extent cx="3642425" cy="27000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extLst>
                        <a:ext uri="{28A0092B-C50C-407E-A947-70E740481C1C}">
                          <a14:useLocalDpi xmlns:a14="http://schemas.microsoft.com/office/drawing/2010/main" val="0"/>
                        </a:ext>
                      </a:extLst>
                    </a:blip>
                    <a:stretch>
                      <a:fillRect/>
                    </a:stretch>
                  </pic:blipFill>
                  <pic:spPr>
                    <a:xfrm>
                      <a:off x="0" y="0"/>
                      <a:ext cx="3648515" cy="2704534"/>
                    </a:xfrm>
                    <a:prstGeom prst="rect">
                      <a:avLst/>
                    </a:prstGeom>
                  </pic:spPr>
                </pic:pic>
              </a:graphicData>
            </a:graphic>
          </wp:inline>
        </w:drawing>
      </w:r>
    </w:p>
    <w:p w14:paraId="4720BD82" w14:textId="7FF82269" w:rsidR="00E92E1C" w:rsidRDefault="00E92E1C" w:rsidP="00E92E1C">
      <w:pPr>
        <w:jc w:val="center"/>
        <w:rPr>
          <w:rFonts w:ascii="Times New Roman" w:hAnsi="Times New Roman" w:cs="Times New Roman"/>
          <w:i/>
          <w:iCs/>
          <w:sz w:val="24"/>
          <w:szCs w:val="24"/>
        </w:rPr>
      </w:pPr>
      <w:r>
        <w:rPr>
          <w:rFonts w:ascii="Times New Roman" w:hAnsi="Times New Roman" w:cs="Times New Roman" w:hint="eastAsia"/>
          <w:i/>
          <w:iCs/>
          <w:sz w:val="24"/>
          <w:szCs w:val="24"/>
        </w:rPr>
        <w:t>F</w:t>
      </w:r>
      <w:r>
        <w:rPr>
          <w:rFonts w:ascii="Times New Roman" w:hAnsi="Times New Roman" w:cs="Times New Roman"/>
          <w:i/>
          <w:iCs/>
          <w:sz w:val="24"/>
          <w:szCs w:val="24"/>
        </w:rPr>
        <w:t xml:space="preserve">igure 1. </w:t>
      </w:r>
      <w:r w:rsidR="006833AE">
        <w:rPr>
          <w:rFonts w:ascii="Times New Roman" w:hAnsi="Times New Roman" w:cs="Times New Roman"/>
          <w:i/>
          <w:iCs/>
          <w:sz w:val="24"/>
          <w:szCs w:val="24"/>
        </w:rPr>
        <w:t>Accuracy and Loss</w:t>
      </w:r>
      <w:r>
        <w:rPr>
          <w:rFonts w:ascii="Times New Roman" w:hAnsi="Times New Roman" w:cs="Times New Roman"/>
          <w:i/>
          <w:iCs/>
          <w:sz w:val="24"/>
          <w:szCs w:val="24"/>
        </w:rPr>
        <w:t xml:space="preserve"> for CNN</w:t>
      </w:r>
    </w:p>
    <w:p w14:paraId="3116462D" w14:textId="77777777" w:rsidR="00477F23" w:rsidRPr="00E92E1C" w:rsidRDefault="00477F23" w:rsidP="00E92E1C">
      <w:pPr>
        <w:jc w:val="center"/>
        <w:rPr>
          <w:rFonts w:ascii="Times New Roman" w:hAnsi="Times New Roman" w:cs="Times New Roman" w:hint="eastAsia"/>
          <w:i/>
          <w:iCs/>
          <w:sz w:val="24"/>
          <w:szCs w:val="24"/>
        </w:rPr>
      </w:pPr>
    </w:p>
    <w:p w14:paraId="5733B2E7" w14:textId="28A743AB" w:rsidR="007959B2" w:rsidRDefault="007959B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LSTM, best model is also saved at epoch 19 (the 20</w:t>
      </w:r>
      <w:r w:rsidRPr="007959B2">
        <w:rPr>
          <w:rFonts w:ascii="Times New Roman" w:hAnsi="Times New Roman" w:cs="Times New Roman"/>
          <w:sz w:val="24"/>
          <w:szCs w:val="24"/>
          <w:vertAlign w:val="superscript"/>
        </w:rPr>
        <w:t>th</w:t>
      </w:r>
      <w:r>
        <w:rPr>
          <w:rFonts w:ascii="Times New Roman" w:hAnsi="Times New Roman" w:cs="Times New Roman"/>
          <w:sz w:val="24"/>
          <w:szCs w:val="24"/>
        </w:rPr>
        <w:t xml:space="preserve"> epoch</w:t>
      </w:r>
      <w:r w:rsidR="00A72C9E">
        <w:rPr>
          <w:rFonts w:ascii="Times New Roman" w:hAnsi="Times New Roman" w:cs="Times New Roman"/>
          <w:sz w:val="24"/>
          <w:szCs w:val="24"/>
        </w:rPr>
        <w:t xml:space="preserve"> as well as the final epoch</w:t>
      </w:r>
      <w:r>
        <w:rPr>
          <w:rFonts w:ascii="Times New Roman" w:hAnsi="Times New Roman" w:cs="Times New Roman"/>
          <w:sz w:val="24"/>
          <w:szCs w:val="24"/>
        </w:rPr>
        <w:t xml:space="preserve">) with </w:t>
      </w:r>
      <w:r w:rsidR="008B0414">
        <w:rPr>
          <w:rFonts w:ascii="Times New Roman" w:hAnsi="Times New Roman" w:cs="Times New Roman"/>
          <w:sz w:val="24"/>
          <w:szCs w:val="24"/>
        </w:rPr>
        <w:t xml:space="preserve">train loss at 1.396, train accuracy at 50.92%, validation loss at 1.402, and validation accuracy at 50.36%. When tested on RMTR, the model receives </w:t>
      </w:r>
      <w:r w:rsidR="00E27B01">
        <w:rPr>
          <w:rFonts w:ascii="Times New Roman" w:hAnsi="Times New Roman" w:cs="Times New Roman"/>
          <w:sz w:val="24"/>
          <w:szCs w:val="24"/>
        </w:rPr>
        <w:t>51.61% in accuracy, 13.62% in f1-score, 10.32% in precision, and 20% in recall. When tested on S140, the model receives 27.91% in accuracy, 14.55% in f1-score, 9.30% in precision, and 33.33% in recall. Heatmaps are summarised in table 3 and loss are plotted in figure 2.</w:t>
      </w:r>
      <w:r w:rsidR="00C505EB">
        <w:rPr>
          <w:rFonts w:ascii="Times New Roman" w:hAnsi="Times New Roman" w:cs="Times New Roman"/>
          <w:sz w:val="24"/>
          <w:szCs w:val="24"/>
        </w:rPr>
        <w:t xml:space="preserve"> It should be noted that although the loss </w:t>
      </w:r>
      <w:r w:rsidR="00D06A89">
        <w:rPr>
          <w:rFonts w:ascii="Times New Roman" w:hAnsi="Times New Roman" w:cs="Times New Roman"/>
          <w:sz w:val="24"/>
          <w:szCs w:val="24"/>
        </w:rPr>
        <w:t>seems flat after a certain point, it actually keeps decreasing throughout the training period.</w:t>
      </w:r>
    </w:p>
    <w:p w14:paraId="0BA9B2AD" w14:textId="08384BE7" w:rsidR="00E27B01" w:rsidRDefault="00E27B01">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911"/>
        <w:gridCol w:w="3779"/>
        <w:gridCol w:w="3606"/>
      </w:tblGrid>
      <w:tr w:rsidR="00C44FA4" w14:paraId="32481E83" w14:textId="77777777" w:rsidTr="00C44FA4">
        <w:tc>
          <w:tcPr>
            <w:tcW w:w="1129" w:type="dxa"/>
          </w:tcPr>
          <w:p w14:paraId="3228EE88" w14:textId="5C31D600" w:rsidR="00E27B01" w:rsidRDefault="00E27B01">
            <w:pPr>
              <w:rPr>
                <w:rFonts w:ascii="Times New Roman" w:hAnsi="Times New Roman" w:cs="Times New Roman" w:hint="eastAsia"/>
                <w:sz w:val="24"/>
                <w:szCs w:val="24"/>
              </w:rPr>
            </w:pPr>
          </w:p>
        </w:tc>
        <w:tc>
          <w:tcPr>
            <w:tcW w:w="4131" w:type="dxa"/>
          </w:tcPr>
          <w:p w14:paraId="675392F9" w14:textId="706E5C4D" w:rsidR="00E27B01" w:rsidRDefault="00C44FA4">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ested on RMTR</w:t>
            </w:r>
          </w:p>
        </w:tc>
        <w:tc>
          <w:tcPr>
            <w:tcW w:w="3036" w:type="dxa"/>
          </w:tcPr>
          <w:p w14:paraId="0C3A43CF" w14:textId="2ACCD237" w:rsidR="00E27B01" w:rsidRDefault="00C44FA4">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ested on S140</w:t>
            </w:r>
          </w:p>
        </w:tc>
      </w:tr>
      <w:tr w:rsidR="00C44FA4" w14:paraId="32F8F128" w14:textId="77777777" w:rsidTr="00C44FA4">
        <w:tc>
          <w:tcPr>
            <w:tcW w:w="1129" w:type="dxa"/>
          </w:tcPr>
          <w:p w14:paraId="1E5344D8" w14:textId="7EEBA5B2" w:rsidR="00E27B01" w:rsidRDefault="00E27B01">
            <w:pPr>
              <w:rPr>
                <w:rFonts w:ascii="Times New Roman" w:hAnsi="Times New Roman" w:cs="Times New Roman" w:hint="eastAsia"/>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STM trained on RMTR</w:t>
            </w:r>
          </w:p>
        </w:tc>
        <w:tc>
          <w:tcPr>
            <w:tcW w:w="4131" w:type="dxa"/>
          </w:tcPr>
          <w:p w14:paraId="7B84C68A" w14:textId="4EA3A71C" w:rsidR="00E27B01" w:rsidRDefault="00C44FA4">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774ECDC9" wp14:editId="52CDE2E5">
                  <wp:extent cx="2240280" cy="1880936"/>
                  <wp:effectExtent l="0" t="0" r="762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2262852" cy="1899888"/>
                          </a:xfrm>
                          <a:prstGeom prst="rect">
                            <a:avLst/>
                          </a:prstGeom>
                        </pic:spPr>
                      </pic:pic>
                    </a:graphicData>
                  </a:graphic>
                </wp:inline>
              </w:drawing>
            </w:r>
          </w:p>
        </w:tc>
        <w:tc>
          <w:tcPr>
            <w:tcW w:w="3036" w:type="dxa"/>
          </w:tcPr>
          <w:p w14:paraId="2FC1A58D" w14:textId="3790333D" w:rsidR="00E27B01" w:rsidRDefault="00C44FA4">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320A80E1" wp14:editId="362A971D">
                  <wp:extent cx="2148114" cy="1838830"/>
                  <wp:effectExtent l="0" t="0" r="508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2176370" cy="1863018"/>
                          </a:xfrm>
                          <a:prstGeom prst="rect">
                            <a:avLst/>
                          </a:prstGeom>
                        </pic:spPr>
                      </pic:pic>
                    </a:graphicData>
                  </a:graphic>
                </wp:inline>
              </w:drawing>
            </w:r>
          </w:p>
        </w:tc>
      </w:tr>
    </w:tbl>
    <w:p w14:paraId="72C4811B" w14:textId="1108F1C6" w:rsidR="00E27B01" w:rsidRPr="00C44FA4" w:rsidRDefault="00C44FA4" w:rsidP="00C44FA4">
      <w:pPr>
        <w:jc w:val="center"/>
        <w:rPr>
          <w:rFonts w:ascii="Times New Roman" w:hAnsi="Times New Roman" w:cs="Times New Roman" w:hint="eastAsia"/>
          <w:i/>
          <w:iCs/>
          <w:sz w:val="24"/>
          <w:szCs w:val="24"/>
        </w:rPr>
      </w:pPr>
      <w:r>
        <w:rPr>
          <w:rFonts w:ascii="Times New Roman" w:hAnsi="Times New Roman" w:cs="Times New Roman" w:hint="eastAsia"/>
          <w:i/>
          <w:iCs/>
          <w:sz w:val="24"/>
          <w:szCs w:val="24"/>
        </w:rPr>
        <w:t>T</w:t>
      </w:r>
      <w:r>
        <w:rPr>
          <w:rFonts w:ascii="Times New Roman" w:hAnsi="Times New Roman" w:cs="Times New Roman"/>
          <w:i/>
          <w:iCs/>
          <w:sz w:val="24"/>
          <w:szCs w:val="24"/>
        </w:rPr>
        <w:t>able 3. Heatmaps for LSTM</w:t>
      </w:r>
    </w:p>
    <w:p w14:paraId="6E2587D8" w14:textId="30D95DC2" w:rsidR="002D505F" w:rsidRDefault="002D505F">
      <w:pPr>
        <w:rPr>
          <w:rFonts w:ascii="Times New Roman" w:hAnsi="Times New Roman" w:cs="Times New Roman"/>
          <w:sz w:val="24"/>
          <w:szCs w:val="24"/>
        </w:rPr>
      </w:pPr>
    </w:p>
    <w:p w14:paraId="1DEEB1B9" w14:textId="0B0BF4C9" w:rsidR="002D505F" w:rsidRDefault="00C44FA4" w:rsidP="00C44F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BA852E" wp14:editId="289EC9F4">
            <wp:extent cx="3870960" cy="2884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3888177" cy="2897440"/>
                    </a:xfrm>
                    <a:prstGeom prst="rect">
                      <a:avLst/>
                    </a:prstGeom>
                  </pic:spPr>
                </pic:pic>
              </a:graphicData>
            </a:graphic>
          </wp:inline>
        </w:drawing>
      </w:r>
    </w:p>
    <w:p w14:paraId="77BC95CB" w14:textId="03DFCC62" w:rsidR="00477F23" w:rsidRPr="00C44FA4" w:rsidRDefault="00C44FA4" w:rsidP="00C44FA4">
      <w:pPr>
        <w:jc w:val="center"/>
        <w:rPr>
          <w:rFonts w:ascii="Times New Roman" w:hAnsi="Times New Roman" w:cs="Times New Roman"/>
          <w:i/>
          <w:iCs/>
          <w:sz w:val="24"/>
          <w:szCs w:val="24"/>
        </w:rPr>
      </w:pPr>
      <w:r>
        <w:rPr>
          <w:rFonts w:ascii="Times New Roman" w:hAnsi="Times New Roman" w:cs="Times New Roman"/>
          <w:i/>
          <w:iCs/>
          <w:sz w:val="24"/>
          <w:szCs w:val="24"/>
        </w:rPr>
        <w:t xml:space="preserve">Figure 2. </w:t>
      </w:r>
      <w:r w:rsidR="006833AE">
        <w:rPr>
          <w:rFonts w:ascii="Times New Roman" w:hAnsi="Times New Roman" w:cs="Times New Roman"/>
          <w:i/>
          <w:iCs/>
          <w:sz w:val="24"/>
          <w:szCs w:val="24"/>
        </w:rPr>
        <w:t>Accuracy and Loss</w:t>
      </w:r>
      <w:r>
        <w:rPr>
          <w:rFonts w:ascii="Times New Roman" w:hAnsi="Times New Roman" w:cs="Times New Roman"/>
          <w:i/>
          <w:iCs/>
          <w:sz w:val="24"/>
          <w:szCs w:val="24"/>
        </w:rPr>
        <w:t xml:space="preserve"> for LSTM</w:t>
      </w:r>
    </w:p>
    <w:p w14:paraId="28F69296" w14:textId="77777777" w:rsidR="00C44FA4" w:rsidRDefault="00C44FA4">
      <w:pPr>
        <w:rPr>
          <w:rFonts w:ascii="Times New Roman" w:hAnsi="Times New Roman" w:cs="Times New Roman" w:hint="eastAsia"/>
          <w:sz w:val="24"/>
          <w:szCs w:val="24"/>
        </w:rPr>
      </w:pPr>
    </w:p>
    <w:p w14:paraId="552A29BE" w14:textId="40F61FE7" w:rsidR="00477F23" w:rsidRPr="006833AE" w:rsidRDefault="00477F23">
      <w:pPr>
        <w:rPr>
          <w:rFonts w:ascii="Times New Roman" w:hAnsi="Times New Roman" w:cs="Times New Roman"/>
          <w:b/>
          <w:bCs/>
          <w:sz w:val="24"/>
          <w:szCs w:val="24"/>
        </w:rPr>
      </w:pPr>
      <w:r w:rsidRPr="006833AE">
        <w:rPr>
          <w:rFonts w:ascii="Times New Roman" w:hAnsi="Times New Roman" w:cs="Times New Roman" w:hint="eastAsia"/>
          <w:b/>
          <w:bCs/>
          <w:sz w:val="24"/>
          <w:szCs w:val="24"/>
        </w:rPr>
        <w:t>D</w:t>
      </w:r>
      <w:r w:rsidRPr="006833AE">
        <w:rPr>
          <w:rFonts w:ascii="Times New Roman" w:hAnsi="Times New Roman" w:cs="Times New Roman"/>
          <w:b/>
          <w:bCs/>
          <w:sz w:val="24"/>
          <w:szCs w:val="24"/>
        </w:rPr>
        <w:t>iscussion</w:t>
      </w:r>
    </w:p>
    <w:p w14:paraId="3D32ADA5" w14:textId="5C3C6CC7" w:rsidR="00477F23" w:rsidRDefault="00477F23">
      <w:pPr>
        <w:rPr>
          <w:rFonts w:ascii="Times New Roman" w:hAnsi="Times New Roman" w:cs="Times New Roman"/>
          <w:sz w:val="24"/>
          <w:szCs w:val="24"/>
        </w:rPr>
      </w:pPr>
    </w:p>
    <w:p w14:paraId="6A513EAF" w14:textId="497500D4" w:rsidR="006D44C8" w:rsidRDefault="00A662FA">
      <w:pPr>
        <w:rPr>
          <w:rFonts w:ascii="Times New Roman" w:hAnsi="Times New Roman" w:cs="Times New Roman"/>
          <w:sz w:val="24"/>
          <w:szCs w:val="24"/>
        </w:rPr>
      </w:pPr>
      <w:r>
        <w:rPr>
          <w:rFonts w:ascii="Times New Roman" w:hAnsi="Times New Roman" w:cs="Times New Roman"/>
          <w:sz w:val="24"/>
          <w:szCs w:val="24"/>
        </w:rPr>
        <w:t>Overall</w:t>
      </w:r>
      <w:r w:rsidR="00477F23">
        <w:rPr>
          <w:rFonts w:ascii="Times New Roman" w:hAnsi="Times New Roman" w:cs="Times New Roman"/>
          <w:sz w:val="24"/>
          <w:szCs w:val="24"/>
        </w:rPr>
        <w:t xml:space="preserve">, </w:t>
      </w:r>
      <w:r w:rsidR="00A71A92">
        <w:rPr>
          <w:rFonts w:ascii="Times New Roman" w:hAnsi="Times New Roman" w:cs="Times New Roman"/>
          <w:sz w:val="24"/>
          <w:szCs w:val="24"/>
        </w:rPr>
        <w:t xml:space="preserve">models that are trained and tested on the same dataset generally receive </w:t>
      </w:r>
      <w:r w:rsidR="003E446F">
        <w:rPr>
          <w:rFonts w:ascii="Times New Roman" w:hAnsi="Times New Roman" w:cs="Times New Roman"/>
          <w:sz w:val="24"/>
          <w:szCs w:val="24"/>
        </w:rPr>
        <w:t xml:space="preserve">higher accuracy than those on different ones. However, the relatively large distance between accuracy and f1-score indicates overfitting problems. Also, the results reflect bias from datasets, where </w:t>
      </w:r>
      <w:r w:rsidR="00965098">
        <w:rPr>
          <w:rFonts w:ascii="Times New Roman" w:hAnsi="Times New Roman" w:cs="Times New Roman"/>
          <w:sz w:val="24"/>
          <w:szCs w:val="24"/>
        </w:rPr>
        <w:t>most texts are predicted 2 by NB trained on RMTR but are predicted either 0 or 4 by NB trained on S140 as shown in table 1</w:t>
      </w:r>
      <w:r w:rsidR="008B0414">
        <w:rPr>
          <w:rFonts w:ascii="Times New Roman" w:hAnsi="Times New Roman" w:cs="Times New Roman"/>
          <w:sz w:val="24"/>
          <w:szCs w:val="24"/>
        </w:rPr>
        <w:t>.</w:t>
      </w:r>
      <w:r w:rsidR="00D06A89">
        <w:rPr>
          <w:rFonts w:ascii="Times New Roman" w:hAnsi="Times New Roman" w:cs="Times New Roman"/>
          <w:sz w:val="24"/>
          <w:szCs w:val="24"/>
        </w:rPr>
        <w:t xml:space="preserve"> </w:t>
      </w:r>
      <w:r>
        <w:rPr>
          <w:rFonts w:ascii="Times New Roman" w:hAnsi="Times New Roman" w:cs="Times New Roman"/>
          <w:sz w:val="24"/>
          <w:szCs w:val="24"/>
        </w:rPr>
        <w:t>Therefore, it is advisable to merge classes in terms of further work.</w:t>
      </w:r>
    </w:p>
    <w:p w14:paraId="01DD420E" w14:textId="77777777" w:rsidR="006D44C8" w:rsidRDefault="006D44C8">
      <w:pPr>
        <w:rPr>
          <w:rFonts w:ascii="Times New Roman" w:hAnsi="Times New Roman" w:cs="Times New Roman"/>
          <w:sz w:val="24"/>
          <w:szCs w:val="24"/>
        </w:rPr>
      </w:pPr>
    </w:p>
    <w:p w14:paraId="15260655" w14:textId="40605FE6" w:rsidR="00477F23" w:rsidRDefault="00D06A89">
      <w:pPr>
        <w:rPr>
          <w:rFonts w:ascii="Times New Roman" w:hAnsi="Times New Roman" w:cs="Times New Roman"/>
          <w:sz w:val="24"/>
          <w:szCs w:val="24"/>
        </w:rPr>
      </w:pPr>
      <w:r>
        <w:rPr>
          <w:rFonts w:ascii="Times New Roman" w:hAnsi="Times New Roman" w:cs="Times New Roman"/>
          <w:sz w:val="24"/>
          <w:szCs w:val="24"/>
        </w:rPr>
        <w:t xml:space="preserve">For CNN and LSTM, it is interesting that they both end up keeping predicting 0. The steadily downward lines for validation losses </w:t>
      </w:r>
      <w:r w:rsidR="00BA1946">
        <w:rPr>
          <w:rFonts w:ascii="Times New Roman" w:hAnsi="Times New Roman" w:cs="Times New Roman"/>
          <w:sz w:val="24"/>
          <w:szCs w:val="24"/>
        </w:rPr>
        <w:t>indicate that both models are not fully trained. Therefore, it is unlikely that overfitting is the reason. The reason is probably due to the imbalance training data, which add bias that cannot be recognised by cross entropy. One potential attempt is to replace cross entropy with focal loss to deal with imbalance data by assigning weights according to errors.</w:t>
      </w:r>
      <w:r w:rsidR="006D44C8">
        <w:rPr>
          <w:rFonts w:ascii="Times New Roman" w:hAnsi="Times New Roman" w:cs="Times New Roman"/>
          <w:sz w:val="24"/>
          <w:szCs w:val="24"/>
        </w:rPr>
        <w:t xml:space="preserve"> Alternatively, oversampling </w:t>
      </w:r>
      <w:r w:rsidR="006D44C8">
        <w:rPr>
          <w:rFonts w:ascii="Times New Roman" w:hAnsi="Times New Roman" w:cs="Times New Roman"/>
          <w:sz w:val="24"/>
          <w:szCs w:val="24"/>
        </w:rPr>
        <w:lastRenderedPageBreak/>
        <w:t xml:space="preserve">or </w:t>
      </w:r>
      <w:proofErr w:type="spellStart"/>
      <w:r w:rsidR="006D44C8">
        <w:rPr>
          <w:rFonts w:ascii="Times New Roman" w:hAnsi="Times New Roman" w:cs="Times New Roman"/>
          <w:sz w:val="24"/>
          <w:szCs w:val="24"/>
        </w:rPr>
        <w:t>undersampling</w:t>
      </w:r>
      <w:proofErr w:type="spellEnd"/>
      <w:r w:rsidR="006D44C8">
        <w:rPr>
          <w:rFonts w:ascii="Times New Roman" w:hAnsi="Times New Roman" w:cs="Times New Roman"/>
          <w:sz w:val="24"/>
          <w:szCs w:val="24"/>
        </w:rPr>
        <w:t xml:space="preserve"> can be implemented to artificially create balance training data by randomly duplicate or dropping samples. Another </w:t>
      </w:r>
      <w:r w:rsidR="00825D6D">
        <w:rPr>
          <w:rFonts w:ascii="Times New Roman" w:hAnsi="Times New Roman" w:cs="Times New Roman"/>
          <w:sz w:val="24"/>
          <w:szCs w:val="24"/>
        </w:rPr>
        <w:t>likely</w:t>
      </w:r>
      <w:r w:rsidR="006D44C8">
        <w:rPr>
          <w:rFonts w:ascii="Times New Roman" w:hAnsi="Times New Roman" w:cs="Times New Roman"/>
          <w:sz w:val="24"/>
          <w:szCs w:val="24"/>
        </w:rPr>
        <w:t xml:space="preserve"> reason is </w:t>
      </w:r>
      <w:r w:rsidR="00825D6D">
        <w:rPr>
          <w:rFonts w:ascii="Times New Roman" w:hAnsi="Times New Roman" w:cs="Times New Roman"/>
          <w:sz w:val="24"/>
          <w:szCs w:val="24"/>
        </w:rPr>
        <w:t xml:space="preserve">that the number of epochs is too small for the models to be fully trained. The seemingly flat accuracy graphs do not indicate convergence as losses are decreasing. Rather, they </w:t>
      </w:r>
      <w:r w:rsidR="007426CE">
        <w:rPr>
          <w:rFonts w:ascii="Times New Roman" w:hAnsi="Times New Roman" w:cs="Times New Roman"/>
          <w:sz w:val="24"/>
          <w:szCs w:val="24"/>
        </w:rPr>
        <w:t>only</w:t>
      </w:r>
      <w:r w:rsidR="00825D6D">
        <w:rPr>
          <w:rFonts w:ascii="Times New Roman" w:hAnsi="Times New Roman" w:cs="Times New Roman"/>
          <w:sz w:val="24"/>
          <w:szCs w:val="24"/>
        </w:rPr>
        <w:t xml:space="preserve"> indicate an unreached threshold, by which the predictions could be very different.</w:t>
      </w:r>
      <w:r w:rsidR="007426CE">
        <w:rPr>
          <w:rFonts w:ascii="Times New Roman" w:hAnsi="Times New Roman" w:cs="Times New Roman"/>
          <w:sz w:val="24"/>
          <w:szCs w:val="24"/>
        </w:rPr>
        <w:t xml:space="preserve"> Therefore, it is advised to try </w:t>
      </w:r>
      <w:r w:rsidR="006833AE">
        <w:rPr>
          <w:rFonts w:ascii="Times New Roman" w:hAnsi="Times New Roman" w:cs="Times New Roman"/>
          <w:sz w:val="24"/>
          <w:szCs w:val="24"/>
        </w:rPr>
        <w:t>more</w:t>
      </w:r>
      <w:r w:rsidR="007426CE">
        <w:rPr>
          <w:rFonts w:ascii="Times New Roman" w:hAnsi="Times New Roman" w:cs="Times New Roman"/>
          <w:sz w:val="24"/>
          <w:szCs w:val="24"/>
        </w:rPr>
        <w:t xml:space="preserve"> epochs, and implement focal loss, </w:t>
      </w:r>
      <w:proofErr w:type="spellStart"/>
      <w:r w:rsidR="007426CE">
        <w:rPr>
          <w:rFonts w:ascii="Times New Roman" w:hAnsi="Times New Roman" w:cs="Times New Roman"/>
          <w:sz w:val="24"/>
          <w:szCs w:val="24"/>
        </w:rPr>
        <w:t>undersampling</w:t>
      </w:r>
      <w:proofErr w:type="spellEnd"/>
      <w:r w:rsidR="007426CE">
        <w:rPr>
          <w:rFonts w:ascii="Times New Roman" w:hAnsi="Times New Roman" w:cs="Times New Roman"/>
          <w:sz w:val="24"/>
          <w:szCs w:val="24"/>
        </w:rPr>
        <w:t>, or oversampling before applying the</w:t>
      </w:r>
      <w:r w:rsidR="00C96653">
        <w:rPr>
          <w:rFonts w:ascii="Times New Roman" w:hAnsi="Times New Roman" w:cs="Times New Roman"/>
          <w:sz w:val="24"/>
          <w:szCs w:val="24"/>
        </w:rPr>
        <w:t>se</w:t>
      </w:r>
      <w:r w:rsidR="007426CE">
        <w:rPr>
          <w:rFonts w:ascii="Times New Roman" w:hAnsi="Times New Roman" w:cs="Times New Roman"/>
          <w:sz w:val="24"/>
          <w:szCs w:val="24"/>
        </w:rPr>
        <w:t xml:space="preserve"> two models.</w:t>
      </w:r>
    </w:p>
    <w:p w14:paraId="4C4BCA34" w14:textId="129909F4" w:rsidR="00A662FA" w:rsidRDefault="00A662FA">
      <w:pPr>
        <w:rPr>
          <w:rFonts w:ascii="Times New Roman" w:hAnsi="Times New Roman" w:cs="Times New Roman"/>
          <w:sz w:val="24"/>
          <w:szCs w:val="24"/>
        </w:rPr>
      </w:pPr>
    </w:p>
    <w:p w14:paraId="141FA00C" w14:textId="0D18EE4A" w:rsidR="00A662FA" w:rsidRPr="00A662FA" w:rsidRDefault="00A662FA">
      <w:pPr>
        <w:rPr>
          <w:rFonts w:ascii="Times New Roman" w:hAnsi="Times New Roman" w:cs="Times New Roman"/>
          <w:b/>
          <w:bCs/>
          <w:sz w:val="24"/>
          <w:szCs w:val="24"/>
        </w:rPr>
      </w:pPr>
      <w:r w:rsidRPr="00A662FA">
        <w:rPr>
          <w:rFonts w:ascii="Times New Roman" w:hAnsi="Times New Roman" w:cs="Times New Roman" w:hint="eastAsia"/>
          <w:b/>
          <w:bCs/>
          <w:sz w:val="24"/>
          <w:szCs w:val="24"/>
        </w:rPr>
        <w:t>C</w:t>
      </w:r>
      <w:r w:rsidRPr="00A662FA">
        <w:rPr>
          <w:rFonts w:ascii="Times New Roman" w:hAnsi="Times New Roman" w:cs="Times New Roman"/>
          <w:b/>
          <w:bCs/>
          <w:sz w:val="24"/>
          <w:szCs w:val="24"/>
        </w:rPr>
        <w:t>onclusion</w:t>
      </w:r>
    </w:p>
    <w:p w14:paraId="7F39F573" w14:textId="4C1F9DB7" w:rsidR="00A662FA" w:rsidRDefault="00A662FA">
      <w:pPr>
        <w:rPr>
          <w:rFonts w:ascii="Times New Roman" w:hAnsi="Times New Roman" w:cs="Times New Roman"/>
          <w:sz w:val="24"/>
          <w:szCs w:val="24"/>
        </w:rPr>
      </w:pPr>
    </w:p>
    <w:p w14:paraId="73F24B58" w14:textId="494EC74B" w:rsidR="00A662FA" w:rsidRDefault="00A662FA">
      <w:pPr>
        <w:rPr>
          <w:rFonts w:ascii="Times New Roman" w:hAnsi="Times New Roman" w:cs="Times New Roman"/>
          <w:sz w:val="24"/>
          <w:szCs w:val="24"/>
        </w:rPr>
      </w:pPr>
      <w:r>
        <w:rPr>
          <w:rFonts w:ascii="Times New Roman" w:hAnsi="Times New Roman" w:cs="Times New Roman"/>
          <w:sz w:val="24"/>
          <w:szCs w:val="24"/>
        </w:rPr>
        <w:t xml:space="preserve">In conclusion, NB, 2D CNN, and bidirectional LSTM are built for sentiment analysis. </w:t>
      </w:r>
      <w:r w:rsidR="00412909">
        <w:rPr>
          <w:rFonts w:ascii="Times New Roman" w:hAnsi="Times New Roman" w:cs="Times New Roman"/>
          <w:sz w:val="24"/>
          <w:szCs w:val="24"/>
        </w:rPr>
        <w:t>Results show that NB models suffer from overfitting while neural networks may not have been fully trained. Moreover, imbalance training data is another potential reason for poor test results. Hence, more epochs, focal loss, and over/under-sampling strategies are recommended for improvement.</w:t>
      </w:r>
    </w:p>
    <w:p w14:paraId="6E406468" w14:textId="3758D3A8" w:rsidR="00D238F8" w:rsidRDefault="00D238F8">
      <w:pPr>
        <w:rPr>
          <w:rFonts w:ascii="Times New Roman" w:hAnsi="Times New Roman" w:cs="Times New Roman"/>
          <w:sz w:val="24"/>
          <w:szCs w:val="24"/>
        </w:rPr>
      </w:pPr>
    </w:p>
    <w:p w14:paraId="65BCA0D5" w14:textId="1072EC31" w:rsidR="00D238F8" w:rsidRDefault="00D238F8">
      <w:pPr>
        <w:rPr>
          <w:rFonts w:ascii="Times New Roman" w:hAnsi="Times New Roman" w:cs="Times New Roman"/>
          <w:sz w:val="24"/>
          <w:szCs w:val="24"/>
        </w:rPr>
      </w:pPr>
    </w:p>
    <w:p w14:paraId="23DBBAFE" w14:textId="3FA155AD" w:rsidR="00D238F8" w:rsidRDefault="00D238F8">
      <w:pPr>
        <w:rPr>
          <w:rFonts w:ascii="Times New Roman" w:hAnsi="Times New Roman" w:cs="Times New Roman"/>
          <w:sz w:val="24"/>
          <w:szCs w:val="24"/>
        </w:rPr>
      </w:pPr>
    </w:p>
    <w:p w14:paraId="1B8E8B03" w14:textId="77777777" w:rsidR="00990623" w:rsidRDefault="00990623" w:rsidP="00D238F8">
      <w:pPr>
        <w:jc w:val="center"/>
        <w:rPr>
          <w:rFonts w:ascii="Times New Roman" w:hAnsi="Times New Roman" w:cs="Times New Roman"/>
          <w:sz w:val="24"/>
          <w:szCs w:val="24"/>
        </w:rPr>
      </w:pPr>
    </w:p>
    <w:p w14:paraId="78482FA3" w14:textId="77777777" w:rsidR="00990623" w:rsidRDefault="00990623" w:rsidP="00D238F8">
      <w:pPr>
        <w:jc w:val="center"/>
        <w:rPr>
          <w:rFonts w:ascii="Times New Roman" w:hAnsi="Times New Roman" w:cs="Times New Roman"/>
          <w:sz w:val="24"/>
          <w:szCs w:val="24"/>
        </w:rPr>
      </w:pPr>
    </w:p>
    <w:p w14:paraId="4FF8F500" w14:textId="77777777" w:rsidR="00990623" w:rsidRDefault="00990623" w:rsidP="00D238F8">
      <w:pPr>
        <w:jc w:val="center"/>
        <w:rPr>
          <w:rFonts w:ascii="Times New Roman" w:hAnsi="Times New Roman" w:cs="Times New Roman"/>
          <w:sz w:val="24"/>
          <w:szCs w:val="24"/>
        </w:rPr>
      </w:pPr>
    </w:p>
    <w:p w14:paraId="39E2D638" w14:textId="77777777" w:rsidR="00990623" w:rsidRDefault="00990623" w:rsidP="00D238F8">
      <w:pPr>
        <w:jc w:val="center"/>
        <w:rPr>
          <w:rFonts w:ascii="Times New Roman" w:hAnsi="Times New Roman" w:cs="Times New Roman"/>
          <w:sz w:val="24"/>
          <w:szCs w:val="24"/>
        </w:rPr>
      </w:pPr>
    </w:p>
    <w:p w14:paraId="2A76F285" w14:textId="77777777" w:rsidR="00990623" w:rsidRDefault="00990623" w:rsidP="00D238F8">
      <w:pPr>
        <w:jc w:val="center"/>
        <w:rPr>
          <w:rFonts w:ascii="Times New Roman" w:hAnsi="Times New Roman" w:cs="Times New Roman"/>
          <w:sz w:val="24"/>
          <w:szCs w:val="24"/>
        </w:rPr>
      </w:pPr>
    </w:p>
    <w:p w14:paraId="07EAAF07" w14:textId="77777777" w:rsidR="00990623" w:rsidRDefault="00990623" w:rsidP="00D238F8">
      <w:pPr>
        <w:jc w:val="center"/>
        <w:rPr>
          <w:rFonts w:ascii="Times New Roman" w:hAnsi="Times New Roman" w:cs="Times New Roman"/>
          <w:sz w:val="24"/>
          <w:szCs w:val="24"/>
        </w:rPr>
      </w:pPr>
    </w:p>
    <w:p w14:paraId="06A385BD" w14:textId="77777777" w:rsidR="00990623" w:rsidRDefault="00990623" w:rsidP="00D238F8">
      <w:pPr>
        <w:jc w:val="center"/>
        <w:rPr>
          <w:rFonts w:ascii="Times New Roman" w:hAnsi="Times New Roman" w:cs="Times New Roman"/>
          <w:sz w:val="24"/>
          <w:szCs w:val="24"/>
        </w:rPr>
      </w:pPr>
    </w:p>
    <w:p w14:paraId="3CD03019" w14:textId="77777777" w:rsidR="00990623" w:rsidRDefault="00990623" w:rsidP="00D238F8">
      <w:pPr>
        <w:jc w:val="center"/>
        <w:rPr>
          <w:rFonts w:ascii="Times New Roman" w:hAnsi="Times New Roman" w:cs="Times New Roman"/>
          <w:sz w:val="24"/>
          <w:szCs w:val="24"/>
        </w:rPr>
      </w:pPr>
    </w:p>
    <w:p w14:paraId="2B876212" w14:textId="77777777" w:rsidR="00990623" w:rsidRDefault="00990623" w:rsidP="00D238F8">
      <w:pPr>
        <w:jc w:val="center"/>
        <w:rPr>
          <w:rFonts w:ascii="Times New Roman" w:hAnsi="Times New Roman" w:cs="Times New Roman"/>
          <w:sz w:val="24"/>
          <w:szCs w:val="24"/>
        </w:rPr>
      </w:pPr>
    </w:p>
    <w:p w14:paraId="78F379AA" w14:textId="77777777" w:rsidR="00990623" w:rsidRDefault="00990623" w:rsidP="00D238F8">
      <w:pPr>
        <w:jc w:val="center"/>
        <w:rPr>
          <w:rFonts w:ascii="Times New Roman" w:hAnsi="Times New Roman" w:cs="Times New Roman"/>
          <w:sz w:val="24"/>
          <w:szCs w:val="24"/>
        </w:rPr>
      </w:pPr>
    </w:p>
    <w:p w14:paraId="29ACA70E" w14:textId="77777777" w:rsidR="00990623" w:rsidRDefault="00990623" w:rsidP="00D238F8">
      <w:pPr>
        <w:jc w:val="center"/>
        <w:rPr>
          <w:rFonts w:ascii="Times New Roman" w:hAnsi="Times New Roman" w:cs="Times New Roman"/>
          <w:sz w:val="24"/>
          <w:szCs w:val="24"/>
        </w:rPr>
      </w:pPr>
    </w:p>
    <w:p w14:paraId="6C063113" w14:textId="77777777" w:rsidR="00990623" w:rsidRDefault="00990623" w:rsidP="00D238F8">
      <w:pPr>
        <w:jc w:val="center"/>
        <w:rPr>
          <w:rFonts w:ascii="Times New Roman" w:hAnsi="Times New Roman" w:cs="Times New Roman"/>
          <w:sz w:val="24"/>
          <w:szCs w:val="24"/>
        </w:rPr>
      </w:pPr>
    </w:p>
    <w:p w14:paraId="3AC79A5B" w14:textId="77777777" w:rsidR="00990623" w:rsidRDefault="00990623" w:rsidP="00D238F8">
      <w:pPr>
        <w:jc w:val="center"/>
        <w:rPr>
          <w:rFonts w:ascii="Times New Roman" w:hAnsi="Times New Roman" w:cs="Times New Roman"/>
          <w:sz w:val="24"/>
          <w:szCs w:val="24"/>
        </w:rPr>
      </w:pPr>
    </w:p>
    <w:p w14:paraId="47D78ACF" w14:textId="77777777" w:rsidR="00990623" w:rsidRDefault="00990623" w:rsidP="00D238F8">
      <w:pPr>
        <w:jc w:val="center"/>
        <w:rPr>
          <w:rFonts w:ascii="Times New Roman" w:hAnsi="Times New Roman" w:cs="Times New Roman"/>
          <w:sz w:val="24"/>
          <w:szCs w:val="24"/>
        </w:rPr>
      </w:pPr>
    </w:p>
    <w:p w14:paraId="7D4C81C2" w14:textId="77777777" w:rsidR="00990623" w:rsidRDefault="00990623" w:rsidP="00D238F8">
      <w:pPr>
        <w:jc w:val="center"/>
        <w:rPr>
          <w:rFonts w:ascii="Times New Roman" w:hAnsi="Times New Roman" w:cs="Times New Roman"/>
          <w:sz w:val="24"/>
          <w:szCs w:val="24"/>
        </w:rPr>
      </w:pPr>
    </w:p>
    <w:p w14:paraId="50EE749D" w14:textId="77777777" w:rsidR="00990623" w:rsidRDefault="00990623" w:rsidP="00D238F8">
      <w:pPr>
        <w:jc w:val="center"/>
        <w:rPr>
          <w:rFonts w:ascii="Times New Roman" w:hAnsi="Times New Roman" w:cs="Times New Roman"/>
          <w:sz w:val="24"/>
          <w:szCs w:val="24"/>
        </w:rPr>
      </w:pPr>
    </w:p>
    <w:p w14:paraId="010C50D8" w14:textId="77777777" w:rsidR="00990623" w:rsidRDefault="00990623" w:rsidP="00D238F8">
      <w:pPr>
        <w:jc w:val="center"/>
        <w:rPr>
          <w:rFonts w:ascii="Times New Roman" w:hAnsi="Times New Roman" w:cs="Times New Roman"/>
          <w:sz w:val="24"/>
          <w:szCs w:val="24"/>
        </w:rPr>
      </w:pPr>
    </w:p>
    <w:p w14:paraId="43D9DDB6" w14:textId="77777777" w:rsidR="00990623" w:rsidRDefault="00990623" w:rsidP="00D238F8">
      <w:pPr>
        <w:jc w:val="center"/>
        <w:rPr>
          <w:rFonts w:ascii="Times New Roman" w:hAnsi="Times New Roman" w:cs="Times New Roman"/>
          <w:sz w:val="24"/>
          <w:szCs w:val="24"/>
        </w:rPr>
      </w:pPr>
    </w:p>
    <w:p w14:paraId="6BDBD019" w14:textId="77777777" w:rsidR="00990623" w:rsidRDefault="00990623" w:rsidP="00D238F8">
      <w:pPr>
        <w:jc w:val="center"/>
        <w:rPr>
          <w:rFonts w:ascii="Times New Roman" w:hAnsi="Times New Roman" w:cs="Times New Roman"/>
          <w:sz w:val="24"/>
          <w:szCs w:val="24"/>
        </w:rPr>
      </w:pPr>
    </w:p>
    <w:p w14:paraId="15348F44" w14:textId="77777777" w:rsidR="00990623" w:rsidRDefault="00990623" w:rsidP="00D238F8">
      <w:pPr>
        <w:jc w:val="center"/>
        <w:rPr>
          <w:rFonts w:ascii="Times New Roman" w:hAnsi="Times New Roman" w:cs="Times New Roman"/>
          <w:sz w:val="24"/>
          <w:szCs w:val="24"/>
        </w:rPr>
      </w:pPr>
    </w:p>
    <w:p w14:paraId="7ED43D34" w14:textId="77777777" w:rsidR="00990623" w:rsidRDefault="00990623" w:rsidP="00D238F8">
      <w:pPr>
        <w:jc w:val="center"/>
        <w:rPr>
          <w:rFonts w:ascii="Times New Roman" w:hAnsi="Times New Roman" w:cs="Times New Roman"/>
          <w:sz w:val="24"/>
          <w:szCs w:val="24"/>
        </w:rPr>
      </w:pPr>
    </w:p>
    <w:p w14:paraId="51C03F34" w14:textId="77777777" w:rsidR="00990623" w:rsidRDefault="00990623" w:rsidP="00D238F8">
      <w:pPr>
        <w:jc w:val="center"/>
        <w:rPr>
          <w:rFonts w:ascii="Times New Roman" w:hAnsi="Times New Roman" w:cs="Times New Roman"/>
          <w:sz w:val="24"/>
          <w:szCs w:val="24"/>
        </w:rPr>
      </w:pPr>
    </w:p>
    <w:p w14:paraId="244C21E3" w14:textId="77777777" w:rsidR="00990623" w:rsidRDefault="00990623" w:rsidP="00D238F8">
      <w:pPr>
        <w:jc w:val="center"/>
        <w:rPr>
          <w:rFonts w:ascii="Times New Roman" w:hAnsi="Times New Roman" w:cs="Times New Roman"/>
          <w:sz w:val="24"/>
          <w:szCs w:val="24"/>
        </w:rPr>
      </w:pPr>
    </w:p>
    <w:p w14:paraId="421F3D8D" w14:textId="77777777" w:rsidR="00990623" w:rsidRDefault="00990623" w:rsidP="00D238F8">
      <w:pPr>
        <w:jc w:val="center"/>
        <w:rPr>
          <w:rFonts w:ascii="Times New Roman" w:hAnsi="Times New Roman" w:cs="Times New Roman"/>
          <w:sz w:val="24"/>
          <w:szCs w:val="24"/>
        </w:rPr>
      </w:pPr>
    </w:p>
    <w:p w14:paraId="01921076" w14:textId="77777777" w:rsidR="00990623" w:rsidRDefault="00990623" w:rsidP="00D238F8">
      <w:pPr>
        <w:jc w:val="center"/>
        <w:rPr>
          <w:rFonts w:ascii="Times New Roman" w:hAnsi="Times New Roman" w:cs="Times New Roman"/>
          <w:sz w:val="24"/>
          <w:szCs w:val="24"/>
        </w:rPr>
      </w:pPr>
    </w:p>
    <w:p w14:paraId="7684EA4A" w14:textId="77777777" w:rsidR="00990623" w:rsidRDefault="00990623" w:rsidP="00D238F8">
      <w:pPr>
        <w:jc w:val="center"/>
        <w:rPr>
          <w:rFonts w:ascii="Times New Roman" w:hAnsi="Times New Roman" w:cs="Times New Roman"/>
          <w:sz w:val="24"/>
          <w:szCs w:val="24"/>
        </w:rPr>
      </w:pPr>
    </w:p>
    <w:p w14:paraId="2B60988E" w14:textId="5B8E2095" w:rsidR="00D238F8" w:rsidRDefault="00D238F8" w:rsidP="00D238F8">
      <w:pPr>
        <w:jc w:val="center"/>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eferences</w:t>
      </w:r>
    </w:p>
    <w:p w14:paraId="6803C348" w14:textId="73678F4C" w:rsidR="00D238F8" w:rsidRDefault="00D238F8" w:rsidP="00D238F8">
      <w:pPr>
        <w:jc w:val="center"/>
        <w:rPr>
          <w:rFonts w:ascii="Times New Roman" w:hAnsi="Times New Roman" w:cs="Times New Roman"/>
          <w:sz w:val="24"/>
          <w:szCs w:val="24"/>
        </w:rPr>
      </w:pPr>
    </w:p>
    <w:p w14:paraId="66F15742" w14:textId="4870D7AF" w:rsidR="00D238F8" w:rsidRPr="009E53F4" w:rsidRDefault="009E53F4" w:rsidP="009E53F4">
      <w:pPr>
        <w:jc w:val="left"/>
        <w:rPr>
          <w:rFonts w:ascii="Times New Roman" w:hAnsi="Times New Roman" w:cs="Times New Roman"/>
          <w:sz w:val="24"/>
          <w:szCs w:val="24"/>
        </w:rPr>
      </w:pPr>
      <w:proofErr w:type="spellStart"/>
      <w:r w:rsidRPr="009E53F4">
        <w:rPr>
          <w:rFonts w:ascii="Times New Roman" w:hAnsi="Times New Roman" w:cs="Times New Roman"/>
          <w:color w:val="333333"/>
          <w:sz w:val="24"/>
          <w:szCs w:val="24"/>
          <w:shd w:val="clear" w:color="auto" w:fill="FCFCFC"/>
        </w:rPr>
        <w:t>Baishya</w:t>
      </w:r>
      <w:proofErr w:type="spellEnd"/>
      <w:r w:rsidRPr="009E53F4">
        <w:rPr>
          <w:rFonts w:ascii="Times New Roman" w:hAnsi="Times New Roman" w:cs="Times New Roman"/>
          <w:color w:val="333333"/>
          <w:sz w:val="24"/>
          <w:szCs w:val="24"/>
          <w:shd w:val="clear" w:color="auto" w:fill="FCFCFC"/>
        </w:rPr>
        <w:t>, D., Deka, J.J., Dey, G. </w:t>
      </w:r>
      <w:r w:rsidRPr="009E53F4">
        <w:rPr>
          <w:rFonts w:ascii="Times New Roman" w:hAnsi="Times New Roman" w:cs="Times New Roman"/>
          <w:i/>
          <w:iCs/>
          <w:color w:val="333333"/>
          <w:sz w:val="24"/>
          <w:szCs w:val="24"/>
          <w:shd w:val="clear" w:color="auto" w:fill="FCFCFC"/>
        </w:rPr>
        <w:t>et al.</w:t>
      </w:r>
      <w:r w:rsidRPr="009E53F4">
        <w:rPr>
          <w:rFonts w:ascii="Times New Roman" w:hAnsi="Times New Roman" w:cs="Times New Roman"/>
          <w:color w:val="333333"/>
          <w:sz w:val="24"/>
          <w:szCs w:val="24"/>
          <w:shd w:val="clear" w:color="auto" w:fill="FCFCFC"/>
        </w:rPr>
        <w:t xml:space="preserve"> SAFER: Sentiment Analysis-Based </w:t>
      </w:r>
      <w:proofErr w:type="spellStart"/>
      <w:r w:rsidRPr="009E53F4">
        <w:rPr>
          <w:rFonts w:ascii="Times New Roman" w:hAnsi="Times New Roman" w:cs="Times New Roman"/>
          <w:color w:val="333333"/>
          <w:sz w:val="24"/>
          <w:szCs w:val="24"/>
          <w:shd w:val="clear" w:color="auto" w:fill="FCFCFC"/>
        </w:rPr>
        <w:t>FakE</w:t>
      </w:r>
      <w:proofErr w:type="spellEnd"/>
      <w:r>
        <w:rPr>
          <w:rFonts w:ascii="Times New Roman" w:hAnsi="Times New Roman" w:cs="Times New Roman"/>
          <w:color w:val="333333"/>
          <w:sz w:val="24"/>
          <w:szCs w:val="24"/>
          <w:shd w:val="clear" w:color="auto" w:fill="FCFCFC"/>
        </w:rPr>
        <w:t xml:space="preserve"> </w:t>
      </w:r>
      <w:r w:rsidRPr="009E53F4">
        <w:rPr>
          <w:rFonts w:ascii="Times New Roman" w:hAnsi="Times New Roman" w:cs="Times New Roman"/>
          <w:color w:val="333333"/>
          <w:sz w:val="24"/>
          <w:szCs w:val="24"/>
          <w:shd w:val="clear" w:color="auto" w:fill="FCFCFC"/>
        </w:rPr>
        <w:t>Review Detection in E-Commerce Using Deep Learning. </w:t>
      </w:r>
      <w:r w:rsidRPr="009E53F4">
        <w:rPr>
          <w:rFonts w:ascii="Times New Roman" w:hAnsi="Times New Roman" w:cs="Times New Roman"/>
          <w:i/>
          <w:iCs/>
          <w:color w:val="333333"/>
          <w:sz w:val="24"/>
          <w:szCs w:val="24"/>
          <w:shd w:val="clear" w:color="auto" w:fill="FCFCFC"/>
        </w:rPr>
        <w:t>SN COMPUT. SCI.</w:t>
      </w:r>
      <w:r w:rsidRPr="009E53F4">
        <w:rPr>
          <w:rFonts w:ascii="Times New Roman" w:hAnsi="Times New Roman" w:cs="Times New Roman"/>
          <w:color w:val="333333"/>
          <w:sz w:val="24"/>
          <w:szCs w:val="24"/>
          <w:shd w:val="clear" w:color="auto" w:fill="FCFCFC"/>
        </w:rPr>
        <w:t> </w:t>
      </w:r>
      <w:r w:rsidRPr="009E53F4">
        <w:rPr>
          <w:rFonts w:ascii="Times New Roman" w:hAnsi="Times New Roman" w:cs="Times New Roman"/>
          <w:b/>
          <w:bCs/>
          <w:color w:val="333333"/>
          <w:sz w:val="24"/>
          <w:szCs w:val="24"/>
          <w:shd w:val="clear" w:color="auto" w:fill="FCFCFC"/>
        </w:rPr>
        <w:t>2, </w:t>
      </w:r>
      <w:r w:rsidRPr="009E53F4">
        <w:rPr>
          <w:rFonts w:ascii="Times New Roman" w:hAnsi="Times New Roman" w:cs="Times New Roman"/>
          <w:color w:val="333333"/>
          <w:sz w:val="24"/>
          <w:szCs w:val="24"/>
          <w:shd w:val="clear" w:color="auto" w:fill="FCFCFC"/>
        </w:rPr>
        <w:t>479 (2021). https://doi.org/10.1007/s42979-021-00918-9</w:t>
      </w:r>
    </w:p>
    <w:sectPr w:rsidR="00D238F8" w:rsidRPr="009E5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4E"/>
    <w:rsid w:val="000A064E"/>
    <w:rsid w:val="000A1CB5"/>
    <w:rsid w:val="000E6C53"/>
    <w:rsid w:val="00104411"/>
    <w:rsid w:val="001319B3"/>
    <w:rsid w:val="00157B33"/>
    <w:rsid w:val="0019532D"/>
    <w:rsid w:val="001E5D66"/>
    <w:rsid w:val="00212DCD"/>
    <w:rsid w:val="0022752C"/>
    <w:rsid w:val="002476B0"/>
    <w:rsid w:val="002A476A"/>
    <w:rsid w:val="002D505F"/>
    <w:rsid w:val="002E44E6"/>
    <w:rsid w:val="00305A8C"/>
    <w:rsid w:val="00314027"/>
    <w:rsid w:val="00345C1A"/>
    <w:rsid w:val="0034757D"/>
    <w:rsid w:val="00372CAD"/>
    <w:rsid w:val="0037708C"/>
    <w:rsid w:val="00383D27"/>
    <w:rsid w:val="00390EEE"/>
    <w:rsid w:val="003B631E"/>
    <w:rsid w:val="003C5FDF"/>
    <w:rsid w:val="003D3B78"/>
    <w:rsid w:val="003E446F"/>
    <w:rsid w:val="003F4523"/>
    <w:rsid w:val="00403274"/>
    <w:rsid w:val="00412909"/>
    <w:rsid w:val="0046213E"/>
    <w:rsid w:val="0046300F"/>
    <w:rsid w:val="00471C96"/>
    <w:rsid w:val="00477F23"/>
    <w:rsid w:val="0048532C"/>
    <w:rsid w:val="00486FE6"/>
    <w:rsid w:val="004C1084"/>
    <w:rsid w:val="004D59A5"/>
    <w:rsid w:val="005830FC"/>
    <w:rsid w:val="005859A5"/>
    <w:rsid w:val="005B188B"/>
    <w:rsid w:val="005C6450"/>
    <w:rsid w:val="005D1B1F"/>
    <w:rsid w:val="005D33A6"/>
    <w:rsid w:val="0060713F"/>
    <w:rsid w:val="00665E9E"/>
    <w:rsid w:val="006833AE"/>
    <w:rsid w:val="0068430C"/>
    <w:rsid w:val="006A3046"/>
    <w:rsid w:val="006A3B0F"/>
    <w:rsid w:val="006A4E1A"/>
    <w:rsid w:val="006B1AEA"/>
    <w:rsid w:val="006B63DC"/>
    <w:rsid w:val="006B7C89"/>
    <w:rsid w:val="006D44C8"/>
    <w:rsid w:val="00713ECC"/>
    <w:rsid w:val="00715B51"/>
    <w:rsid w:val="00723C62"/>
    <w:rsid w:val="0073064E"/>
    <w:rsid w:val="007426CE"/>
    <w:rsid w:val="0078478F"/>
    <w:rsid w:val="00784B7D"/>
    <w:rsid w:val="007959B2"/>
    <w:rsid w:val="007D64F0"/>
    <w:rsid w:val="0081642A"/>
    <w:rsid w:val="00825D6D"/>
    <w:rsid w:val="008A127B"/>
    <w:rsid w:val="008A689E"/>
    <w:rsid w:val="008B0414"/>
    <w:rsid w:val="008F682A"/>
    <w:rsid w:val="00921462"/>
    <w:rsid w:val="00962A51"/>
    <w:rsid w:val="00965098"/>
    <w:rsid w:val="0097716F"/>
    <w:rsid w:val="00990623"/>
    <w:rsid w:val="0099202D"/>
    <w:rsid w:val="009B27D2"/>
    <w:rsid w:val="009C001C"/>
    <w:rsid w:val="009E53F4"/>
    <w:rsid w:val="00A1330E"/>
    <w:rsid w:val="00A15184"/>
    <w:rsid w:val="00A460A3"/>
    <w:rsid w:val="00A662FA"/>
    <w:rsid w:val="00A71A92"/>
    <w:rsid w:val="00A72C9E"/>
    <w:rsid w:val="00AE43A6"/>
    <w:rsid w:val="00B87ACF"/>
    <w:rsid w:val="00BA1946"/>
    <w:rsid w:val="00BD36ED"/>
    <w:rsid w:val="00C23C52"/>
    <w:rsid w:val="00C30456"/>
    <w:rsid w:val="00C44FA4"/>
    <w:rsid w:val="00C505EB"/>
    <w:rsid w:val="00C77B16"/>
    <w:rsid w:val="00C96653"/>
    <w:rsid w:val="00CF5FF2"/>
    <w:rsid w:val="00D06A89"/>
    <w:rsid w:val="00D15A62"/>
    <w:rsid w:val="00D238F8"/>
    <w:rsid w:val="00D65147"/>
    <w:rsid w:val="00DD4E57"/>
    <w:rsid w:val="00DF2DCD"/>
    <w:rsid w:val="00E27B01"/>
    <w:rsid w:val="00E82D45"/>
    <w:rsid w:val="00E86811"/>
    <w:rsid w:val="00E914FD"/>
    <w:rsid w:val="00E92E1C"/>
    <w:rsid w:val="00EC4F34"/>
    <w:rsid w:val="00EE0BB1"/>
    <w:rsid w:val="00F53AC6"/>
    <w:rsid w:val="00FB2660"/>
    <w:rsid w:val="00FC2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75C9"/>
  <w15:chartTrackingRefBased/>
  <w15:docId w15:val="{5CE2264A-E3B7-48D1-B43B-E5E094AE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81642A"/>
    <w:pPr>
      <w:keepNext/>
      <w:keepLines/>
      <w:widowControl/>
      <w:spacing w:before="400" w:after="120" w:line="276" w:lineRule="auto"/>
      <w:ind w:leftChars="100" w:left="2420" w:rightChars="100" w:right="100"/>
      <w:jc w:val="left"/>
      <w:outlineLvl w:val="0"/>
    </w:pPr>
    <w:rPr>
      <w:rFonts w:ascii="Times New Roman" w:eastAsia="Times New Roman" w:hAnsi="Times New Roman" w:cs="Arial"/>
      <w:b/>
      <w:kern w:val="0"/>
      <w:sz w:val="24"/>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42A"/>
    <w:rPr>
      <w:rFonts w:ascii="Times New Roman" w:eastAsia="Times New Roman" w:hAnsi="Times New Roman" w:cs="Arial"/>
      <w:b/>
      <w:kern w:val="0"/>
      <w:sz w:val="24"/>
      <w:szCs w:val="40"/>
      <w:lang w:val="en-GB"/>
    </w:rPr>
  </w:style>
  <w:style w:type="table" w:styleId="a3">
    <w:name w:val="Table Grid"/>
    <w:basedOn w:val="a1"/>
    <w:uiPriority w:val="39"/>
    <w:rsid w:val="002D5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6178">
      <w:bodyDiv w:val="1"/>
      <w:marLeft w:val="0"/>
      <w:marRight w:val="0"/>
      <w:marTop w:val="0"/>
      <w:marBottom w:val="0"/>
      <w:divBdr>
        <w:top w:val="none" w:sz="0" w:space="0" w:color="auto"/>
        <w:left w:val="none" w:sz="0" w:space="0" w:color="auto"/>
        <w:bottom w:val="none" w:sz="0" w:space="0" w:color="auto"/>
        <w:right w:val="none" w:sz="0" w:space="0" w:color="auto"/>
      </w:divBdr>
      <w:divsChild>
        <w:div w:id="1782727796">
          <w:marLeft w:val="0"/>
          <w:marRight w:val="0"/>
          <w:marTop w:val="0"/>
          <w:marBottom w:val="0"/>
          <w:divBdr>
            <w:top w:val="none" w:sz="0" w:space="0" w:color="auto"/>
            <w:left w:val="none" w:sz="0" w:space="0" w:color="auto"/>
            <w:bottom w:val="none" w:sz="0" w:space="0" w:color="auto"/>
            <w:right w:val="none" w:sz="0" w:space="0" w:color="auto"/>
          </w:divBdr>
          <w:divsChild>
            <w:div w:id="6493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207">
      <w:bodyDiv w:val="1"/>
      <w:marLeft w:val="0"/>
      <w:marRight w:val="0"/>
      <w:marTop w:val="0"/>
      <w:marBottom w:val="0"/>
      <w:divBdr>
        <w:top w:val="none" w:sz="0" w:space="0" w:color="auto"/>
        <w:left w:val="none" w:sz="0" w:space="0" w:color="auto"/>
        <w:bottom w:val="none" w:sz="0" w:space="0" w:color="auto"/>
        <w:right w:val="none" w:sz="0" w:space="0" w:color="auto"/>
      </w:divBdr>
      <w:divsChild>
        <w:div w:id="1398238591">
          <w:marLeft w:val="0"/>
          <w:marRight w:val="0"/>
          <w:marTop w:val="0"/>
          <w:marBottom w:val="0"/>
          <w:divBdr>
            <w:top w:val="none" w:sz="0" w:space="0" w:color="auto"/>
            <w:left w:val="none" w:sz="0" w:space="0" w:color="auto"/>
            <w:bottom w:val="none" w:sz="0" w:space="0" w:color="auto"/>
            <w:right w:val="none" w:sz="0" w:space="0" w:color="auto"/>
          </w:divBdr>
          <w:divsChild>
            <w:div w:id="7394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6975</TotalTime>
  <Pages>7</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SHENGYU (Student)</dc:creator>
  <cp:keywords/>
  <dc:description/>
  <cp:lastModifiedBy>CHEN, SHENGYU (Student)</cp:lastModifiedBy>
  <cp:revision>15</cp:revision>
  <dcterms:created xsi:type="dcterms:W3CDTF">2022-03-23T03:44:00Z</dcterms:created>
  <dcterms:modified xsi:type="dcterms:W3CDTF">2022-03-27T23:00:00Z</dcterms:modified>
</cp:coreProperties>
</file>