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6b89kr2ukv4" w:id="0"/>
      <w:bookmarkEnd w:id="0"/>
      <w:r w:rsidDel="00000000" w:rsidR="00000000" w:rsidRPr="00000000">
        <w:rPr>
          <w:rtl w:val="0"/>
        </w:rPr>
        <w:t xml:space="preserve">Updated Ground Truth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Use 1 segment for all extracellular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Use 1 segment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objects that connect 20 slices outside the boundaries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Parallel plane boundaries</w:t>
      </w:r>
      <w:r w:rsidDel="00000000" w:rsidR="00000000" w:rsidRPr="00000000">
        <w:rPr>
          <w:rtl w:val="0"/>
        </w:rPr>
        <w:t xml:space="preserve"> should be given the area they need. </w:t>
      </w:r>
      <w:r w:rsidDel="00000000" w:rsidR="00000000" w:rsidRPr="00000000">
        <w:rPr>
          <w:b w:val="1"/>
          <w:bCs w:val="1"/>
          <w:rtl w:val="0"/>
        </w:rPr>
        <w:t xml:space="preserve">Careful not to over color</w:t>
      </w:r>
      <w:r w:rsidDel="00000000" w:rsidR="00000000" w:rsidRPr="00000000">
        <w:rPr>
          <w:rtl w:val="0"/>
        </w:rPr>
        <w:t xml:space="preserve"> them and allow space for the boundary.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-When segmenting</w:t>
      </w:r>
      <w:r w:rsidDel="00000000" w:rsidR="00000000" w:rsidRPr="00000000">
        <w:rPr>
          <w:b w:val="1"/>
          <w:bCs w:val="1"/>
          <w:rtl w:val="0"/>
        </w:rPr>
        <w:t xml:space="preserve"> thin lines of glial or extracellular space</w:t>
      </w:r>
      <w:r w:rsidDel="00000000" w:rsidR="00000000" w:rsidRPr="00000000">
        <w:rPr>
          <w:rtl w:val="0"/>
        </w:rPr>
        <w:t xml:space="preserve"> it's ok to bend the parallel boundary rule and segment darker than normal areas. (so long as you believe they are part of those objects)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-Be cognizant of </w:t>
      </w:r>
      <w:r w:rsidDel="00000000" w:rsidR="00000000" w:rsidRPr="00000000">
        <w:rPr>
          <w:b w:val="1"/>
          <w:bCs w:val="1"/>
          <w:rtl w:val="0"/>
        </w:rPr>
        <w:t xml:space="preserve">invaginations</w:t>
      </w:r>
      <w:r w:rsidDel="00000000" w:rsidR="00000000" w:rsidRPr="00000000">
        <w:rPr>
          <w:rtl w:val="0"/>
        </w:rPr>
        <w:t xml:space="preserve"> and be careful of internal objects such as organelles/ER always use a keen eye when investigating them.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-Keep an eye on </w:t>
      </w:r>
      <w:r w:rsidDel="00000000" w:rsidR="00000000" w:rsidRPr="00000000">
        <w:rPr>
          <w:b w:val="1"/>
          <w:bCs w:val="1"/>
          <w:rtl w:val="0"/>
        </w:rPr>
        <w:t xml:space="preserve">the borders of your volume</w:t>
      </w:r>
      <w:r w:rsidDel="00000000" w:rsidR="00000000" w:rsidRPr="00000000">
        <w:rPr>
          <w:rtl w:val="0"/>
        </w:rPr>
        <w:t xml:space="preserve"> and always check for </w:t>
      </w:r>
      <w:r w:rsidDel="00000000" w:rsidR="00000000" w:rsidRPr="00000000">
        <w:rPr>
          <w:b w:val="1"/>
          <w:bCs w:val="1"/>
          <w:rtl w:val="0"/>
        </w:rPr>
        <w:t xml:space="preserve">small segments</w:t>
      </w:r>
      <w:r w:rsidDel="00000000" w:rsidR="00000000" w:rsidRPr="00000000">
        <w:rPr>
          <w:rtl w:val="0"/>
        </w:rPr>
        <w:t xml:space="preserve"> that just barely pass by. These are important and </w:t>
      </w:r>
      <w:r w:rsidDel="00000000" w:rsidR="00000000" w:rsidRPr="00000000">
        <w:rPr>
          <w:b w:val="1"/>
          <w:bCs w:val="1"/>
          <w:rtl w:val="0"/>
        </w:rPr>
        <w:t xml:space="preserve">should be segmented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-For the </w:t>
      </w:r>
      <w:r w:rsidDel="00000000" w:rsidR="00000000" w:rsidRPr="00000000">
        <w:rPr>
          <w:b w:val="1"/>
          <w:bCs w:val="1"/>
          <w:rtl w:val="0"/>
        </w:rPr>
        <w:t xml:space="preserve">dust/defects/fat globules: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If dust/defects are (nearly) </w:t>
      </w:r>
      <w:r w:rsidDel="00000000" w:rsidR="00000000" w:rsidRPr="00000000">
        <w:rPr>
          <w:b w:val="1"/>
          <w:bCs w:val="1"/>
          <w:rtl w:val="0"/>
        </w:rPr>
        <w:t xml:space="preserve">fully contained within a single cell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color over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-If dust/defects </w:t>
      </w:r>
      <w:r w:rsidDel="00000000" w:rsidR="00000000" w:rsidRPr="00000000">
        <w:rPr>
          <w:b w:val="1"/>
          <w:bCs w:val="1"/>
          <w:rtl w:val="0"/>
        </w:rPr>
        <w:t xml:space="preserve">span multiple cells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          -If they are </w:t>
      </w:r>
      <w:r w:rsidDel="00000000" w:rsidR="00000000" w:rsidRPr="00000000">
        <w:rPr>
          <w:b w:val="1"/>
          <w:bCs w:val="1"/>
          <w:rtl w:val="0"/>
        </w:rPr>
        <w:t xml:space="preserve">small enough</w:t>
      </w:r>
      <w:r w:rsidDel="00000000" w:rsidR="00000000" w:rsidRPr="00000000">
        <w:rPr>
          <w:rtl w:val="0"/>
        </w:rPr>
        <w:t xml:space="preserve"> that it's easy to </w:t>
      </w:r>
      <w:r w:rsidDel="00000000" w:rsidR="00000000" w:rsidRPr="00000000">
        <w:rPr>
          <w:b w:val="1"/>
          <w:bCs w:val="1"/>
          <w:rtl w:val="0"/>
        </w:rPr>
        <w:t xml:space="preserve">draw an imaginary boundary between</w:t>
      </w:r>
      <w:r w:rsidDel="00000000" w:rsidR="00000000" w:rsidRPr="00000000">
        <w:rPr>
          <w:rtl w:val="0"/>
        </w:rPr>
        <w:t xml:space="preserve"> the involved cells, then do so. 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          -If they are </w:t>
      </w:r>
      <w:r w:rsidDel="00000000" w:rsidR="00000000" w:rsidRPr="00000000">
        <w:rPr>
          <w:b w:val="1"/>
          <w:bCs w:val="1"/>
          <w:rtl w:val="0"/>
        </w:rPr>
        <w:t xml:space="preserve">large enough</w:t>
      </w:r>
      <w:r w:rsidDel="00000000" w:rsidR="00000000" w:rsidRPr="00000000">
        <w:rPr>
          <w:rtl w:val="0"/>
        </w:rPr>
        <w:t xml:space="preserve"> that drawing an imaginary boundary between the involved cells is not easy, then we should </w:t>
      </w:r>
      <w:r w:rsidDel="00000000" w:rsidR="00000000" w:rsidRPr="00000000">
        <w:rPr>
          <w:b w:val="1"/>
          <w:bCs w:val="1"/>
          <w:rtl w:val="0"/>
        </w:rPr>
        <w:t xml:space="preserve">create a separate</w:t>
      </w:r>
      <w:r w:rsidDel="00000000" w:rsidR="00000000" w:rsidRPr="00000000">
        <w:rPr>
          <w:rtl w:val="0"/>
        </w:rPr>
        <w:t xml:space="preserve"> "defect mask" that can "safely" cover the dust or defects.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-For the fat globules (or ER-membrane swirling, whichever applies), we should color them separately and as accurately as possible.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Myelin</w:t>
      </w:r>
      <w:r w:rsidDel="00000000" w:rsidR="00000000" w:rsidRPr="00000000">
        <w:rPr>
          <w:rtl w:val="0"/>
        </w:rPr>
        <w:t xml:space="preserve"> should be its </w:t>
      </w:r>
      <w:r w:rsidDel="00000000" w:rsidR="00000000" w:rsidRPr="00000000">
        <w:rPr>
          <w:b w:val="1"/>
          <w:bCs w:val="1"/>
          <w:rtl w:val="0"/>
        </w:rPr>
        <w:t xml:space="preserve">own segment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-Always </w:t>
      </w:r>
      <w:r w:rsidDel="00000000" w:rsidR="00000000" w:rsidRPr="00000000">
        <w:rPr>
          <w:b w:val="1"/>
          <w:bCs w:val="1"/>
          <w:rtl w:val="0"/>
        </w:rPr>
        <w:t xml:space="preserve">check with the project leader when you have questions</w:t>
      </w:r>
      <w:r w:rsidDel="00000000" w:rsidR="00000000" w:rsidRPr="00000000">
        <w:rPr>
          <w:rtl w:val="0"/>
        </w:rPr>
        <w:t xml:space="preserve"> and keep a collection of images to help illustrate tough areas you want clarification for.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-Be mindful that </w:t>
      </w:r>
      <w:r w:rsidDel="00000000" w:rsidR="00000000" w:rsidRPr="00000000">
        <w:rPr>
          <w:b w:val="1"/>
          <w:bCs w:val="1"/>
          <w:rtl w:val="0"/>
        </w:rPr>
        <w:t xml:space="preserve">these rules change</w:t>
      </w:r>
      <w:r w:rsidDel="00000000" w:rsidR="00000000" w:rsidRPr="00000000">
        <w:rPr>
          <w:rtl w:val="0"/>
        </w:rPr>
        <w:t xml:space="preserve"> and it’s always a good idea to ask for help if you aren’t sure about something.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