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6B5A" w:val="clear"/>
        <w:spacing w:after="0" w:before="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СПЕКТРАЛЕН АНАЛИЗ</w:t>
      </w:r>
    </w:p>
    <w:p>
      <w:pPr>
        <w:shd w:fill="1A6B5A" w:val="clear"/>
        <w:spacing w:after="0" w:before="80"/>
        <w:jc w:val="center"/>
      </w:pPr>
      <w:r>
        <w:rPr>
          <w:rFonts w:ascii="Arial" w:cs="Arial" w:eastAsia="Arial" w:hAnsi="Arial"/>
          <w:color w:val="D0EDE7"/>
          <w:sz w:val="34"/>
          <w:szCs w:val="34"/>
        </w:rPr>
        <w:t xml:space="preserve">PT Fashion &amp; Home TPX</w:t>
      </w:r>
    </w:p>
    <w:p>
      <w:pPr>
        <w:shd w:fill="1A6B5A" w:val="clear"/>
        <w:spacing w:after="440" w:before="80"/>
        <w:jc w:val="center"/>
      </w:pPr>
      <w:r>
        <w:rPr>
          <w:rFonts w:ascii="Arial" w:cs="Arial" w:eastAsia="Arial" w:hAnsi="Arial"/>
          <w:color w:val="A0D0C5"/>
          <w:sz w:val="20"/>
          <w:szCs w:val="20"/>
        </w:rPr>
        <w:t xml:space="preserve">Резолюции: 1 nm • 5 nm • 10 nm  |  SCI канал  |  Pantone текстил &amp; интериор</w:t>
      </w:r>
    </w:p>
    <w:p>
      <w:pPr>
        <w:spacing w:after="0" w:before="180"/>
      </w:pPr>
      <w:r>
        <w:t xml:space="preserve"/>
      </w:r>
    </w:p>
    <w:p>
      <w:pPr>
        <w:pStyle w:val="Heading1"/>
        <w:shd w:fill="1B3A6B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Резолюция 1 nm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Описание на данните</w:t>
      </w:r>
    </w:p>
    <w:p>
      <w:pPr>
        <w:spacing w:after="0" w:before="4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Изцяло нов набор — Pantone Fashion &amp; Home TPX палитра. 1 924 проби с имена от типа 11-0103 TPX Egret, 11-0601 TPX Bright White, 11-4800 TPX Blanc de Blanc — стандартната Pantone система за текстил и интериорен дизайн. Канал SCI, диапазон 360–780 nm, стъпка 1 nm.</w:t>
      </w:r>
    </w:p>
    <w:p>
      <w:pPr>
        <w:pStyle w:val="Heading2"/>
        <w:pBdr>
          <w:bottom w:val="single" w:color="2E75B6" w:sz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Ключови показатели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Стойност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Брой проби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1 924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TPX (Fashion &amp; Home)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Стойност при 450 nm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0.2659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 на отражателност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Средна стойност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−2.320 до +0.413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Мин. стойност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−5.99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Сравнение с предишни серии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500"/>
        <w:gridCol w:w="2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nm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Пик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CBCC3_450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708 nm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Неизвестен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CBCC3_D8_SCI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 nm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Неизвестен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DLX_CP4_450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656 nm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Dulux бои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DLX_CP4_D8_SCI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 nm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Dulux бои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PT_FASHION_HOME_TPX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1 924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текстил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Ключови наблюдения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Най-ниска стойност при 450 nm (0.2659) — </w:t>
      </w:r>
      <w:r>
        <w:rPr>
          <w:rFonts w:ascii="Arial" w:cs="Arial" w:eastAsia="Arial" w:hAnsi="Arial"/>
          <w:sz w:val="21"/>
          <w:szCs w:val="21"/>
        </w:rPr>
        <w:t xml:space="preserve">значително по-ниска от всички серии досега, отразявайки по-наситената и тъмна цветова гама на Pantone TPX спрямо боите.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Пик при 680 nm — </w:t>
      </w:r>
      <w:r>
        <w:rPr>
          <w:rFonts w:ascii="Arial" w:cs="Arial" w:eastAsia="Arial" w:hAnsi="Arial"/>
          <w:sz w:val="21"/>
          <w:szCs w:val="21"/>
        </w:rPr>
        <w:t xml:space="preserve">силно поглъщане в синьо-зелената зона, типично за наситени топли тонове (червени, оранжеви, кафяви), характерни за модата.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Pantone TPX номенклатура — </w:t>
      </w:r>
      <w:r>
        <w:rPr>
          <w:rFonts w:ascii="Arial" w:cs="Arial" w:eastAsia="Arial" w:hAnsi="Arial"/>
          <w:sz w:val="21"/>
          <w:szCs w:val="21"/>
        </w:rPr>
        <w:t xml:space="preserve">двузначният префикс (11-, 12- и т.н.) кодира светлостта; суфиксите (0103, 0602...) кодират цвета. Пробите с 11- са предимно бели/светли.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Широко стандартно отклонение — </w:t>
      </w:r>
      <w:r>
        <w:rPr>
          <w:rFonts w:ascii="Arial" w:cs="Arial" w:eastAsia="Arial" w:hAnsi="Arial"/>
          <w:sz w:val="21"/>
          <w:szCs w:val="21"/>
        </w:rPr>
        <w:t xml:space="preserve">палитрата обхваща целия цветови спектър от модни и домашни тъкани.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Приложимост — </w:t>
      </w:r>
      <w:r>
        <w:rPr>
          <w:rFonts w:ascii="Arial" w:cs="Arial" w:eastAsia="Arial" w:hAnsi="Arial"/>
          <w:sz w:val="21"/>
          <w:szCs w:val="21"/>
        </w:rPr>
        <w:t xml:space="preserve">данните са директно приложими за цифров мач на тъкани, колориметрична верификация и управление на цветовете в текстилната индустрия.</w:t>
      </w:r>
    </w:p>
    <w:p>
      <w:pPr>
        <w:spacing w:after="0" w:before="200"/>
      </w:pPr>
      <w:r>
        <w:t xml:space="preserve"/>
      </w:r>
    </w:p>
    <w:p>
      <w:pPr>
        <w:pStyle w:val="Heading1"/>
        <w:shd w:fill="1B3A6B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Резолюция 5 nm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Описание на данните</w:t>
      </w:r>
    </w:p>
    <w:p>
      <w:pPr>
        <w:spacing w:after="0" w:before="4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1 924 проби от Pantone TPX палитрата, канал SCI, диапазон 360–780 nm с 5 nm стъпка — 85 дължини на вълната.</w:t>
      </w:r>
    </w:p>
    <w:p>
      <w:pPr>
        <w:pStyle w:val="Heading2"/>
        <w:pBdr>
          <w:bottom w:val="single" w:color="2E75B6" w:sz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Сравнение: 1 nm vs 5 nm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nm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 nm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Точки на цвят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450 nm стойност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0.2659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0.2659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Средна стойност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−2.320 до +0.413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−2.320 до +0.413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Мин. стойност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−5.99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−5.99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Актуализирана сравнителна таблица (всички серии)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500"/>
        <w:gridCol w:w="15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Стъпка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nm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Пик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CBCC3_450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1 013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1/5/10 nm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~0.403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708 nm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CBCC3_D8_SCI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1 013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1/5/10 nm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~0.409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 nm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DLX_CP4_450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2 015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1/5/10 nm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~0.389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656 nm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DLX_CP4_D8_SCI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2 015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1/5/10 nm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~0.400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 nm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PT_TPX_450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1 924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1/5 nm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0.2659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Ключови наблюдения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Перфектна съгласуваност с 1 nm — </w:t>
      </w:r>
      <w:r>
        <w:rPr>
          <w:rFonts w:ascii="Arial" w:cs="Arial" w:eastAsia="Arial" w:hAnsi="Arial"/>
          <w:sz w:val="21"/>
          <w:szCs w:val="21"/>
        </w:rPr>
        <w:t xml:space="preserve">всички стойности съвпадат до четвъртия знак, включително минималната (−5.99).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Потвърждение на 0.2659 при 450 nm — </w:t>
      </w:r>
      <w:r>
        <w:rPr>
          <w:rFonts w:ascii="Arial" w:cs="Arial" w:eastAsia="Arial" w:hAnsi="Arial"/>
          <w:sz w:val="21"/>
          <w:szCs w:val="21"/>
        </w:rPr>
        <w:t xml:space="preserve">трайно най-ниска от всички серии; Pantone TPX е по-тъмна и по-наситена средно спрямо боите (Dulux) и CBCC3.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Маркерите при 5 nm — </w:t>
      </w:r>
      <w:r>
        <w:rPr>
          <w:rFonts w:ascii="Arial" w:cs="Arial" w:eastAsia="Arial" w:hAnsi="Arial"/>
          <w:sz w:val="21"/>
          <w:szCs w:val="21"/>
        </w:rPr>
        <w:t xml:space="preserve">ясно видими на графиките, но спектърът остава плавен; резолюцията е достатъчна за точна колориметрична работа.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Широка вариабилност (±2σ) — </w:t>
      </w:r>
      <w:r>
        <w:rPr>
          <w:rFonts w:ascii="Arial" w:cs="Arial" w:eastAsia="Arial" w:hAnsi="Arial"/>
          <w:sz w:val="21"/>
          <w:szCs w:val="21"/>
        </w:rPr>
        <w:t xml:space="preserve">отразява пълния обхват на Pantone TPX от Arctic White до Deep Black в модната и домашна индустрия.</w:t>
      </w:r>
    </w:p>
    <w:p>
      <w:pPr>
        <w:spacing w:after="0" w:before="200"/>
      </w:pPr>
      <w:r>
        <w:t xml:space="preserve"/>
      </w:r>
    </w:p>
    <w:p>
      <w:pPr>
        <w:pStyle w:val="Heading1"/>
        <w:shd w:fill="1B3A6B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Резолюция 10 nm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Описание на данните</w:t>
      </w:r>
    </w:p>
    <w:p>
      <w:pPr>
        <w:spacing w:after="0" w:before="4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1 924 проби от Pantone TPX палитрата, канал SCI, диапазон 400–700 nm с 10 nm стъпка — само 31 дължини на вълната. Най-компактният файл в PT серията.</w:t>
      </w:r>
    </w:p>
    <w:p>
      <w:pPr>
        <w:pStyle w:val="Heading2"/>
        <w:pBdr>
          <w:bottom w:val="single" w:color="2E75B6" w:sz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Сравнение в PT серията: 1 nm / 5 nm / 10 nm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nm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 nm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 nm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Диапазон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400–700 nm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Точки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450 nm стойност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0.2659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0.2659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0.2660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Средна стойност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−2.32 до +0.41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−2.32 до +0.41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+0.21 до +0.41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Отрицателни ст-сти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Мин. стойност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−5.99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−5.99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+0.022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Финална обща таблица (всички серии при 10 nm)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14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Пик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Мин. ст-ст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CBCC3_450_10nm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1 013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+0.019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Неизвестен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CBCC3_D8_SCI_10nm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1 013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+0.041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Неизвестен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DLX_CP4_450_10nm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2 015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0.3886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+0.019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Dulux бои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DLX_CP4_D8_SCI_10nm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2 015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+0.043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Dulux бои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PT_TPX_450_10nm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1 924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+0.022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текстил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Ключови наблюдения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Стабилен пик при 680 nm — </w:t>
      </w:r>
      <w:r>
        <w:rPr>
          <w:rFonts w:ascii="Arial" w:cs="Arial" w:eastAsia="Arial" w:hAnsi="Arial"/>
          <w:sz w:val="21"/>
          <w:szCs w:val="21"/>
        </w:rPr>
        <w:t xml:space="preserve">за разлика от D8 сериите (700 nm), PT TPX показва неизменен пик в средата на червения диапазон при всички резолюции.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Изцяло положителни стойности — </w:t>
      </w:r>
      <w:r>
        <w:rPr>
          <w:rFonts w:ascii="Arial" w:cs="Arial" w:eastAsia="Arial" w:hAnsi="Arial"/>
          <w:sz w:val="21"/>
          <w:szCs w:val="21"/>
        </w:rPr>
        <w:t xml:space="preserve">стесненият диапазон 400–700 nm елиминира UV и NIR артефактите; готов за директна употреба в CIE изчисления.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0.2660 при 450 nm е трайно най-ниска — </w:t>
      </w:r>
      <w:r>
        <w:rPr>
          <w:rFonts w:ascii="Arial" w:cs="Arial" w:eastAsia="Arial" w:hAnsi="Arial"/>
          <w:sz w:val="21"/>
          <w:szCs w:val="21"/>
        </w:rPr>
        <w:t xml:space="preserve">потвърждава наситеността на Pantone текстилната палитра в сравнение с боите.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Средна стойност от 0.21 до 0.41 — </w:t>
      </w:r>
      <w:r>
        <w:rPr>
          <w:rFonts w:ascii="Arial" w:cs="Arial" w:eastAsia="Arial" w:hAnsi="Arial"/>
          <w:sz w:val="21"/>
          <w:szCs w:val="21"/>
        </w:rPr>
        <w:t xml:space="preserve">нарастваща отражателност от синьо към червено; характерна тенденция за топли тонове в модата.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Производствено готов файл — </w:t>
      </w:r>
      <w:r>
        <w:rPr>
          <w:rFonts w:ascii="Arial" w:cs="Arial" w:eastAsia="Arial" w:hAnsi="Arial"/>
          <w:sz w:val="21"/>
          <w:szCs w:val="21"/>
        </w:rPr>
        <w:t xml:space="preserve">подходящ за бърза верификация на Pantone TPX цветове в текстилната и интериорна индустрия.</w:t>
      </w:r>
    </w:p>
    <w:p>
      <w:pPr>
        <w:spacing w:after="0" w:before="200"/>
      </w:pPr>
      <w:r>
        <w:t xml:space="preserve"/>
      </w:r>
    </w:p>
    <w:p>
      <w:pPr>
        <w:pStyle w:val="Heading1"/>
        <w:shd w:fill="1B3A6B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Обобщение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Диапазон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360–780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400–700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Точки на цвят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Брой проби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1 924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1 924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1 924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Стойност 450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0.2659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0.2659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Отрицателни ст-сти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да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 да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 не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Компресия спрямо 1 nm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Еталон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×5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×14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1A6B5A" w:sz="14"/>
        </w:pBdr>
        <w:shd w:fill="D0EDE7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A6B5A"/>
          <w:sz w:val="21"/>
          <w:szCs w:val="21"/>
        </w:rPr>
        <w:t xml:space="preserve">Заключение: </w:t>
      </w:r>
      <w:r>
        <w:rPr>
          <w:rFonts w:ascii="Arial" w:cs="Arial" w:eastAsia="Arial" w:hAnsi="Arial"/>
          <w:sz w:val="21"/>
          <w:szCs w:val="21"/>
        </w:rPr>
        <w:t xml:space="preserve">PT Fashion &amp; Home TPX е спектрално по-тъмна и по-наситена палитра от всички останали серии. Стойността 0.2659 при 450 nm е стабилна при всички резолюции, пикът при 680 nm е консистентен, а 10 nm файлът е директно приложим за CIE изчисления в производствена среда.</w:t>
      </w:r>
    </w:p>
    <w:p>
      <w:pPr>
        <w:spacing w:after="0" w:before="160"/>
      </w:pPr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2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PT Fashion &amp; Home TPX — Спектрален анализ  |  Стр.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2026-03-12T06:22:53.131Z</dcterms:created>
  <dcterms:modified xsi:type="dcterms:W3CDTF">2026-03-12T06:22:53.132Z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