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A2060" w:val="clear"/>
        <w:spacing w:after="0" w:before="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СПЕКТРАЛЕН АНАЛИЗ</w:t>
      </w:r>
    </w:p>
    <w:p>
      <w:pPr>
        <w:shd w:fill="4A2060" w:val="clear"/>
        <w:spacing w:after="0" w:before="80"/>
        <w:jc w:val="center"/>
      </w:pPr>
      <w:r>
        <w:rPr>
          <w:rFonts w:ascii="Arial" w:cs="Arial" w:eastAsia="Arial" w:hAnsi="Arial"/>
          <w:color w:val="EDE0F5"/>
          <w:sz w:val="34"/>
          <w:szCs w:val="34"/>
        </w:rPr>
        <w:t xml:space="preserve">PT Fashion &amp; Home TPX — D8 геометрия</w:t>
      </w:r>
    </w:p>
    <w:p>
      <w:pPr>
        <w:shd w:fill="4A2060" w:val="clear"/>
        <w:spacing w:after="440" w:before="80"/>
        <w:jc w:val="center"/>
      </w:pPr>
      <w:r>
        <w:rPr>
          <w:rFonts w:ascii="Arial" w:cs="Arial" w:eastAsia="Arial" w:hAnsi="Arial"/>
          <w:color w:val="C9A8E0"/>
          <w:sz w:val="20"/>
          <w:szCs w:val="20"/>
        </w:rPr>
        <w:t xml:space="preserve">Резолюции: 1 nm • 5 nm • 10 nm (CIELab)  |  SCI канал  |  NIR пик при 780 nm</w:t>
      </w:r>
    </w:p>
    <w:p>
      <w:pPr>
        <w:spacing w:after="0" w:before="180"/>
      </w:pPr>
      <w:r>
        <w:t xml:space="preserve"/>
      </w:r>
    </w:p>
    <w:p>
      <w:pPr>
        <w:pStyle w:val="Heading1"/>
        <w:shd w:fill="4A2060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Резолюция 1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1 924 проби от Pantone TPX палитрата с D8 геометрия на измерване, канал SCI, диапазон 360–780 nm, стъпка 1 nm (421 точки).</w:t>
      </w:r>
    </w:p>
    <w:p>
      <w:pPr>
        <w:pBdr>
          <w:left w:val="single" w:color="7B3FA0" w:sz="14"/>
        </w:pBdr>
        <w:shd w:fill="EDE0F5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7B3FA0"/>
          <w:sz w:val="21"/>
          <w:szCs w:val="21"/>
        </w:rPr>
        <w:t xml:space="preserve">⚠️ Най-забележителна разлика: </w:t>
      </w:r>
      <w:r>
        <w:rPr>
          <w:rFonts w:ascii="Arial" w:cs="Arial" w:eastAsia="Arial" w:hAnsi="Arial"/>
          <w:sz w:val="21"/>
          <w:szCs w:val="21"/>
        </w:rPr>
        <w:t xml:space="preserve">За разлика от стандартната 450 геометрия (пик 680 nm), D8 геометрията разкрива нарастваща отражателност към NIR края на спектъра, с пик при 780 nm. Всички D8 файлове от CBCC3 и DLX_CP4 показваха пик при 360 nm (UV) — PT серията е уникална.</w:t>
      </w:r>
    </w:p>
    <w:p>
      <w:pPr>
        <w:spacing w:after="0" w:before="14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Сравнение: стандартна vs D8 геометрия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PT_TPX_450 (1 nm)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PT_TPX_D8_SCI (1 nm)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 (NIR)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−2.32 до +0.41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+0.15 до +0.68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−5.99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Отрицателни ст-сти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много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малко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Сравнение D8 между всички серии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Серия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пик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 D8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Разлика vs стандарт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CBCC3_D8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 (UV)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0.4093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DLX_CP4_D8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 nm (UV)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 (NIR)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+0.015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Уникален NIR пик при 780 nm — </w:t>
      </w:r>
      <w:r>
        <w:rPr>
          <w:rFonts w:ascii="Arial" w:cs="Arial" w:eastAsia="Arial" w:hAnsi="Arial"/>
          <w:sz w:val="21"/>
          <w:szCs w:val="21"/>
        </w:rPr>
        <w:t xml:space="preserve">текстилните влакна на Pantone TPX имат различно поведение в инфрачервената зона спрямо боите (Dulux) и CBCC3 материалите. Естествените и синтетични тъкани поглъщат по-малко в NIR.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Стойността при 450 nm нараства 0.2659 → 0.2807 (+0.015) — </w:t>
      </w:r>
      <w:r>
        <w:rPr>
          <w:rFonts w:ascii="Arial" w:cs="Arial" w:eastAsia="Arial" w:hAnsi="Arial"/>
          <w:sz w:val="21"/>
          <w:szCs w:val="21"/>
        </w:rPr>
        <w:t xml:space="preserve">D8 геометрията улавя повече дифузна светлина от текстилната повърхност, особено в синьата зона.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Много по-малки отрицателни стойности (мин. −2.38 vs −5.99) — </w:t>
      </w:r>
      <w:r>
        <w:rPr>
          <w:rFonts w:ascii="Arial" w:cs="Arial" w:eastAsia="Arial" w:hAnsi="Arial"/>
          <w:sz w:val="21"/>
          <w:szCs w:val="21"/>
        </w:rPr>
        <w:t xml:space="preserve">D8 геометрията е по-стабилна и физически по-коректна за текстилни материали.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Визуализацията „Нарастване в NIR“ — </w:t>
      </w:r>
      <w:r>
        <w:rPr>
          <w:rFonts w:ascii="Arial" w:cs="Arial" w:eastAsia="Arial" w:hAnsi="Arial"/>
          <w:sz w:val="21"/>
          <w:szCs w:val="21"/>
        </w:rPr>
        <w:t xml:space="preserve">ключова характеристика на текстилните влакна при D8 измерване, добре видима на средната графика.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Приложимост — </w:t>
      </w:r>
      <w:r>
        <w:rPr>
          <w:rFonts w:ascii="Arial" w:cs="Arial" w:eastAsia="Arial" w:hAnsi="Arial"/>
          <w:sz w:val="21"/>
          <w:szCs w:val="21"/>
        </w:rPr>
        <w:t xml:space="preserve">файлът е особено ценен за спектрален анализ на тъкани и идентификация на влакна в научни и производствени приложения.</w:t>
      </w:r>
    </w:p>
    <w:p>
      <w:pPr>
        <w:spacing w:after="0" w:before="200"/>
      </w:pPr>
      <w:r>
        <w:t xml:space="preserve"/>
      </w:r>
    </w:p>
    <w:p>
      <w:pPr>
        <w:pStyle w:val="Heading1"/>
        <w:shd w:fill="4A2060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Резолюция 5 nm — D8 SCI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Описание на данните</w:t>
      </w:r>
    </w:p>
    <w:p>
      <w:pPr>
        <w:spacing w:after="0" w:before="40"/>
      </w:pPr>
      <w:r>
        <w:t xml:space="preserve"/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1 924 проби от Pantone TPX палитрата с D8 геометрия, канал SCI, диапазон 360–780 nm с 5 nm стъпка — 85 дължини на вълната.</w:t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Сравнение: D8 SCI 1 nm vs 5 nm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SCI 1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D8 SCI 5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Точки на цвят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450 nm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Пик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Средна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0.152 – 0.677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0.152 – 0.677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Мин. стойност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−2.38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Пълна PT серия — всички файлове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1300"/>
        <w:gridCol w:w="15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Точки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Отриц.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PT_TPX_450_10nm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0.2660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PT_TPX_D8_SCI_1nm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PT_TPX_D8_SCI_5nm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Перфектна съгласуваност с 1 nm — </w:t>
      </w:r>
      <w:r>
        <w:rPr>
          <w:rFonts w:ascii="Arial" w:cs="Arial" w:eastAsia="Arial" w:hAnsi="Arial"/>
          <w:sz w:val="21"/>
          <w:szCs w:val="21"/>
        </w:rPr>
        <w:t xml:space="preserve">всички стойности съвпадат до четвъртия знак, включително минималната (−2.38) и пикът (780 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Плавно нарастване към NIR — </w:t>
      </w:r>
      <w:r>
        <w:rPr>
          <w:rFonts w:ascii="Arial" w:cs="Arial" w:eastAsia="Arial" w:hAnsi="Arial"/>
          <w:sz w:val="21"/>
          <w:szCs w:val="21"/>
        </w:rPr>
        <w:t xml:space="preserve">маркерите при 5 nm потвърждават тенденцията; уникалната характеристика на текстилните влакна при D8 геометрия е добре запазена.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Равномерно стандартно отклонение — </w:t>
      </w:r>
      <w:r>
        <w:rPr>
          <w:rFonts w:ascii="Arial" w:cs="Arial" w:eastAsia="Arial" w:hAnsi="Arial"/>
          <w:sz w:val="21"/>
          <w:szCs w:val="21"/>
        </w:rPr>
        <w:t xml:space="preserve">за разлика от CBCC3 и DLX серията, вариабилността при PT_TPX е по-равномерно разпределена по целия спектър, отразявайки по-голямо разнообразие на влакна и пигменти.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Систематична разлика +0.015 при 450 nm — </w:t>
      </w:r>
      <w:r>
        <w:rPr>
          <w:rFonts w:ascii="Arial" w:cs="Arial" w:eastAsia="Arial" w:hAnsi="Arial"/>
          <w:sz w:val="21"/>
          <w:szCs w:val="21"/>
        </w:rPr>
        <w:t xml:space="preserve">консистентна с всички останали серии; дължи се на улавяне на повече дифузна светлина от текстилните повърхности при D8 геометрия.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Оптимален за класификация — </w:t>
      </w:r>
      <w:r>
        <w:rPr>
          <w:rFonts w:ascii="Arial" w:cs="Arial" w:eastAsia="Arial" w:hAnsi="Arial"/>
          <w:sz w:val="21"/>
          <w:szCs w:val="21"/>
        </w:rPr>
        <w:t xml:space="preserve">файлът е подходящ за спектрален анализ и класификация на Pantone текстилни цветове при 5 nm резолюция.</w:t>
      </w:r>
    </w:p>
    <w:p>
      <w:pPr>
        <w:spacing w:after="0" w:before="200"/>
      </w:pPr>
      <w:r>
        <w:t xml:space="preserve"/>
      </w:r>
    </w:p>
    <w:p>
      <w:pPr>
        <w:pStyle w:val="Heading1"/>
        <w:shd w:fill="4A2060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Резолюция 10 nm — CIELab данни</w:t>
      </w:r>
    </w:p>
    <w:p>
      <w:pPr>
        <w:spacing w:after="0" w:before="80"/>
      </w:pPr>
      <w:r>
        <w:t xml:space="preserve"/>
      </w:r>
    </w:p>
    <w:p>
      <w:pPr>
        <w:pBdr>
          <w:left w:val="single" w:color="B85C00" w:sz="16"/>
        </w:pBdr>
        <w:shd w:fill="FFF0DC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⚠️ Важно откритие — различна структура!  </w:t>
      </w:r>
      <w:r>
        <w:rPr>
          <w:rFonts w:ascii="Arial" w:cs="Arial" w:eastAsia="Arial" w:hAnsi="Arial"/>
          <w:sz w:val="21"/>
          <w:szCs w:val="21"/>
        </w:rPr>
        <w:t xml:space="preserve">PT_FASHION_HOME_TPX_D8_SCI_10nm не съдържа суров спектрален данни, а изчислени CIE L*a*b* колориметрични стойности при осветление D65/10°. Визуализацията е адаптирана към цветовото пространство.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Колона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Pantone TPX код и наименование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Ill/Obs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Осветление: D65/10°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Светлост (0 = черно, 100 = бяло)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Зелено (−) ↔ Червено (+)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Синьо (−) ↔ Жълто (+)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ΔL*, Δa*, Δb*, ΔE*ab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Цветови разлики (празни полета)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Ключови колориметрични показатели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Параметър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Мин.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Средна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Макс.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L* (светлост)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a* (червено/зелено)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−5.25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+0.53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+6.71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b* (жълто/синьо)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−4.58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+0.84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+9.31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7B3FA0" w:sz="2"/>
        </w:pBdr>
        <w:spacing w:after="100" w:before="240"/>
      </w:pPr>
      <w:r>
        <w:rPr>
          <w:rFonts w:ascii="Arial" w:cs="Arial" w:eastAsia="Arial" w:hAnsi="Arial"/>
          <w:b/>
          <w:bCs/>
          <w:color w:val="4A2060"/>
          <w:sz w:val="24"/>
          <w:szCs w:val="24"/>
        </w:rPr>
        <w:t xml:space="preserve">Ключови наблюдения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Много тъмна палитра — </w:t>
      </w:r>
      <w:r>
        <w:rPr>
          <w:rFonts w:ascii="Arial" w:cs="Arial" w:eastAsia="Arial" w:hAnsi="Arial"/>
          <w:sz w:val="21"/>
          <w:szCs w:val="21"/>
        </w:rPr>
        <w:t xml:space="preserve">средната L* е само 3.04 (максимум 8.01); всички проби са в диапазона от черно до тъмносиво — вероятно тъмната секция на Pantone TPX колекцията.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Слаба топла хроматичност — </w:t>
      </w:r>
      <w:r>
        <w:rPr>
          <w:rFonts w:ascii="Arial" w:cs="Arial" w:eastAsia="Arial" w:hAnsi="Arial"/>
          <w:sz w:val="21"/>
          <w:szCs w:val="21"/>
        </w:rPr>
        <w:t xml:space="preserve">средните a* (+0.53) и b* (+0.84) са леко положителни, насочени към червено-жълтия квадрант; характерно за натурални тъмни влакна.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Компактен хроматичен облак — </w:t>
      </w:r>
      <w:r>
        <w:rPr>
          <w:rFonts w:ascii="Arial" w:cs="Arial" w:eastAsia="Arial" w:hAnsi="Arial"/>
          <w:sz w:val="21"/>
          <w:szCs w:val="21"/>
        </w:rPr>
        <w:t xml:space="preserve">диаграмата a* vs b* показва ниска наситеност около центъра; тъмните цветове са почти неутрални по хроматичност.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D65/10° стандарт — </w:t>
      </w:r>
      <w:r>
        <w:rPr>
          <w:rFonts w:ascii="Arial" w:cs="Arial" w:eastAsia="Arial" w:hAnsi="Arial"/>
          <w:sz w:val="21"/>
          <w:szCs w:val="21"/>
        </w:rPr>
        <w:t xml:space="preserve">стандартното осветление за текстилна индустрия; директно приложимо за производствен контрол.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 е спектрален файл — </w:t>
      </w:r>
      <w:r>
        <w:rPr>
          <w:rFonts w:ascii="Arial" w:cs="Arial" w:eastAsia="Arial" w:hAnsi="Arial"/>
          <w:sz w:val="21"/>
          <w:szCs w:val="21"/>
        </w:rPr>
        <w:t xml:space="preserve">това е крайният изчислен резултат, готов за цветово сравнение и качествен контрол. Различава се принципно от всички останали файлове в серията.</w:t>
      </w:r>
    </w:p>
    <w:p>
      <w:pPr>
        <w:spacing w:after="0" w:before="200"/>
      </w:pPr>
      <w:r>
        <w:t xml:space="preserve"/>
      </w:r>
    </w:p>
    <w:p>
      <w:pPr>
        <w:pStyle w:val="Heading1"/>
        <w:shd w:fill="4A2060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Обобщение на D8 серията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1680"/>
        <w:gridCol w:w="2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Стъпка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 данни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450 nm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0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PT_TPX_D8_SCI_1nm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Спектрален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 (NIR)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PT_TPX_D8_SCI_5nm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Спектрален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0.2807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780 nm (NIR)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PT_TPX_D8_SCI_10nm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nm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CIELab L*a*b*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7B3FA0" w:sz="14"/>
        </w:pBdr>
        <w:shd w:fill="EDE0F5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7B3FA0"/>
          <w:sz w:val="21"/>
          <w:szCs w:val="21"/>
        </w:rPr>
        <w:t xml:space="preserve">Заключение: </w:t>
      </w:r>
      <w:r>
        <w:rPr>
          <w:rFonts w:ascii="Arial" w:cs="Arial" w:eastAsia="Arial" w:hAnsi="Arial"/>
          <w:sz w:val="21"/>
          <w:szCs w:val="21"/>
        </w:rPr>
        <w:t xml:space="preserve">PT_FASHION_HOME_TPX D8 серията разкрива уникалното NIR поведение на текстилните влакна (пик 780 nm), за разлика от боите и CBCC3 материалите (пик UV/360 nm). 10 nm файлът е изключение — съдържа изчислени CIELab стойности, готови за производствен контрол при D65/10°.</w:t>
      </w:r>
    </w:p>
    <w:p>
      <w:pPr>
        <w:spacing w:after="0" w:before="16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PT Fashion &amp; Home TPX D8 — Спектрален анализ  |  Стр.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A2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2026-03-12T06:26:07.766Z</dcterms:created>
  <dcterms:modified xsi:type="dcterms:W3CDTF">2026-03-12T06:26:07.766Z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