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F53" w:rsidRDefault="00006D22" w:rsidP="00B04E38">
      <w:pPr>
        <w:spacing w:line="320" w:lineRule="exact"/>
      </w:pPr>
      <w:r>
        <w:rPr>
          <w:rFonts w:hint="eastAsia"/>
        </w:rPr>
        <w:t>用語</w:t>
      </w:r>
      <w:r w:rsidR="002A5323">
        <w:rPr>
          <w:rFonts w:hint="eastAsia"/>
        </w:rPr>
        <w:t>テスト</w:t>
      </w:r>
      <w:r w:rsidR="00114D2C">
        <w:rPr>
          <w:rFonts w:hint="eastAsia"/>
        </w:rPr>
        <w:t>のサンプル問題</w:t>
      </w:r>
      <w:r>
        <w:rPr>
          <w:rFonts w:hint="eastAsia"/>
        </w:rPr>
        <w:t xml:space="preserve">　</w:t>
      </w:r>
      <w:r w:rsidR="007D46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5921471</wp:posOffset>
                </wp:positionH>
                <wp:positionV relativeFrom="paragraph">
                  <wp:posOffset>-320763</wp:posOffset>
                </wp:positionV>
                <wp:extent cx="526769" cy="473026"/>
                <wp:effectExtent l="0" t="0" r="26035" b="2286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69" cy="473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E38" w:rsidRDefault="00B04E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66.25pt;margin-top:-25.25pt;width:41.5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" fillcolor="white [3201]" strokeweight=".5pt">
                <v:textbox>
                  <w:txbxContent>
                    <w:p w:rsidR="00B04E38" w:rsidRDefault="00B04E38"/>
                  </w:txbxContent>
                </v:textbox>
              </v:shape>
            </w:pict>
          </mc:Fallback>
        </mc:AlternateContent>
      </w:r>
      <w:r w:rsidR="00376D90">
        <w:rPr>
          <w:rFonts w:hint="eastAsia"/>
        </w:rPr>
        <w:t>語群から</w:t>
      </w:r>
      <w:r w:rsidR="00B63A62">
        <w:rPr>
          <w:rFonts w:hint="eastAsia"/>
        </w:rPr>
        <w:t>番号を</w:t>
      </w:r>
      <w:r w:rsidR="004D09CE">
        <w:rPr>
          <w:rFonts w:hint="eastAsia"/>
        </w:rPr>
        <w:t>選んで</w:t>
      </w:r>
      <w:r w:rsidR="00114D2C">
        <w:rPr>
          <w:rFonts w:hint="eastAsia"/>
        </w:rPr>
        <w:t>空欄に書いて</w:t>
      </w:r>
      <w:r w:rsidR="00376D90">
        <w:rPr>
          <w:rFonts w:hint="eastAsia"/>
        </w:rPr>
        <w:t>ください</w:t>
      </w:r>
    </w:p>
    <w:p w:rsidR="007101C1" w:rsidRDefault="002A5323" w:rsidP="00B04E38">
      <w:pPr>
        <w:spacing w:line="320" w:lineRule="exact"/>
      </w:pPr>
      <w:r w:rsidRPr="00BE6C2E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5BB73F" wp14:editId="3A91DEE7">
                <wp:simplePos x="0" y="0"/>
                <wp:positionH relativeFrom="column">
                  <wp:posOffset>4129405</wp:posOffset>
                </wp:positionH>
                <wp:positionV relativeFrom="paragraph">
                  <wp:posOffset>3810</wp:posOffset>
                </wp:positionV>
                <wp:extent cx="1790700" cy="793750"/>
                <wp:effectExtent l="0" t="0" r="0" b="635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9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C2E" w:rsidRPr="00BE6C2E" w:rsidRDefault="00BE6C2E">
                            <w:pPr>
                              <w:rPr>
                                <w:rFonts w:ascii="UD デジタル 教科書体 N-B" w:eastAsia="UD デジタル 教科書体 N-B"/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BE6C2E">
                              <w:rPr>
                                <w:rFonts w:ascii="UD デジタル 教科書体 N-B" w:eastAsia="UD デジタル 教科書体 N-B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サンプル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BB73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25.15pt;margin-top:.3pt;width:141pt;height:6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" filled="f" stroked="f">
                <v:textbox>
                  <w:txbxContent>
                    <w:p w:rsidR="00BE6C2E" w:rsidRPr="00BE6C2E" w:rsidRDefault="00BE6C2E">
                      <w:pPr>
                        <w:rPr>
                          <w:rFonts w:ascii="UD デジタル 教科書体 N-B" w:eastAsia="UD デジタル 教科書体 N-B"/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BE6C2E">
                        <w:rPr>
                          <w:rFonts w:ascii="UD デジタル 教科書体 N-B" w:eastAsia="UD デジタル 教科書体 N-B" w:hint="eastAsia"/>
                          <w:b/>
                          <w:color w:val="FF0000"/>
                          <w:sz w:val="56"/>
                          <w:szCs w:val="56"/>
                        </w:rPr>
                        <w:t>サンプル</w:t>
                      </w:r>
                    </w:p>
                  </w:txbxContent>
                </v:textbox>
              </v:shape>
            </w:pict>
          </mc:Fallback>
        </mc:AlternateContent>
      </w:r>
    </w:p>
    <w:p w:rsidR="009563BC" w:rsidRPr="00006D22" w:rsidRDefault="00DC172E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0000"/>
          <w:sz w:val="18"/>
          <w:szCs w:val="18"/>
        </w:rPr>
      </w:pPr>
      <w:r w:rsidRPr="00006D22">
        <w:rPr>
          <w:rFonts w:hint="eastAsia"/>
          <w:sz w:val="18"/>
          <w:szCs w:val="18"/>
        </w:rPr>
        <w:t>企業内の様々なデータを一元的に検索するための仕組み</w:t>
      </w:r>
      <w:r w:rsidR="00AB4D9C" w:rsidRPr="00006D22">
        <w:rPr>
          <w:sz w:val="18"/>
          <w:szCs w:val="18"/>
        </w:rPr>
        <w:br/>
      </w:r>
      <w:r w:rsidR="00790D94" w:rsidRPr="00114D2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color w:val="FFFFFF" w:themeColor="background1"/>
          <w:sz w:val="18"/>
          <w:szCs w:val="18"/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 w:rsidRPr="00114D2C">
        <w:rPr>
          <w:rFonts w:hint="eastAsia"/>
          <w:color w:val="FFFFFF" w:themeColor="background1"/>
          <w:sz w:val="18"/>
          <w:szCs w:val="18"/>
        </w:rPr>
        <w:t>エンタープライズサーチ</w:t>
      </w:r>
    </w:p>
    <w:p w:rsidR="00DC172E" w:rsidRPr="00114D2C" w:rsidRDefault="00DC172E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B04E38">
        <w:rPr>
          <w:rFonts w:hint="eastAsia"/>
          <w:sz w:val="18"/>
          <w:szCs w:val="18"/>
        </w:rPr>
        <w:t>自然言語処理を実現するための基礎データとなる、電子化された大量の例文データベース</w:t>
      </w:r>
      <w:r w:rsidRPr="00006D22">
        <w:rPr>
          <w:color w:val="FF0000"/>
          <w:sz w:val="18"/>
          <w:szCs w:val="18"/>
        </w:rPr>
        <w:br/>
      </w:r>
      <w:r w:rsidRPr="00114D2C">
        <w:rPr>
          <w:rFonts w:hint="eastAsia"/>
          <w:color w:val="FFFFFF" w:themeColor="background1"/>
          <w:sz w:val="18"/>
          <w:szCs w:val="18"/>
        </w:rPr>
        <w:t>㉖コーパス（</w:t>
      </w:r>
      <w:r w:rsidRPr="00114D2C">
        <w:rPr>
          <w:rFonts w:hint="eastAsia"/>
          <w:color w:val="FFFFFF" w:themeColor="background1"/>
          <w:sz w:val="18"/>
          <w:szCs w:val="18"/>
        </w:rPr>
        <w:t>Corpus</w:t>
      </w:r>
      <w:r w:rsidRPr="00114D2C">
        <w:rPr>
          <w:rFonts w:hint="eastAsia"/>
          <w:color w:val="FFFFFF" w:themeColor="background1"/>
          <w:sz w:val="18"/>
          <w:szCs w:val="18"/>
        </w:rPr>
        <w:t>）</w:t>
      </w:r>
    </w:p>
    <w:p w:rsidR="00DC172E" w:rsidRPr="00114D2C" w:rsidRDefault="00DC172E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B04E38">
        <w:rPr>
          <w:rFonts w:hint="eastAsia"/>
          <w:sz w:val="18"/>
          <w:szCs w:val="18"/>
        </w:rPr>
        <w:t>情報システムや業務プロセスの現状を把握し、あるべき企業の姿とのギャップを埋めるための目標を設定し、全体最適化を図ること</w:t>
      </w:r>
      <w:r w:rsidRPr="00006D22">
        <w:rPr>
          <w:color w:val="FF0000"/>
          <w:sz w:val="18"/>
          <w:szCs w:val="18"/>
        </w:rPr>
        <w:br/>
      </w:r>
      <w:r w:rsidRPr="00114D2C">
        <w:rPr>
          <w:rFonts w:hint="eastAsia"/>
          <w:color w:val="FFFFFF" w:themeColor="background1"/>
          <w:sz w:val="18"/>
          <w:szCs w:val="18"/>
        </w:rPr>
        <w:t>㉗エンタープライズアーキテクチャ</w:t>
      </w:r>
    </w:p>
    <w:p w:rsidR="00DC172E" w:rsidRPr="00114D2C" w:rsidRDefault="00DC172E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B04E38">
        <w:rPr>
          <w:rFonts w:hint="eastAsia"/>
          <w:sz w:val="18"/>
          <w:szCs w:val="18"/>
        </w:rPr>
        <w:t>オピニオンリーダのことを別に何というか。</w:t>
      </w:r>
      <w:r w:rsidRPr="00006D22">
        <w:rPr>
          <w:color w:val="FF0000"/>
          <w:sz w:val="18"/>
          <w:szCs w:val="18"/>
        </w:rPr>
        <w:br/>
      </w:r>
      <w:r w:rsidRPr="00114D2C">
        <w:rPr>
          <w:rFonts w:hint="eastAsia"/>
          <w:color w:val="FFFFFF" w:themeColor="background1"/>
          <w:sz w:val="18"/>
          <w:szCs w:val="18"/>
        </w:rPr>
        <w:t>㉘アーリーアダプタ</w:t>
      </w:r>
    </w:p>
    <w:p w:rsidR="00AB4D9C" w:rsidRPr="00114D2C" w:rsidRDefault="00DC172E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006D22">
        <w:rPr>
          <w:rFonts w:hint="eastAsia"/>
          <w:sz w:val="18"/>
          <w:szCs w:val="18"/>
        </w:rPr>
        <w:t>対象とする分野で、実現が期待されている技術を時間軸とともに示したもの</w:t>
      </w:r>
      <w:r w:rsidR="00AB4D9C" w:rsidRPr="00006D22">
        <w:rPr>
          <w:sz w:val="18"/>
          <w:szCs w:val="18"/>
        </w:rPr>
        <w:br/>
      </w:r>
      <w:r w:rsidR="00790D94" w:rsidRPr="00114D2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color w:val="FFFFFF" w:themeColor="background1"/>
          <w:sz w:val="18"/>
          <w:szCs w:val="18"/>
        </w:rPr>
        <mc:AlternateContent>
          <mc:Choice Requires="w16se">
            <w16se:symEx w16se:font="ＭＳ 明朝" w16se:char="3251"/>
          </mc:Choice>
          <mc:Fallback>
            <w:t>㉑</w:t>
          </mc:Fallback>
        </mc:AlternateContent>
      </w:r>
      <w:r w:rsidR="004B6060" w:rsidRPr="00114D2C">
        <w:rPr>
          <w:rFonts w:hint="eastAsia"/>
          <w:color w:val="FFFFFF" w:themeColor="background1"/>
          <w:sz w:val="18"/>
          <w:szCs w:val="18"/>
        </w:rPr>
        <w:t>技術ロードマップ</w:t>
      </w:r>
      <w:bookmarkStart w:id="0" w:name="_GoBack"/>
      <w:bookmarkEnd w:id="0"/>
    </w:p>
    <w:p w:rsidR="00AB4D9C" w:rsidRPr="00114D2C" w:rsidRDefault="004B6060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006D22">
        <w:rPr>
          <w:rFonts w:hint="eastAsia"/>
          <w:sz w:val="18"/>
          <w:szCs w:val="18"/>
        </w:rPr>
        <w:t>人間が行ってきた定型的なパソコン操作を、コンピュータ上で動作するソフトウェアのロボットで自動化するもの</w:t>
      </w:r>
      <w:r w:rsidR="00AB4D9C" w:rsidRPr="00006D22">
        <w:rPr>
          <w:sz w:val="18"/>
          <w:szCs w:val="18"/>
        </w:rPr>
        <w:br/>
      </w:r>
      <w:r w:rsidR="00790D94" w:rsidRPr="00114D2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color w:val="FFFFFF" w:themeColor="background1"/>
          <w:sz w:val="18"/>
          <w:szCs w:val="18"/>
        </w:rPr>
        <mc:AlternateContent>
          <mc:Choice Requires="w16se">
            <w16se:symEx w16se:font="ＭＳ 明朝" w16se:char="246C"/>
          </mc:Choice>
          <mc:Fallback>
            <w:t>⑬</w:t>
          </mc:Fallback>
        </mc:AlternateContent>
      </w:r>
      <w:r w:rsidRPr="00114D2C">
        <w:rPr>
          <w:rFonts w:hint="eastAsia"/>
          <w:color w:val="FFFFFF" w:themeColor="background1"/>
          <w:sz w:val="18"/>
          <w:szCs w:val="18"/>
        </w:rPr>
        <w:t>RPA(Robotic Process Automation)</w:t>
      </w:r>
    </w:p>
    <w:p w:rsidR="00AB4D9C" w:rsidRPr="00114D2C" w:rsidRDefault="004B6060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006D22">
        <w:rPr>
          <w:rFonts w:hint="eastAsia"/>
          <w:sz w:val="18"/>
          <w:szCs w:val="18"/>
        </w:rPr>
        <w:t>金融と技術の造語で、金融サービスと情報技術を結び付けて生み出される、革新的な動きの総称</w:t>
      </w:r>
      <w:r w:rsidR="00AB4D9C" w:rsidRPr="00006D22">
        <w:rPr>
          <w:sz w:val="18"/>
          <w:szCs w:val="18"/>
        </w:rPr>
        <w:br/>
      </w:r>
      <w:r w:rsidR="00790D94" w:rsidRPr="00114D2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color w:val="FFFFFF" w:themeColor="background1"/>
          <w:sz w:val="18"/>
          <w:szCs w:val="18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proofErr w:type="spellStart"/>
      <w:r w:rsidRPr="00114D2C">
        <w:rPr>
          <w:rFonts w:hint="eastAsia"/>
          <w:color w:val="FFFFFF" w:themeColor="background1"/>
          <w:sz w:val="18"/>
          <w:szCs w:val="18"/>
        </w:rPr>
        <w:t>FinTech</w:t>
      </w:r>
      <w:proofErr w:type="spellEnd"/>
    </w:p>
    <w:p w:rsidR="00AB4D9C" w:rsidRPr="00114D2C" w:rsidRDefault="004B6060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006D22">
        <w:rPr>
          <w:rFonts w:hint="eastAsia"/>
          <w:sz w:val="18"/>
          <w:szCs w:val="18"/>
        </w:rPr>
        <w:t>仮想通貨と呼ばれる実体のないディジタル通貨。ブロックチェーンという技術を基盤にして開発された。</w:t>
      </w:r>
      <w:r w:rsidR="00AB4D9C" w:rsidRPr="00006D22">
        <w:rPr>
          <w:sz w:val="18"/>
          <w:szCs w:val="18"/>
        </w:rPr>
        <w:br/>
      </w:r>
      <w:r w:rsidR="00790D94" w:rsidRPr="00114D2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color w:val="FFFFFF" w:themeColor="background1"/>
          <w:sz w:val="18"/>
          <w:szCs w:val="18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 w:rsidRPr="00114D2C">
        <w:rPr>
          <w:rFonts w:hint="eastAsia"/>
          <w:color w:val="FFFFFF" w:themeColor="background1"/>
          <w:sz w:val="18"/>
          <w:szCs w:val="18"/>
        </w:rPr>
        <w:t>暗号資産</w:t>
      </w:r>
    </w:p>
    <w:p w:rsidR="00AB4D9C" w:rsidRPr="00006D22" w:rsidRDefault="004B6060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0000"/>
          <w:sz w:val="18"/>
          <w:szCs w:val="18"/>
        </w:rPr>
      </w:pPr>
      <w:r w:rsidRPr="00006D22">
        <w:rPr>
          <w:rFonts w:hint="eastAsia"/>
          <w:sz w:val="18"/>
          <w:szCs w:val="18"/>
        </w:rPr>
        <w:t>人的資源の管理に</w:t>
      </w:r>
      <w:r w:rsidRPr="00006D22">
        <w:rPr>
          <w:rFonts w:hint="eastAsia"/>
          <w:sz w:val="18"/>
          <w:szCs w:val="18"/>
        </w:rPr>
        <w:t>ICT</w:t>
      </w:r>
      <w:r w:rsidRPr="00006D22">
        <w:rPr>
          <w:rFonts w:hint="eastAsia"/>
          <w:sz w:val="18"/>
          <w:szCs w:val="18"/>
        </w:rPr>
        <w:t>技術を活用しようとする活動やサービス。人事とテクノロジーを組み合わせた造語。</w:t>
      </w:r>
      <w:r w:rsidR="00AB4D9C" w:rsidRPr="00006D22">
        <w:rPr>
          <w:sz w:val="18"/>
          <w:szCs w:val="18"/>
        </w:rPr>
        <w:br/>
      </w:r>
    </w:p>
    <w:p w:rsidR="00AB4D9C" w:rsidRPr="00114D2C" w:rsidRDefault="003572A3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006D22">
        <w:rPr>
          <w:rFonts w:hint="eastAsia"/>
          <w:sz w:val="18"/>
          <w:szCs w:val="18"/>
        </w:rPr>
        <w:t>大手通信事業者から回線の卸売を受け、自社ブランドの通信サービス行う事業者（仮想移動体通信事業者）</w:t>
      </w:r>
      <w:r w:rsidR="00AB4D9C" w:rsidRPr="00006D22">
        <w:rPr>
          <w:sz w:val="18"/>
          <w:szCs w:val="18"/>
        </w:rPr>
        <w:br/>
      </w:r>
    </w:p>
    <w:p w:rsidR="00AB4D9C" w:rsidRPr="00114D2C" w:rsidRDefault="003572A3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006D22">
        <w:rPr>
          <w:rFonts w:hint="eastAsia"/>
          <w:sz w:val="18"/>
          <w:szCs w:val="18"/>
        </w:rPr>
        <w:t>インターネットを通じて、様々な事業者が提供するサービスを連携させて、より付加価値の高いサービスを提供する仕組み</w:t>
      </w:r>
      <w:r w:rsidR="00011BBE" w:rsidRPr="00006D22">
        <w:rPr>
          <w:sz w:val="18"/>
          <w:szCs w:val="18"/>
        </w:rPr>
        <w:br/>
      </w:r>
    </w:p>
    <w:p w:rsidR="00011BBE" w:rsidRPr="00114D2C" w:rsidRDefault="003572A3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006D22">
        <w:rPr>
          <w:rFonts w:hint="eastAsia"/>
          <w:sz w:val="18"/>
          <w:szCs w:val="18"/>
        </w:rPr>
        <w:t>複数のシステムで取引履歴を分散管理する仕組み</w:t>
      </w:r>
      <w:r w:rsidR="00B9774E">
        <w:rPr>
          <w:rFonts w:hint="eastAsia"/>
          <w:sz w:val="18"/>
          <w:szCs w:val="18"/>
        </w:rPr>
        <w:t>。分散型台帳技術</w:t>
      </w:r>
      <w:r w:rsidR="00011BBE" w:rsidRPr="00006D22">
        <w:rPr>
          <w:sz w:val="18"/>
          <w:szCs w:val="18"/>
        </w:rPr>
        <w:br/>
      </w:r>
    </w:p>
    <w:p w:rsidR="00011BBE" w:rsidRPr="00114D2C" w:rsidRDefault="003572A3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006D22">
        <w:rPr>
          <w:rFonts w:hint="eastAsia"/>
          <w:sz w:val="18"/>
          <w:szCs w:val="18"/>
        </w:rPr>
        <w:t>サービスデスクが受けた高難度のインシデントを解決するために、専門技術を持つ二次サポートに解決を委ねること</w:t>
      </w:r>
      <w:r w:rsidR="00011BBE" w:rsidRPr="00006D22">
        <w:rPr>
          <w:sz w:val="18"/>
          <w:szCs w:val="18"/>
        </w:rPr>
        <w:br/>
      </w:r>
    </w:p>
    <w:p w:rsidR="00011BBE" w:rsidRPr="00114D2C" w:rsidRDefault="003572A3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006D22">
        <w:rPr>
          <w:rFonts w:hint="eastAsia"/>
          <w:sz w:val="18"/>
          <w:szCs w:val="18"/>
        </w:rPr>
        <w:t>インシデント発生時の応急処置的な回復策。完全な解決策が見つからないインシデントごとに策定</w:t>
      </w:r>
      <w:r w:rsidR="00011BBE" w:rsidRPr="00006D22">
        <w:rPr>
          <w:sz w:val="18"/>
          <w:szCs w:val="18"/>
        </w:rPr>
        <w:br/>
      </w:r>
    </w:p>
    <w:p w:rsidR="00011BBE" w:rsidRPr="00114D2C" w:rsidRDefault="00D05078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006D22">
        <w:rPr>
          <w:rFonts w:hint="eastAsia"/>
          <w:sz w:val="18"/>
          <w:szCs w:val="18"/>
        </w:rPr>
        <w:t>ソフトウェア開発組織の熟成度を多段階のレベルで定義している。統合能力熟成モデル</w:t>
      </w:r>
      <w:r w:rsidR="00011BBE" w:rsidRPr="00006D22">
        <w:rPr>
          <w:sz w:val="18"/>
          <w:szCs w:val="18"/>
        </w:rPr>
        <w:br/>
      </w:r>
    </w:p>
    <w:p w:rsidR="00011BBE" w:rsidRPr="00114D2C" w:rsidRDefault="00D05078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006D22">
        <w:rPr>
          <w:rFonts w:hint="eastAsia"/>
          <w:sz w:val="18"/>
          <w:szCs w:val="18"/>
        </w:rPr>
        <w:t>プロジェクトの実施範囲を定義し、成果物単位でプロジェクト全体を階層的に要素分解した</w:t>
      </w:r>
      <w:r w:rsidRPr="00006D22">
        <w:rPr>
          <w:rFonts w:hint="eastAsia"/>
          <w:sz w:val="18"/>
          <w:szCs w:val="18"/>
        </w:rPr>
        <w:t>WBS</w:t>
      </w:r>
      <w:r w:rsidRPr="00006D22">
        <w:rPr>
          <w:rFonts w:hint="eastAsia"/>
          <w:sz w:val="18"/>
          <w:szCs w:val="18"/>
        </w:rPr>
        <w:t>の作成などを行う管理プロセス</w:t>
      </w:r>
      <w:r w:rsidR="00011BBE" w:rsidRPr="00006D22">
        <w:rPr>
          <w:sz w:val="18"/>
          <w:szCs w:val="18"/>
        </w:rPr>
        <w:br/>
      </w:r>
    </w:p>
    <w:p w:rsidR="00011BBE" w:rsidRPr="00114D2C" w:rsidRDefault="000E1F03" w:rsidP="00B04E38">
      <w:pPr>
        <w:pStyle w:val="a9"/>
        <w:numPr>
          <w:ilvl w:val="0"/>
          <w:numId w:val="2"/>
        </w:numPr>
        <w:spacing w:line="320" w:lineRule="exact"/>
        <w:ind w:leftChars="0"/>
        <w:rPr>
          <w:color w:val="FFFFFF" w:themeColor="background1"/>
          <w:sz w:val="18"/>
          <w:szCs w:val="18"/>
        </w:rPr>
      </w:pPr>
      <w:r w:rsidRPr="00006D22">
        <w:rPr>
          <w:rFonts w:hint="eastAsia"/>
          <w:sz w:val="18"/>
          <w:szCs w:val="18"/>
        </w:rPr>
        <w:t>外部から見た時の振る舞いを変えずに、既存ソフトウェアの内部構造を変えること</w:t>
      </w:r>
      <w:r w:rsidR="00011BBE" w:rsidRPr="00006D22">
        <w:rPr>
          <w:rFonts w:hint="eastAsia"/>
          <w:sz w:val="18"/>
          <w:szCs w:val="18"/>
        </w:rPr>
        <w:t>。</w:t>
      </w:r>
      <w:r w:rsidR="00011BBE" w:rsidRPr="00006D22">
        <w:rPr>
          <w:sz w:val="18"/>
          <w:szCs w:val="18"/>
        </w:rPr>
        <w:br/>
      </w:r>
    </w:p>
    <w:p w:rsidR="005B4334" w:rsidRDefault="005B4334" w:rsidP="005B4334">
      <w:pPr>
        <w:spacing w:line="320" w:lineRule="exact"/>
        <w:rPr>
          <w:color w:val="FF0000"/>
          <w:sz w:val="18"/>
          <w:szCs w:val="18"/>
        </w:rPr>
      </w:pPr>
      <w:r w:rsidRPr="00006D2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F518C" wp14:editId="61081F28">
                <wp:simplePos x="0" y="0"/>
                <wp:positionH relativeFrom="column">
                  <wp:posOffset>-38100</wp:posOffset>
                </wp:positionH>
                <wp:positionV relativeFrom="paragraph">
                  <wp:posOffset>164465</wp:posOffset>
                </wp:positionV>
                <wp:extent cx="6381750" cy="1174750"/>
                <wp:effectExtent l="0" t="0" r="19050" b="254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4334" w:rsidRPr="00453A78" w:rsidRDefault="005B4334" w:rsidP="005B43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【語群】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プロジェクトスコープマネジメント、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ブロックチェーン、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2"/>
                                </mc:Choice>
                                <mc:Fallback>
                                  <w:t>③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DNS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キャッシュポイズニング、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シャドー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IT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  <w:proofErr w:type="spellStart"/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FinTech</w:t>
                            </w:r>
                            <w:proofErr w:type="spellEnd"/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5"/>
                                </mc:Choice>
                                <mc:Fallback>
                                  <w:t>⑥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暗号資産，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エンタープライズサーチ、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7"/>
                                </mc:Choice>
                                <mc:Fallback>
                                  <w:t>⑧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共連れ、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8"/>
                                </mc:Choice>
                                <mc:Fallback>
                                  <w:t>⑨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BCP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9"/>
                                </mc:Choice>
                                <mc:Fallback>
                                  <w:t>⑩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ワークアラウンド、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A"/>
                                </mc:Choice>
                                <mc:Fallback>
                                  <w:t>⑪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API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エコノミー、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B"/>
                                </mc:Choice>
                                <mc:Fallback>
                                  <w:t>⑫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NFC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C"/>
                                </mc:Choice>
                                <mc:Fallback>
                                  <w:t>⑬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RPA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D"/>
                                </mc:Choice>
                                <mc:Fallback>
                                  <w:t>⑭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SECURITY ACTION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E"/>
                                </mc:Choice>
                                <mc:Fallback>
                                  <w:t>⑮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ブレードサーバ、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6F"/>
                                </mc:Choice>
                                <mc:Fallback>
                                  <w:t>⑯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MVNO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70"/>
                                </mc:Choice>
                                <mc:Fallback>
                                  <w:t>⑰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リファクタリング、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71"/>
                                </mc:Choice>
                                <mc:Fallback>
                                  <w:t>⑱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テスト駆動開発、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72"/>
                                </mc:Choice>
                                <mc:Fallback>
                                  <w:t>⑲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エスカレーション、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2473"/>
                                </mc:Choice>
                                <mc:Fallback>
                                  <w:t>⑳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PCI DSS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3251"/>
                                </mc:Choice>
                                <mc:Fallback>
                                  <w:t>㉑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技術ロードマップ、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3252"/>
                                </mc:Choice>
                                <mc:Fallback>
                                  <w:t>㉒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キャリアアグリゲーション、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3253"/>
                                </mc:Choice>
                                <mc:Fallback>
                                  <w:t>㉓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CMMI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3254"/>
                                </mc:Choice>
                                <mc:Fallback>
                                  <w:t>㉔</w:t>
                                </mc:Fallback>
                              </mc:AlternateConten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BCM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3A78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ＭＳ 明朝" w16se:char="3255"/>
                                </mc:Choice>
                                <mc:Fallback>
                                  <w:t>㉕</w:t>
                                </mc:Fallback>
                              </mc:AlternateContent>
                            </w:r>
                            <w:proofErr w:type="spellStart"/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HRTech</w:t>
                            </w:r>
                            <w:proofErr w:type="spellEnd"/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、㉖コーパス（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Corpus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）、㉗エンタープライズアーキテクチャ、㉘アーリーアダプタ、㉙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BLE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、㉚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HEMS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、㉛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NUI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、㉛</w:t>
                            </w:r>
                            <w:r w:rsidRPr="00453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PLC</w:t>
                            </w:r>
                          </w:p>
                          <w:p w:rsidR="005B4334" w:rsidRDefault="005B4334" w:rsidP="005B43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1E9F518C" id="テキスト ボックス 1" o:spid="_x0000_s1027" type="#_x0000_t202" style="position:absolute;left:0;text-align:left;margin-left:-3pt;margin-top:12.95pt;width:502.5pt;height:9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" fillcolor="white [3201]" strokeweight=".5pt">
                <v:textbox>
                  <w:txbxContent>
                    <w:p w:rsidR="005B4334" w:rsidRPr="00453A78" w:rsidRDefault="005B4334" w:rsidP="005B43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>【語群】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プロジェクトスコープマネジメント、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ブロックチェーン、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2"/>
                          </mc:Choice>
                          <mc:Fallback>
                            <w:t>③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DNS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キャッシュポイズニング、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シャドー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IT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FinTech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5"/>
                          </mc:Choice>
                          <mc:Fallback>
                            <w:t>⑥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暗号資産，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エンタープライズサーチ、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7"/>
                          </mc:Choice>
                          <mc:Fallback>
                            <w:t>⑧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共連れ、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8"/>
                          </mc:Choice>
                          <mc:Fallback>
                            <w:t>⑨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BCP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9"/>
                          </mc:Choice>
                          <mc:Fallback>
                            <w:t>⑩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ワークアラウンド、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A"/>
                          </mc:Choice>
                          <mc:Fallback>
                            <w:t>⑪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API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エコノミー、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B"/>
                          </mc:Choice>
                          <mc:Fallback>
                            <w:t>⑫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NFC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C"/>
                          </mc:Choice>
                          <mc:Fallback>
                            <w:t>⑬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RPA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D"/>
                          </mc:Choice>
                          <mc:Fallback>
                            <w:t>⑭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SECURITY ACTION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E"/>
                          </mc:Choice>
                          <mc:Fallback>
                            <w:t>⑮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ブレードサーバ、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6F"/>
                          </mc:Choice>
                          <mc:Fallback>
                            <w:t>⑯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MVNO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70"/>
                          </mc:Choice>
                          <mc:Fallback>
                            <w:t>⑰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リファクタリング、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71"/>
                          </mc:Choice>
                          <mc:Fallback>
                            <w:t>⑱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テスト駆動開発、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72"/>
                          </mc:Choice>
                          <mc:Fallback>
                            <w:t>⑲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エスカレーション、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2473"/>
                          </mc:Choice>
                          <mc:Fallback>
                            <w:t>⑳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PCI DSS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3251"/>
                          </mc:Choice>
                          <mc:Fallback>
                            <w:t>㉑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技術ロードマップ、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3252"/>
                          </mc:Choice>
                          <mc:Fallback>
                            <w:t>㉒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キャリアアグリゲーション、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3253"/>
                          </mc:Choice>
                          <mc:Fallback>
                            <w:t>㉓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CMMI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3254"/>
                          </mc:Choice>
                          <mc:Fallback>
                            <w:t>㉔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BCM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453A78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ＭＳ 明朝" w16se:char="3255"/>
                          </mc:Choice>
                          <mc:Fallback>
                            <w:t>㉕</w:t>
                          </mc:Fallback>
                        </mc:AlternateConten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HRTech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、㉖コーパス（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Corpus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）、㉗エンタープライズアーキテクチャ、㉘アーリーアダプタ、㉙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BLE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、㉚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HEMS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、㉛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NUI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、㉛</w:t>
                      </w:r>
                      <w:r w:rsidRPr="00453A78">
                        <w:rPr>
                          <w:rFonts w:hint="eastAsia"/>
                          <w:sz w:val="18"/>
                          <w:szCs w:val="18"/>
                        </w:rPr>
                        <w:t>PLC</w:t>
                      </w:r>
                    </w:p>
                    <w:p w:rsidR="005B4334" w:rsidRDefault="005B4334" w:rsidP="005B4334"/>
                  </w:txbxContent>
                </v:textbox>
              </v:shape>
            </w:pict>
          </mc:Fallback>
        </mc:AlternateContent>
      </w:r>
    </w:p>
    <w:p w:rsidR="005B4334" w:rsidRDefault="005B4334" w:rsidP="005B4334">
      <w:pPr>
        <w:spacing w:line="320" w:lineRule="exact"/>
        <w:rPr>
          <w:color w:val="FF0000"/>
          <w:sz w:val="18"/>
          <w:szCs w:val="18"/>
        </w:rPr>
      </w:pPr>
    </w:p>
    <w:p w:rsidR="005B4334" w:rsidRDefault="005B4334" w:rsidP="005B4334">
      <w:pPr>
        <w:spacing w:line="320" w:lineRule="exact"/>
        <w:rPr>
          <w:color w:val="FF0000"/>
          <w:sz w:val="18"/>
          <w:szCs w:val="18"/>
        </w:rPr>
      </w:pPr>
    </w:p>
    <w:p w:rsidR="005B4334" w:rsidRDefault="005B4334" w:rsidP="005B4334">
      <w:pPr>
        <w:spacing w:line="320" w:lineRule="exact"/>
        <w:rPr>
          <w:color w:val="FF0000"/>
          <w:sz w:val="18"/>
          <w:szCs w:val="18"/>
        </w:rPr>
      </w:pPr>
    </w:p>
    <w:p w:rsidR="005B4334" w:rsidRDefault="005B4334" w:rsidP="005B4334">
      <w:pPr>
        <w:spacing w:line="320" w:lineRule="exact"/>
        <w:rPr>
          <w:color w:val="FF0000"/>
          <w:sz w:val="18"/>
          <w:szCs w:val="18"/>
        </w:rPr>
      </w:pPr>
    </w:p>
    <w:p w:rsidR="005B4334" w:rsidRDefault="005B4334" w:rsidP="005B4334">
      <w:pPr>
        <w:spacing w:line="320" w:lineRule="exact"/>
        <w:rPr>
          <w:color w:val="FF0000"/>
          <w:sz w:val="18"/>
          <w:szCs w:val="18"/>
        </w:rPr>
      </w:pPr>
    </w:p>
    <w:p w:rsidR="00FD3352" w:rsidRPr="00006D22" w:rsidRDefault="00FD3352" w:rsidP="00B04E38">
      <w:pPr>
        <w:spacing w:line="320" w:lineRule="exact"/>
        <w:rPr>
          <w:sz w:val="18"/>
          <w:szCs w:val="18"/>
        </w:rPr>
      </w:pPr>
    </w:p>
    <w:sectPr w:rsidR="00FD3352" w:rsidRPr="00006D22" w:rsidSect="005C22A1">
      <w:headerReference w:type="default" r:id="rId7"/>
      <w:pgSz w:w="11907" w:h="16839" w:code="9"/>
      <w:pgMar w:top="1134" w:right="1021" w:bottom="568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FBD" w:rsidRDefault="00293FBD" w:rsidP="00405BB4">
      <w:r>
        <w:separator/>
      </w:r>
    </w:p>
  </w:endnote>
  <w:endnote w:type="continuationSeparator" w:id="0">
    <w:p w:rsidR="00293FBD" w:rsidRDefault="00293FBD" w:rsidP="0040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D デジタル 教科書体 N-B">
    <w:panose1 w:val="02020700000000000000"/>
    <w:charset w:val="80"/>
    <w:family w:val="roman"/>
    <w:pitch w:val="fixed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FBD" w:rsidRDefault="00293FBD" w:rsidP="00405BB4">
      <w:r>
        <w:separator/>
      </w:r>
    </w:p>
  </w:footnote>
  <w:footnote w:type="continuationSeparator" w:id="0">
    <w:p w:rsidR="00293FBD" w:rsidRDefault="00293FBD" w:rsidP="00405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E38" w:rsidRPr="007716AC" w:rsidRDefault="00B04E38">
    <w:pPr>
      <w:pStyle w:val="a3"/>
    </w:pPr>
    <w:r>
      <w:rPr>
        <w:rFonts w:hint="eastAsia"/>
      </w:rPr>
      <w:t xml:space="preserve">　　　　　　　　　　　</w:t>
    </w:r>
    <w:r>
      <w:rPr>
        <w:rFonts w:hint="eastAsia"/>
      </w:rPr>
      <w:t>No:</w:t>
    </w:r>
    <w:r w:rsidRPr="00AB4D9C">
      <w:rPr>
        <w:rFonts w:hint="eastAsia"/>
        <w:u w:val="single"/>
      </w:rPr>
      <w:t xml:space="preserve">　　　　　　　　　　氏</w:t>
    </w:r>
    <w:r w:rsidRPr="007716AC">
      <w:rPr>
        <w:rFonts w:hint="eastAsia"/>
        <w:u w:val="single"/>
      </w:rPr>
      <w:t xml:space="preserve">名：　　　　　　　　　</w:t>
    </w:r>
    <w:r>
      <w:rPr>
        <w:rFonts w:hint="eastAsia"/>
        <w:u w:val="single"/>
      </w:rPr>
      <w:t xml:space="preserve">　　　　</w:t>
    </w:r>
    <w:r w:rsidRPr="007716AC">
      <w:rPr>
        <w:rFonts w:hint="eastAsia"/>
      </w:rPr>
      <w:t xml:space="preserve">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05FA3"/>
    <w:multiLevelType w:val="hybridMultilevel"/>
    <w:tmpl w:val="FE6C41D8"/>
    <w:lvl w:ilvl="0" w:tplc="6D1EA250">
      <w:start w:val="1"/>
      <w:numFmt w:val="decimalFullWidth"/>
      <w:lvlText w:val="%1．"/>
      <w:lvlJc w:val="left"/>
      <w:pPr>
        <w:ind w:left="440" w:hanging="44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043091"/>
    <w:multiLevelType w:val="hybridMultilevel"/>
    <w:tmpl w:val="154ED4AC"/>
    <w:lvl w:ilvl="0" w:tplc="8486AE68">
      <w:start w:val="1"/>
      <w:numFmt w:val="decimalFullWidth"/>
      <w:lvlText w:val="%1．"/>
      <w:lvlJc w:val="left"/>
      <w:pPr>
        <w:ind w:left="420" w:hanging="42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31"/>
    <w:rsid w:val="00006D22"/>
    <w:rsid w:val="00011BBE"/>
    <w:rsid w:val="00014683"/>
    <w:rsid w:val="0003051F"/>
    <w:rsid w:val="000313A5"/>
    <w:rsid w:val="00060DE3"/>
    <w:rsid w:val="00083489"/>
    <w:rsid w:val="000960EC"/>
    <w:rsid w:val="000C45C6"/>
    <w:rsid w:val="000C59B5"/>
    <w:rsid w:val="000E0A0B"/>
    <w:rsid w:val="000E1F03"/>
    <w:rsid w:val="00114D2C"/>
    <w:rsid w:val="0024259F"/>
    <w:rsid w:val="00293FBD"/>
    <w:rsid w:val="002A5323"/>
    <w:rsid w:val="002F7D36"/>
    <w:rsid w:val="00305A9A"/>
    <w:rsid w:val="003133A0"/>
    <w:rsid w:val="003572A3"/>
    <w:rsid w:val="00376D90"/>
    <w:rsid w:val="00393E31"/>
    <w:rsid w:val="003A2982"/>
    <w:rsid w:val="003B3072"/>
    <w:rsid w:val="003F276E"/>
    <w:rsid w:val="00405BB4"/>
    <w:rsid w:val="00417B3B"/>
    <w:rsid w:val="00453A78"/>
    <w:rsid w:val="004B6060"/>
    <w:rsid w:val="004D09CE"/>
    <w:rsid w:val="004D6148"/>
    <w:rsid w:val="004F36C3"/>
    <w:rsid w:val="00530101"/>
    <w:rsid w:val="00530EAB"/>
    <w:rsid w:val="0053474C"/>
    <w:rsid w:val="00570F2F"/>
    <w:rsid w:val="00592AA6"/>
    <w:rsid w:val="00592F53"/>
    <w:rsid w:val="005B4334"/>
    <w:rsid w:val="005B43D8"/>
    <w:rsid w:val="005C22A1"/>
    <w:rsid w:val="005F15AE"/>
    <w:rsid w:val="006076C5"/>
    <w:rsid w:val="0063429B"/>
    <w:rsid w:val="00647C35"/>
    <w:rsid w:val="00663989"/>
    <w:rsid w:val="00675BF8"/>
    <w:rsid w:val="00680897"/>
    <w:rsid w:val="006B0AF4"/>
    <w:rsid w:val="006E64E8"/>
    <w:rsid w:val="007101C1"/>
    <w:rsid w:val="00757235"/>
    <w:rsid w:val="007716AC"/>
    <w:rsid w:val="00772C06"/>
    <w:rsid w:val="00790D94"/>
    <w:rsid w:val="007C6EE8"/>
    <w:rsid w:val="007D46B6"/>
    <w:rsid w:val="007F2023"/>
    <w:rsid w:val="00832D54"/>
    <w:rsid w:val="0084599D"/>
    <w:rsid w:val="00864996"/>
    <w:rsid w:val="0087183B"/>
    <w:rsid w:val="008A3568"/>
    <w:rsid w:val="008A6992"/>
    <w:rsid w:val="008C51CE"/>
    <w:rsid w:val="008C565A"/>
    <w:rsid w:val="008D5138"/>
    <w:rsid w:val="008F3541"/>
    <w:rsid w:val="008F550D"/>
    <w:rsid w:val="009362CC"/>
    <w:rsid w:val="009463FA"/>
    <w:rsid w:val="009563BC"/>
    <w:rsid w:val="00957708"/>
    <w:rsid w:val="0097122C"/>
    <w:rsid w:val="00980479"/>
    <w:rsid w:val="009E6DF7"/>
    <w:rsid w:val="009F7024"/>
    <w:rsid w:val="009F7641"/>
    <w:rsid w:val="00A14BA8"/>
    <w:rsid w:val="00A3256A"/>
    <w:rsid w:val="00A7070E"/>
    <w:rsid w:val="00A808B5"/>
    <w:rsid w:val="00A87582"/>
    <w:rsid w:val="00AB4D9C"/>
    <w:rsid w:val="00AC14BD"/>
    <w:rsid w:val="00AD402E"/>
    <w:rsid w:val="00B04E38"/>
    <w:rsid w:val="00B16CF1"/>
    <w:rsid w:val="00B3619F"/>
    <w:rsid w:val="00B63A62"/>
    <w:rsid w:val="00B9774E"/>
    <w:rsid w:val="00BB62F4"/>
    <w:rsid w:val="00BE1421"/>
    <w:rsid w:val="00BE6C2E"/>
    <w:rsid w:val="00BE752A"/>
    <w:rsid w:val="00C02995"/>
    <w:rsid w:val="00C33D27"/>
    <w:rsid w:val="00C527A7"/>
    <w:rsid w:val="00C63C62"/>
    <w:rsid w:val="00C71BC2"/>
    <w:rsid w:val="00C84CBD"/>
    <w:rsid w:val="00CB5AA8"/>
    <w:rsid w:val="00CF1BA8"/>
    <w:rsid w:val="00D05078"/>
    <w:rsid w:val="00D2422A"/>
    <w:rsid w:val="00D36128"/>
    <w:rsid w:val="00D41166"/>
    <w:rsid w:val="00D548C5"/>
    <w:rsid w:val="00D66422"/>
    <w:rsid w:val="00DC172E"/>
    <w:rsid w:val="00E37145"/>
    <w:rsid w:val="00E7424E"/>
    <w:rsid w:val="00EE0FF8"/>
    <w:rsid w:val="00EE64B6"/>
    <w:rsid w:val="00F55D61"/>
    <w:rsid w:val="00F72727"/>
    <w:rsid w:val="00F82041"/>
    <w:rsid w:val="00FD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41B913-F22A-408D-BEA9-C2487951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BB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05BB4"/>
  </w:style>
  <w:style w:type="paragraph" w:styleId="a5">
    <w:name w:val="footer"/>
    <w:basedOn w:val="a"/>
    <w:link w:val="a6"/>
    <w:uiPriority w:val="99"/>
    <w:unhideWhenUsed/>
    <w:rsid w:val="00405BB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05BB4"/>
  </w:style>
  <w:style w:type="paragraph" w:styleId="a7">
    <w:name w:val="Balloon Text"/>
    <w:basedOn w:val="a"/>
    <w:link w:val="a8"/>
    <w:uiPriority w:val="99"/>
    <w:semiHidden/>
    <w:unhideWhenUsed/>
    <w:rsid w:val="007D46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D46B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9F764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spcFirstLastPara="0" vertOverflow="overflow" horzOverflow="overflow" vert="horz" wrap="none" lIns="74295" tIns="8890" rIns="74295" bIns="889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kiyosawa</dc:creator>
  <cp:keywords/>
  <dc:description/>
  <cp:lastModifiedBy>T_kiyosawa</cp:lastModifiedBy>
  <cp:revision>6</cp:revision>
  <cp:lastPrinted>2020-10-03T00:02:00Z</cp:lastPrinted>
  <dcterms:created xsi:type="dcterms:W3CDTF">2021-10-04T07:47:00Z</dcterms:created>
  <dcterms:modified xsi:type="dcterms:W3CDTF">2022-09-21T04:57:00Z</dcterms:modified>
</cp:coreProperties>
</file>