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va la luz. En una parte del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ótano hay un generador manual que hay que activar cada vez que se queda todo oscuro.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corta el agua, si no se han llenado todos los recipientes disponibles se moriran todos pronto.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3- Plaga de ratas, se ha de disparar a las ratas al verlas. Si una te muerde quedas inutilizado y mueres a los días.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Uno de los personajes se vuelve homicida, si tiene un arma en su poder dispara indiscriminadamente. Puede matar a otros personajes y mientras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disparando no puede realizar ninguna otra acción.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hay una aparici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que se le acerca al personaje que se está manejando en ese momento. Este le da dos objetos, una moneda de dos cruces(muerte) y una de dos caras(salvación) que tiene que elegir dárselas a dos de los tres personajes (en caso de haber solo un personaje, le da a este la moneda de dos caras solamente). Empiezan unas sacudidas como si cayeran bombas afuera, la depresión sube lentamente.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Las sacudidas se hacen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 fuertes de cuando en cuando empiezan a caer cascotes del techo, la casa se derrumba y no hay salida. Se puede apuntalar el techo, cuantos mas personajes sean más fácil será.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 despertar, si el personaje que obtuvo la moneda de dos cruces estuviera vivo, morir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ía. Si aun así quedaran dos personajes, se abriría la compuerta de salida del personaje que obtuvo la moneda de dos caras y se salvaría (final bueno). De no ser así ambos morirían (final malo).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Conjunto: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