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C7C" w:rsidRPr="00D72C7C" w:rsidRDefault="0014088A" w:rsidP="0014088A">
      <w:pPr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0" w:name="_Toc181032336"/>
      <w:r w:rsidRPr="00D72C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Введение</w:t>
      </w:r>
    </w:p>
    <w:p w:rsidR="00625476" w:rsidRPr="00625476" w:rsidRDefault="00625476" w:rsidP="0062547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Актуальность выбранной темы дипломной работы определяется высокой значимостью вопросов обеспечения безопасности на различных объектах. С развитием технологий и ростом числа угроз для собственности, а также здоровья людей, системы безопасности становятся важным элементом инфраструктуры как для частных, так и для коммерческих пользователей. Развитие интернет-технологий и распространение онлайн-платформ открыли новые возможности для улучшения доступности и эффективности охранных систем. Онлайн-магазины, предлагающие охранные устройства, становятся все более востребованными, обеспечивая удобство и доступность для широкой аудитории.</w:t>
      </w:r>
    </w:p>
    <w:p w:rsidR="00625476" w:rsidRPr="00625476" w:rsidRDefault="00625476" w:rsidP="0062547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Современные охранные системы включают в себя разнообразные устройства, такие как датчики движения, дыма, утечки газа, вибрации, а также камеры видеонаблюдения и системы контроля доступа. Эти устройства служат важным инструментом в предотвращении различных угроз, таких как пожары, кражи, утечки опасных веществ и другие риски. Особенно актуальны такие системы для жилых домов, коммерческих объектов и промышленных предприятий, где защита имущества и здоровья людей имеет первостепенное значение.</w:t>
      </w:r>
    </w:p>
    <w:p w:rsidR="00625476" w:rsidRPr="00625476" w:rsidRDefault="00625476" w:rsidP="0062547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Одной из ключевых проблем является недостаточная осведомленность потребителей о доступных охранных решениях и их особенностях. Вопрос выбора подходящего оборудования требует компетентных консультаций и информации о товаре, а также простоты в процессе покупки и установки. В ответ на эти потребности все больше компаний начинают предлагать онлайн-платформы, которые предлагают пользователям широкий ассортимент охранных датчиков и систем. Эти платформы обеспечивают удобство выбора, а также поддержку на всех этапах взаимодействия с клиентом — от покупки до послепродажного обслуживания.</w:t>
      </w:r>
    </w:p>
    <w:p w:rsidR="00625476" w:rsidRPr="00625476" w:rsidRDefault="00625476" w:rsidP="0062547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 связи с вышеизложенным, проектирование информационной системы для онлайн-магазина охранных датчиков становится актуальным. Цель данной работы — разработка эффективной и функциональной информационной системы для магазина, который будет предоставлять клиентам высококачественные охранные устройства с возможностью выбора, заказа, а также получения консультаций и послепродажного обслуживания.</w:t>
      </w:r>
    </w:p>
    <w:p w:rsidR="00625476" w:rsidRPr="00625476" w:rsidRDefault="00625476" w:rsidP="0062547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Целью данной дипломной работы является проектирование и разработка информационной системы для онлайн-магазина охранных датчиков, которая будет обеспечивать покупателям возможность выбора и заказа товаров для защиты объектов. Система должна быть удобной, безопасной и интуитивно понятной для пользователей. Для достижения этой цели необходимо решить следующие задачи:</w:t>
      </w:r>
    </w:p>
    <w:p w:rsidR="00625476" w:rsidRPr="00625476" w:rsidRDefault="00625476" w:rsidP="00625476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Проектирование структуры базы данных, которая будет хранить информацию о пользователях, товарах и заказах.</w:t>
      </w:r>
    </w:p>
    <w:p w:rsidR="00625476" w:rsidRPr="00625476" w:rsidRDefault="00625476" w:rsidP="00625476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функционала для управления продуктами — добавление новых товаров, редактирование информации о них, а также настройка наличия на складе.</w:t>
      </w:r>
    </w:p>
    <w:p w:rsidR="00625476" w:rsidRPr="00625476" w:rsidRDefault="00625476" w:rsidP="00625476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Реализация системы управления заказами, которая позволит пользователям оформлять заказы, а администраторам — отслеживать и управлять ими.</w:t>
      </w:r>
    </w:p>
    <w:p w:rsidR="00625476" w:rsidRPr="00625476" w:rsidRDefault="00625476" w:rsidP="00625476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функционала для управления правами доступа пользователей и сотрудников, что обеспечит разграничение доступа к различным частям системы в зависимости от роли.</w:t>
      </w:r>
    </w:p>
    <w:p w:rsidR="00625476" w:rsidRPr="00625476" w:rsidRDefault="00625476" w:rsidP="00625476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Создание удобного интерфейса для пользователей, который обеспечит легкий поиск и заказ продукции.</w:t>
      </w:r>
    </w:p>
    <w:p w:rsidR="00625476" w:rsidRPr="00625476" w:rsidRDefault="00625476" w:rsidP="00625476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Проектирование панели администратора, которая позволит управлять пользователями, товарами и заказами, а также предоставит возможность консультировать клиентов.</w:t>
      </w:r>
    </w:p>
    <w:p w:rsidR="00625476" w:rsidRPr="00625476" w:rsidRDefault="00625476" w:rsidP="0062547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Решение этих задач позволит создать полноценную систему, которая обеспечит не только удобство пользователей, но и функциональность для администраторов и сотрудников компании.</w:t>
      </w:r>
    </w:p>
    <w:p w:rsidR="00625476" w:rsidRPr="00625476" w:rsidRDefault="00625476" w:rsidP="0062547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Объектом исследования данной работы является процесс разработки информационной системы для онлайн-магазина охранных датчиков. Это включает в себя как теоретические аспекты разработки таких систем, так и практическую реализацию функциональных компонентов, взаимодействующих с базой данных, пользователями и товарами.</w:t>
      </w:r>
    </w:p>
    <w:p w:rsidR="00625476" w:rsidRPr="00625476" w:rsidRDefault="00625476" w:rsidP="0062547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Предметом исследования является проектирование и реализация функциональных подсистем интернет-магазина, включая систему заказов, управление товарами, назначение ролей и прав доступа, а также создание интерфейсов для пользователей и администраторов. Важно отметить, что данные подсистемы должны взаимодействовать друг с другом и обеспечивать безопасность данных, а также комфорт и простоту использования для всех категорий пользователей.</w:t>
      </w:r>
    </w:p>
    <w:p w:rsidR="00625476" w:rsidRPr="00625476" w:rsidRDefault="00625476" w:rsidP="0062547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информационной системы магазина датчиков для охранных систем основывается на современных требованиях безопасности, растущем спросе на охранные технологии и практическом опыте существующих аналогичных онлайн-платформ. Исходными данными для разработки системы являются материалы, предоставленные различными поставщиками охранных устройств, а также стандартные требования для подобных интернет-магазинов.</w:t>
      </w:r>
    </w:p>
    <w:p w:rsidR="00625476" w:rsidRPr="00625476" w:rsidRDefault="00625476" w:rsidP="0062547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Кроме того, в основе работы лежат исследования в области пользовательских интерфейсов, разработки безопасных и надежных онлайн-платформ, а также стандарты работы с данными, защита конфиденциальности и обеспечение надежности работы систем безопасности. Программные решения, которые будут использованы для реализации проекта, будут соответствовать современным тенденциям в области информационных </w:t>
      </w: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технологий и обеспечивать высокую степень защиты как данных пользователей, так и данных, связанных с товарными запасами и заказами.</w:t>
      </w:r>
    </w:p>
    <w:p w:rsidR="00625476" w:rsidRPr="00625476" w:rsidRDefault="00625476" w:rsidP="0062547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Работа состоит из введения, основной части, заключения и списка литературы. Основная часть включает разделы, посвященные проектированию информационной системы, анализу требований к функциональным возможностям системы, проектированию интерфейсов и структуры базы данных. Также в основной части будет рассмотрен процесс разработки системы, начиная от выбора технологий до реализации всех подсистем и интеграции их в единую платформу.</w:t>
      </w:r>
    </w:p>
    <w:p w:rsidR="00625476" w:rsidRDefault="00625476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bookmarkStart w:id="1" w:name="_GoBack"/>
      <w:bookmarkEnd w:id="1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br w:type="page"/>
      </w:r>
    </w:p>
    <w:p w:rsidR="00D72C7C" w:rsidRPr="00D72C7C" w:rsidRDefault="00D72C7C" w:rsidP="00D72C7C">
      <w:pPr>
        <w:keepNext/>
        <w:keepLines/>
        <w:spacing w:before="240" w:after="0" w:line="360" w:lineRule="auto"/>
        <w:ind w:firstLine="709"/>
        <w:jc w:val="both"/>
        <w:outlineLvl w:val="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D72C7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Предметная область</w:t>
      </w:r>
      <w:bookmarkEnd w:id="0"/>
    </w:p>
    <w:p w:rsidR="00D72C7C" w:rsidRPr="00D72C7C" w:rsidRDefault="00D72C7C" w:rsidP="00D72C7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>Магазин датчиков для охранных систем является онлайн-платформой, которая предлагает широкий ассортимент устройств для обеспечения безопасности жилых, коммерческих и промышленных объектов. Эти устройства предназначены для предотвращения угроз, таких как вторжения, пожары, утечки газа, и других опасностей. Магазин создает удобную среду для пользователей, предоставляя возможность легко находить и заказывать необходимое оборудование для защиты своих объектов. Ассортимент продукции включает датчики движения, дыма, утечки газа, вибрации, разбития стекла, системы видеонаблюдения, контрольные панели, умные замки и аксессуары для установки охранных систем.</w:t>
      </w:r>
    </w:p>
    <w:p w:rsidR="00D72C7C" w:rsidRPr="00D72C7C" w:rsidRDefault="00D72C7C" w:rsidP="00D72C7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>Магазин предлагает датчики для различных типов объектов — от жилых домов до промышленных предприятий. Для домов представлены устройства, которые защищают от несанкционированного проникновения и пожаров, тогда как коммерческие и промышленные объекты требуют более сложных систем для контроля параметров, таких как температура, движение и утечка газа. Продукция адаптирована для использования в различных климатических условиях, что особенно важно для промышленных объектов, нуждающихся в круглосуточной защите при любых погодных условиях.</w:t>
      </w:r>
    </w:p>
    <w:p w:rsidR="00D72C7C" w:rsidRPr="00D72C7C" w:rsidRDefault="00D72C7C" w:rsidP="00D72C7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>Магазин предлагает современные решения, такие как умные датчики, интегрируемые в системы "умного дома", которые популярны среди пользователей, стремящихся автоматизировать охранные процессы.</w:t>
      </w:r>
    </w:p>
    <w:p w:rsidR="00D72C7C" w:rsidRPr="00D72C7C" w:rsidRDefault="00D72C7C" w:rsidP="00D72C7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>Ключевая задача магазина — обеспечить пользователей надежными охранными устройствами, способными работать без сбоев и минимизировать ложные срабатывания. Ассортимент включает сертифицированные продукты от ведущих производителей, соответствующие современным стандартам качества. Покупатели могут получить консультации по выбору устройств, подходящих для конкретных задач и условий эксплуатации.</w:t>
      </w:r>
    </w:p>
    <w:p w:rsidR="00D72C7C" w:rsidRPr="00D72C7C" w:rsidRDefault="00D72C7C" w:rsidP="00D72C7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lastRenderedPageBreak/>
        <w:t>Интернет-магазин предлагает пользователям удобную навигацию, фильтрацию товаров по типу, производителю, цене и другим параметрам. На сайте также представлены описания товаров, инструкции и отзывы покупателей, что помогает принять обоснованное решение. Доступны различные варианты оплаты и доставки, а для крупных клиентов предусмотрены консультации по проектированию охранных систем.</w:t>
      </w:r>
    </w:p>
    <w:p w:rsidR="00D72C7C" w:rsidRPr="00D72C7C" w:rsidRDefault="00D72C7C" w:rsidP="00D72C7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 xml:space="preserve">Магазин предоставляет техническую поддержку после покупки оборудования, включая помощь в установке и настройке систем безопасности. Пользователи могут получить консультации от специалистов, а также воспользоваться </w:t>
      </w:r>
      <w:proofErr w:type="spellStart"/>
      <w:r w:rsidRPr="00D72C7C">
        <w:rPr>
          <w:rFonts w:ascii="Times New Roman" w:hAnsi="Times New Roman"/>
          <w:color w:val="000000" w:themeColor="text1"/>
          <w:sz w:val="28"/>
          <w:szCs w:val="28"/>
        </w:rPr>
        <w:t>постпродажным</w:t>
      </w:r>
      <w:proofErr w:type="spellEnd"/>
      <w:r w:rsidRPr="00D72C7C">
        <w:rPr>
          <w:rFonts w:ascii="Times New Roman" w:hAnsi="Times New Roman"/>
          <w:color w:val="000000" w:themeColor="text1"/>
          <w:sz w:val="28"/>
          <w:szCs w:val="28"/>
        </w:rPr>
        <w:t xml:space="preserve"> обслуживанием в случае неполадок.</w:t>
      </w:r>
    </w:p>
    <w:p w:rsidR="00D72C7C" w:rsidRPr="00D72C7C" w:rsidRDefault="00D72C7C" w:rsidP="00D72C7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>Целевая аудитория магазина включает частных лиц, желающих защитить свои дома, и бизнес-клиентов, нуждающихся в комплексных системах для защиты коммерческих объектов. Современные технологии активно внедряются в охранные системы. Магазин предлагает умные датчики, которые можно интегрировать с мобильными приложениями для удаленного контроля и управления охранными системами.</w:t>
      </w:r>
    </w:p>
    <w:p w:rsidR="00D72C7C" w:rsidRPr="00D72C7C" w:rsidRDefault="00D72C7C" w:rsidP="00D72C7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>Таким образом, магазин датчиков для охранных систем предоставляет инновационные решения, которые позволяют пользователям обеспечить надежную защиту своих объектов с использованием современных технологий безопасности.</w:t>
      </w:r>
    </w:p>
    <w:p w:rsidR="00D72C7C" w:rsidRPr="00D72C7C" w:rsidRDefault="00D72C7C" w:rsidP="00D72C7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>Данную информационную систему можно</w:t>
      </w:r>
      <w:r w:rsidR="00817D4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D72C7C">
        <w:rPr>
          <w:rFonts w:ascii="Times New Roman" w:hAnsi="Times New Roman"/>
          <w:color w:val="000000" w:themeColor="text1"/>
          <w:sz w:val="28"/>
          <w:szCs w:val="28"/>
        </w:rPr>
        <w:t>разделить на следующие подсистемы:</w:t>
      </w:r>
    </w:p>
    <w:p w:rsidR="00D72C7C" w:rsidRPr="00D72C7C" w:rsidRDefault="00D72C7C" w:rsidP="00D72C7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>1. Заказ товаров — включает таблицы заказов (</w:t>
      </w:r>
      <w:proofErr w:type="spellStart"/>
      <w:r w:rsidRPr="00D72C7C">
        <w:rPr>
          <w:rFonts w:ascii="Times New Roman" w:hAnsi="Times New Roman"/>
          <w:color w:val="000000" w:themeColor="text1"/>
          <w:sz w:val="28"/>
          <w:szCs w:val="28"/>
        </w:rPr>
        <w:t>Orders</w:t>
      </w:r>
      <w:proofErr w:type="spellEnd"/>
      <w:r w:rsidRPr="00D72C7C">
        <w:rPr>
          <w:rFonts w:ascii="Times New Roman" w:hAnsi="Times New Roman"/>
          <w:color w:val="000000" w:themeColor="text1"/>
          <w:sz w:val="28"/>
          <w:szCs w:val="28"/>
        </w:rPr>
        <w:t>), продуктов (</w:t>
      </w:r>
      <w:proofErr w:type="spellStart"/>
      <w:r w:rsidRPr="00D72C7C">
        <w:rPr>
          <w:rFonts w:ascii="Times New Roman" w:hAnsi="Times New Roman"/>
          <w:color w:val="000000" w:themeColor="text1"/>
          <w:sz w:val="28"/>
          <w:szCs w:val="28"/>
        </w:rPr>
        <w:t>Products</w:t>
      </w:r>
      <w:proofErr w:type="spellEnd"/>
      <w:r w:rsidRPr="00D72C7C">
        <w:rPr>
          <w:rFonts w:ascii="Times New Roman" w:hAnsi="Times New Roman"/>
          <w:color w:val="000000" w:themeColor="text1"/>
          <w:sz w:val="28"/>
          <w:szCs w:val="28"/>
        </w:rPr>
        <w:t>) и связь между ними через таблицу заказанных товаров (</w:t>
      </w:r>
      <w:proofErr w:type="spellStart"/>
      <w:r w:rsidRPr="00D72C7C">
        <w:rPr>
          <w:rFonts w:ascii="Times New Roman" w:hAnsi="Times New Roman"/>
          <w:color w:val="000000" w:themeColor="text1"/>
          <w:sz w:val="28"/>
          <w:szCs w:val="28"/>
        </w:rPr>
        <w:t>OrderProducts</w:t>
      </w:r>
      <w:proofErr w:type="spellEnd"/>
      <w:r w:rsidRPr="00D72C7C">
        <w:rPr>
          <w:rFonts w:ascii="Times New Roman" w:hAnsi="Times New Roman"/>
          <w:color w:val="000000" w:themeColor="text1"/>
          <w:sz w:val="28"/>
          <w:szCs w:val="28"/>
        </w:rPr>
        <w:t>). Данные включают заказчиков, их заказы, детали заказов и продукты.</w:t>
      </w:r>
    </w:p>
    <w:p w:rsidR="00D72C7C" w:rsidRPr="00D72C7C" w:rsidRDefault="00D72C7C" w:rsidP="00D72C7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 xml:space="preserve">2. Пользователи — система управления пользователями через таблицу </w:t>
      </w:r>
      <w:proofErr w:type="spellStart"/>
      <w:r w:rsidRPr="00D72C7C">
        <w:rPr>
          <w:rFonts w:ascii="Times New Roman" w:hAnsi="Times New Roman"/>
          <w:color w:val="000000" w:themeColor="text1"/>
          <w:sz w:val="28"/>
          <w:szCs w:val="28"/>
        </w:rPr>
        <w:t>Users</w:t>
      </w:r>
      <w:proofErr w:type="spellEnd"/>
      <w:r w:rsidRPr="00D72C7C">
        <w:rPr>
          <w:rFonts w:ascii="Times New Roman" w:hAnsi="Times New Roman"/>
          <w:color w:val="000000" w:themeColor="text1"/>
          <w:sz w:val="28"/>
          <w:szCs w:val="28"/>
        </w:rPr>
        <w:t>, где хранится информация о клиентах: логины, пароли и роли.</w:t>
      </w:r>
    </w:p>
    <w:p w:rsidR="00D72C7C" w:rsidRPr="00D72C7C" w:rsidRDefault="00D72C7C" w:rsidP="00D72C7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lastRenderedPageBreak/>
        <w:t>3. Управление продуктами — включает хранение информации о товарах, таких как цена, наличие на складе и изображения.</w:t>
      </w:r>
    </w:p>
    <w:p w:rsidR="00D72C7C" w:rsidRPr="00D72C7C" w:rsidRDefault="00D72C7C" w:rsidP="00D72C7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bCs/>
          <w:color w:val="000000" w:themeColor="text1"/>
          <w:sz w:val="28"/>
          <w:szCs w:val="28"/>
        </w:rPr>
        <w:t>4. Назначение ролей и прав доступа аккаунтам сотрудников</w:t>
      </w:r>
      <w:r w:rsidRPr="00D72C7C">
        <w:rPr>
          <w:rFonts w:ascii="Times New Roman" w:hAnsi="Times New Roman"/>
          <w:color w:val="000000" w:themeColor="text1"/>
          <w:sz w:val="28"/>
          <w:szCs w:val="28"/>
        </w:rPr>
        <w:t xml:space="preserve"> — каждому сотруднику назначается роль (например, менеджер или администратор), которая определяет его права в системе. Это позволяет разграничить доступ к различным разделам и функциям системы в зависимости от должностных обязанностей. Роли сотрудников определяются в таблице </w:t>
      </w:r>
      <w:r w:rsidRPr="00D72C7C">
        <w:rPr>
          <w:rFonts w:ascii="Times New Roman" w:hAnsi="Times New Roman"/>
          <w:bCs/>
          <w:color w:val="000000" w:themeColor="text1"/>
          <w:sz w:val="28"/>
          <w:szCs w:val="28"/>
        </w:rPr>
        <w:t>«</w:t>
      </w:r>
      <w:r w:rsidRPr="00D72C7C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Users</w:t>
      </w:r>
      <w:r w:rsidRPr="00D72C7C">
        <w:rPr>
          <w:rFonts w:ascii="Times New Roman" w:hAnsi="Times New Roman"/>
          <w:bCs/>
          <w:color w:val="000000" w:themeColor="text1"/>
          <w:sz w:val="28"/>
          <w:szCs w:val="28"/>
        </w:rPr>
        <w:t>»</w:t>
      </w:r>
      <w:r w:rsidRPr="00D72C7C">
        <w:rPr>
          <w:rFonts w:ascii="Times New Roman" w:hAnsi="Times New Roman"/>
          <w:color w:val="000000" w:themeColor="text1"/>
          <w:sz w:val="28"/>
          <w:szCs w:val="28"/>
        </w:rPr>
        <w:t xml:space="preserve">, в которой хранится вся информация о пользователях системы, а права доступа настраиваются с помощью столбца </w:t>
      </w:r>
      <w:r w:rsidRPr="00D72C7C">
        <w:rPr>
          <w:rFonts w:ascii="Times New Roman" w:hAnsi="Times New Roman"/>
          <w:bCs/>
          <w:color w:val="000000" w:themeColor="text1"/>
          <w:sz w:val="28"/>
          <w:szCs w:val="28"/>
        </w:rPr>
        <w:t>«</w:t>
      </w:r>
      <w:r w:rsidRPr="00D72C7C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Role</w:t>
      </w:r>
      <w:r w:rsidRPr="00D72C7C">
        <w:rPr>
          <w:rFonts w:ascii="Times New Roman" w:hAnsi="Times New Roman"/>
          <w:bCs/>
          <w:color w:val="000000" w:themeColor="text1"/>
          <w:sz w:val="28"/>
          <w:szCs w:val="28"/>
        </w:rPr>
        <w:t>»</w:t>
      </w:r>
      <w:r w:rsidRPr="00D72C7C">
        <w:rPr>
          <w:rFonts w:ascii="Times New Roman" w:hAnsi="Times New Roman"/>
          <w:color w:val="000000" w:themeColor="text1"/>
          <w:sz w:val="28"/>
          <w:szCs w:val="28"/>
        </w:rPr>
        <w:t xml:space="preserve">. Это позволяет предоставить каждому сотруднику доступ только к тем функциям и данным, которые соответствуют их роли </w:t>
      </w:r>
    </w:p>
    <w:p w:rsidR="0014088A" w:rsidRDefault="0014088A">
      <w:r>
        <w:br w:type="page"/>
      </w:r>
    </w:p>
    <w:p w:rsidR="00FC6FA9" w:rsidRPr="0083319F" w:rsidRDefault="00483F14" w:rsidP="0083319F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C6FA9" w:rsidRPr="00833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470F"/>
    <w:multiLevelType w:val="multilevel"/>
    <w:tmpl w:val="BECE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629A5"/>
    <w:multiLevelType w:val="multilevel"/>
    <w:tmpl w:val="9BA8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C0D00"/>
    <w:multiLevelType w:val="multilevel"/>
    <w:tmpl w:val="ECCE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7273BA"/>
    <w:multiLevelType w:val="multilevel"/>
    <w:tmpl w:val="F2C0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046B5"/>
    <w:multiLevelType w:val="multilevel"/>
    <w:tmpl w:val="BC548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9B718B"/>
    <w:multiLevelType w:val="multilevel"/>
    <w:tmpl w:val="890A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22BFA"/>
    <w:multiLevelType w:val="multilevel"/>
    <w:tmpl w:val="A808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B36F8"/>
    <w:multiLevelType w:val="multilevel"/>
    <w:tmpl w:val="038C5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274A11"/>
    <w:multiLevelType w:val="multilevel"/>
    <w:tmpl w:val="498E1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E000CF"/>
    <w:multiLevelType w:val="multilevel"/>
    <w:tmpl w:val="6E8A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86611"/>
    <w:multiLevelType w:val="multilevel"/>
    <w:tmpl w:val="D17E6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2D13EC"/>
    <w:multiLevelType w:val="multilevel"/>
    <w:tmpl w:val="FA78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8A55DD"/>
    <w:multiLevelType w:val="multilevel"/>
    <w:tmpl w:val="79E4B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F3504A"/>
    <w:multiLevelType w:val="multilevel"/>
    <w:tmpl w:val="CD6C4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2A0FC3"/>
    <w:multiLevelType w:val="multilevel"/>
    <w:tmpl w:val="D5280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DF2970"/>
    <w:multiLevelType w:val="multilevel"/>
    <w:tmpl w:val="EB5CD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D76A1F"/>
    <w:multiLevelType w:val="multilevel"/>
    <w:tmpl w:val="FFCA8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256EBA"/>
    <w:multiLevelType w:val="multilevel"/>
    <w:tmpl w:val="2CA4F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1C6F77"/>
    <w:multiLevelType w:val="multilevel"/>
    <w:tmpl w:val="EA4C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D40FDE"/>
    <w:multiLevelType w:val="multilevel"/>
    <w:tmpl w:val="CC0E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A2544C"/>
    <w:multiLevelType w:val="multilevel"/>
    <w:tmpl w:val="4F5CE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8"/>
  </w:num>
  <w:num w:numId="3">
    <w:abstractNumId w:val="20"/>
  </w:num>
  <w:num w:numId="4">
    <w:abstractNumId w:val="10"/>
  </w:num>
  <w:num w:numId="5">
    <w:abstractNumId w:val="16"/>
  </w:num>
  <w:num w:numId="6">
    <w:abstractNumId w:val="3"/>
  </w:num>
  <w:num w:numId="7">
    <w:abstractNumId w:val="7"/>
  </w:num>
  <w:num w:numId="8">
    <w:abstractNumId w:val="6"/>
  </w:num>
  <w:num w:numId="9">
    <w:abstractNumId w:val="1"/>
  </w:num>
  <w:num w:numId="10">
    <w:abstractNumId w:val="19"/>
  </w:num>
  <w:num w:numId="11">
    <w:abstractNumId w:val="12"/>
  </w:num>
  <w:num w:numId="12">
    <w:abstractNumId w:val="0"/>
  </w:num>
  <w:num w:numId="13">
    <w:abstractNumId w:val="5"/>
  </w:num>
  <w:num w:numId="14">
    <w:abstractNumId w:val="8"/>
  </w:num>
  <w:num w:numId="15">
    <w:abstractNumId w:val="13"/>
  </w:num>
  <w:num w:numId="16">
    <w:abstractNumId w:val="11"/>
  </w:num>
  <w:num w:numId="17">
    <w:abstractNumId w:val="9"/>
  </w:num>
  <w:num w:numId="18">
    <w:abstractNumId w:val="15"/>
  </w:num>
  <w:num w:numId="19">
    <w:abstractNumId w:val="17"/>
  </w:num>
  <w:num w:numId="20">
    <w:abstractNumId w:val="1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1B"/>
    <w:rsid w:val="0014088A"/>
    <w:rsid w:val="001C63E5"/>
    <w:rsid w:val="00353686"/>
    <w:rsid w:val="004548B4"/>
    <w:rsid w:val="00483F14"/>
    <w:rsid w:val="00625476"/>
    <w:rsid w:val="00681DCA"/>
    <w:rsid w:val="00817D4F"/>
    <w:rsid w:val="0083319F"/>
    <w:rsid w:val="009172BF"/>
    <w:rsid w:val="00C1181B"/>
    <w:rsid w:val="00D7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9DB8C"/>
  <w15:chartTrackingRefBased/>
  <w15:docId w15:val="{DCA7FAB4-D179-4BA4-9697-CE8995C3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1D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72C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72C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31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2C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72C7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D72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72C7C"/>
    <w:rPr>
      <w:b/>
      <w:bCs/>
    </w:rPr>
  </w:style>
  <w:style w:type="table" w:styleId="a5">
    <w:name w:val="Table Grid"/>
    <w:basedOn w:val="a1"/>
    <w:uiPriority w:val="39"/>
    <w:rsid w:val="00140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681D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681D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81DC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3319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5AA0C-1779-45F3-888D-F5F7D313C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1454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BuninSil</dc:creator>
  <cp:keywords/>
  <dc:description/>
  <cp:lastModifiedBy>BuninSil</cp:lastModifiedBy>
  <cp:revision>7</cp:revision>
  <dcterms:created xsi:type="dcterms:W3CDTF">2024-11-28T15:51:00Z</dcterms:created>
  <dcterms:modified xsi:type="dcterms:W3CDTF">2024-12-03T10:35:00Z</dcterms:modified>
</cp:coreProperties>
</file>