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E5823" w14:textId="77777777" w:rsidR="00BA2C74" w:rsidRPr="00BA2C74" w:rsidRDefault="00BA2C74" w:rsidP="00BA2C74">
      <w:pPr>
        <w:jc w:val="center"/>
        <w:rPr>
          <w:b/>
          <w:bCs/>
        </w:rPr>
      </w:pPr>
      <w:r w:rsidRPr="00BA2C74">
        <w:rPr>
          <w:b/>
          <w:bCs/>
        </w:rPr>
        <w:t>PRESENTATION GUIDELINES</w:t>
      </w:r>
    </w:p>
    <w:p w14:paraId="2367F847" w14:textId="77777777" w:rsidR="00BA2C74" w:rsidRPr="00BA2C74" w:rsidRDefault="00BA2C74" w:rsidP="00BA2C74">
      <w:pPr>
        <w:jc w:val="center"/>
        <w:rPr>
          <w:b/>
          <w:bCs/>
        </w:rPr>
      </w:pPr>
      <w:r w:rsidRPr="00BA2C74">
        <w:rPr>
          <w:b/>
          <w:bCs/>
        </w:rPr>
        <w:t>Conflict Analysis of a Historical Event in Qatar</w:t>
      </w:r>
    </w:p>
    <w:p w14:paraId="2C226113" w14:textId="25C1B003" w:rsidR="00BA2C74" w:rsidRPr="00BA2C74" w:rsidRDefault="00BA2C74" w:rsidP="00BA2C74">
      <w:r w:rsidRPr="00BA2C74">
        <w:br/>
        <w:t>Presentation Structure</w:t>
      </w:r>
    </w:p>
    <w:p w14:paraId="3DF2E2DB" w14:textId="77777777" w:rsidR="00BA2C74" w:rsidRPr="00BA2C74" w:rsidRDefault="00BA2C74" w:rsidP="00BA2C74">
      <w:r w:rsidRPr="00BA2C74">
        <w:rPr>
          <w:b/>
          <w:bCs/>
        </w:rPr>
        <w:t>Slide 1: Title Slide</w:t>
      </w:r>
      <w:r w:rsidRPr="00BA2C74">
        <w:br/>
        <w:t>• Title of the historical conflict</w:t>
      </w:r>
      <w:r w:rsidRPr="00BA2C74">
        <w:br/>
        <w:t>• Group members' names and student IDs</w:t>
      </w:r>
      <w:r w:rsidRPr="00BA2C74">
        <w:br/>
        <w:t>• Course name</w:t>
      </w:r>
      <w:r w:rsidRPr="00BA2C74">
        <w:br/>
        <w:t>• Date</w:t>
      </w:r>
    </w:p>
    <w:p w14:paraId="29F5B3F1" w14:textId="77777777" w:rsidR="00BA2C74" w:rsidRPr="00BA2C74" w:rsidRDefault="00BA2C74" w:rsidP="00BA2C74">
      <w:r w:rsidRPr="00BA2C74">
        <w:rPr>
          <w:b/>
          <w:bCs/>
        </w:rPr>
        <w:t>Slide 2: Historical Background</w:t>
      </w:r>
      <w:r w:rsidRPr="00BA2C74">
        <w:br/>
        <w:t>• Brief overview of the conflict</w:t>
      </w:r>
      <w:r w:rsidRPr="00BA2C74">
        <w:br/>
        <w:t>• Historical context</w:t>
      </w:r>
      <w:r w:rsidRPr="00BA2C74">
        <w:br/>
        <w:t>• Timeline of key events</w:t>
      </w:r>
    </w:p>
    <w:p w14:paraId="5204E9DC" w14:textId="77777777" w:rsidR="00BA2C74" w:rsidRPr="00BA2C74" w:rsidRDefault="00BA2C74" w:rsidP="00BA2C74">
      <w:r w:rsidRPr="00BA2C74">
        <w:rPr>
          <w:b/>
          <w:bCs/>
        </w:rPr>
        <w:t>Slide 3: Conflict Overview</w:t>
      </w:r>
      <w:r w:rsidRPr="00BA2C74">
        <w:br/>
        <w:t>• Main actors involved</w:t>
      </w:r>
      <w:r w:rsidRPr="00BA2C74">
        <w:br/>
        <w:t>• Main issues under dispute</w:t>
      </w:r>
      <w:r w:rsidRPr="00BA2C74">
        <w:br/>
        <w:t>• Importance of the conflict in Qatar's history</w:t>
      </w:r>
    </w:p>
    <w:p w14:paraId="218C7770" w14:textId="77777777" w:rsidR="00BA2C74" w:rsidRPr="00BA2C74" w:rsidRDefault="00BA2C74" w:rsidP="00BA2C74">
      <w:pPr>
        <w:rPr>
          <w:b/>
          <w:bCs/>
        </w:rPr>
      </w:pPr>
      <w:r w:rsidRPr="00BA2C74">
        <w:rPr>
          <w:b/>
          <w:bCs/>
        </w:rPr>
        <w:t>Slides 4–5: Conflict Wheel Analysis (Mandatory)</w:t>
      </w:r>
    </w:p>
    <w:p w14:paraId="24CEC75A" w14:textId="77777777" w:rsidR="00BA2C74" w:rsidRPr="00BA2C74" w:rsidRDefault="00BA2C74" w:rsidP="00BA2C74">
      <w:r w:rsidRPr="00BA2C74">
        <w:t>Analyze all six dimensions:</w:t>
      </w:r>
    </w:p>
    <w:p w14:paraId="2BC27BFF" w14:textId="77777777" w:rsidR="00BA2C74" w:rsidRPr="00BA2C74" w:rsidRDefault="00BA2C74" w:rsidP="00BA2C74">
      <w:pPr>
        <w:numPr>
          <w:ilvl w:val="0"/>
          <w:numId w:val="1"/>
        </w:numPr>
      </w:pPr>
      <w:r w:rsidRPr="00BA2C74">
        <w:t>Actors and Relations</w:t>
      </w:r>
    </w:p>
    <w:p w14:paraId="5F1BB73B" w14:textId="77777777" w:rsidR="00BA2C74" w:rsidRPr="00BA2C74" w:rsidRDefault="00BA2C74" w:rsidP="00BA2C74">
      <w:pPr>
        <w:numPr>
          <w:ilvl w:val="0"/>
          <w:numId w:val="1"/>
        </w:numPr>
      </w:pPr>
      <w:r w:rsidRPr="00BA2C74">
        <w:t>Issues</w:t>
      </w:r>
    </w:p>
    <w:p w14:paraId="45514B38" w14:textId="77777777" w:rsidR="00BA2C74" w:rsidRPr="00BA2C74" w:rsidRDefault="00BA2C74" w:rsidP="00BA2C74">
      <w:pPr>
        <w:numPr>
          <w:ilvl w:val="0"/>
          <w:numId w:val="1"/>
        </w:numPr>
      </w:pPr>
      <w:r w:rsidRPr="00BA2C74">
        <w:t>Dynamics</w:t>
      </w:r>
    </w:p>
    <w:p w14:paraId="5ABF75B0" w14:textId="77777777" w:rsidR="00BA2C74" w:rsidRPr="00BA2C74" w:rsidRDefault="00BA2C74" w:rsidP="00BA2C74">
      <w:pPr>
        <w:numPr>
          <w:ilvl w:val="0"/>
          <w:numId w:val="1"/>
        </w:numPr>
      </w:pPr>
      <w:r w:rsidRPr="00BA2C74">
        <w:t>Context and Structures</w:t>
      </w:r>
    </w:p>
    <w:p w14:paraId="7E12D2AD" w14:textId="77777777" w:rsidR="00BA2C74" w:rsidRPr="00BA2C74" w:rsidRDefault="00BA2C74" w:rsidP="00BA2C74">
      <w:pPr>
        <w:numPr>
          <w:ilvl w:val="0"/>
          <w:numId w:val="1"/>
        </w:numPr>
      </w:pPr>
      <w:r w:rsidRPr="00BA2C74">
        <w:t>Causation</w:t>
      </w:r>
    </w:p>
    <w:p w14:paraId="33292CB6" w14:textId="77777777" w:rsidR="00BA2C74" w:rsidRPr="00BA2C74" w:rsidRDefault="00BA2C74" w:rsidP="00BA2C74">
      <w:pPr>
        <w:numPr>
          <w:ilvl w:val="0"/>
          <w:numId w:val="1"/>
        </w:numPr>
      </w:pPr>
      <w:r w:rsidRPr="00BA2C74">
        <w:t>Options and Strategies</w:t>
      </w:r>
    </w:p>
    <w:p w14:paraId="4DA51151" w14:textId="77777777" w:rsidR="00BA2C74" w:rsidRPr="00BA2C74" w:rsidRDefault="00BA2C74" w:rsidP="00BA2C74">
      <w:r w:rsidRPr="00BA2C74">
        <w:t>Students should demonstrate how these dimensions interact and influence the conflict.</w:t>
      </w:r>
    </w:p>
    <w:p w14:paraId="50962A0A" w14:textId="65977A3B" w:rsidR="00BA2C74" w:rsidRPr="00BA2C74" w:rsidRDefault="00BA2C74" w:rsidP="00BA2C74">
      <w:pPr>
        <w:rPr>
          <w:b/>
          <w:bCs/>
        </w:rPr>
      </w:pPr>
      <w:r w:rsidRPr="00BA2C74">
        <w:rPr>
          <w:b/>
          <w:bCs/>
        </w:rPr>
        <w:t xml:space="preserve">Slides 6–8: Conflict </w:t>
      </w:r>
      <w:r>
        <w:rPr>
          <w:b/>
          <w:bCs/>
        </w:rPr>
        <w:t>Tree</w:t>
      </w:r>
    </w:p>
    <w:p w14:paraId="2BD7A4C4" w14:textId="77777777" w:rsidR="00BA2C74" w:rsidRPr="00BA2C74" w:rsidRDefault="00BA2C74" w:rsidP="00BA2C74">
      <w:r w:rsidRPr="00BA2C74">
        <w:t>Students must present:</w:t>
      </w:r>
    </w:p>
    <w:p w14:paraId="0C8BA61C" w14:textId="77777777" w:rsidR="00BA2C74" w:rsidRPr="00BA2C74" w:rsidRDefault="00BA2C74" w:rsidP="00BA2C74">
      <w:pPr>
        <w:numPr>
          <w:ilvl w:val="0"/>
          <w:numId w:val="2"/>
        </w:numPr>
      </w:pPr>
      <w:r w:rsidRPr="00BA2C74">
        <w:t>Conflict Tree</w:t>
      </w:r>
    </w:p>
    <w:p w14:paraId="4C5FE72C" w14:textId="23857CC5" w:rsidR="00BA2C74" w:rsidRPr="00BA2C74" w:rsidRDefault="00BA2C74" w:rsidP="00BA2C74">
      <w:pPr>
        <w:rPr>
          <w:b/>
          <w:bCs/>
        </w:rPr>
      </w:pPr>
      <w:r w:rsidRPr="00BA2C74">
        <w:rPr>
          <w:b/>
          <w:bCs/>
        </w:rPr>
        <w:lastRenderedPageBreak/>
        <w:t xml:space="preserve">Slide </w:t>
      </w:r>
      <w:r w:rsidRPr="00BA2C74">
        <w:rPr>
          <w:b/>
          <w:bCs/>
        </w:rPr>
        <w:t>9</w:t>
      </w:r>
      <w:r w:rsidRPr="00BA2C74">
        <w:rPr>
          <w:b/>
          <w:bCs/>
        </w:rPr>
        <w:t>: Reflection and Lessons Learned</w:t>
      </w:r>
    </w:p>
    <w:p w14:paraId="163463F2" w14:textId="77777777" w:rsidR="00BA2C74" w:rsidRPr="00BA2C74" w:rsidRDefault="00BA2C74" w:rsidP="00BA2C74">
      <w:r w:rsidRPr="00BA2C74">
        <w:t>Discuss:</w:t>
      </w:r>
      <w:r w:rsidRPr="00BA2C74">
        <w:br/>
        <w:t>• What was the most important cause of the conflict?</w:t>
      </w:r>
      <w:r w:rsidRPr="00BA2C74">
        <w:br/>
        <w:t>• Could the conflict have been avoided?</w:t>
      </w:r>
      <w:r w:rsidRPr="00BA2C74">
        <w:br/>
        <w:t>• What lessons can be learned from this case?</w:t>
      </w:r>
    </w:p>
    <w:p w14:paraId="72EAF009" w14:textId="77777777" w:rsidR="00BA2C74" w:rsidRPr="00BA2C74" w:rsidRDefault="00BA2C74" w:rsidP="00BA2C74">
      <w:pPr>
        <w:rPr>
          <w:b/>
          <w:bCs/>
        </w:rPr>
      </w:pPr>
      <w:r w:rsidRPr="00BA2C74">
        <w:rPr>
          <w:b/>
          <w:bCs/>
        </w:rPr>
        <w:t>Final Slide: References</w:t>
      </w:r>
    </w:p>
    <w:p w14:paraId="3A078128" w14:textId="77777777" w:rsidR="00BA2C74" w:rsidRPr="00BA2C74" w:rsidRDefault="00BA2C74" w:rsidP="00BA2C74">
      <w:r w:rsidRPr="00BA2C74">
        <w:t>• Minimum of five academic sources</w:t>
      </w:r>
      <w:r w:rsidRPr="00BA2C74">
        <w:br/>
        <w:t>• APA 7th edition format</w:t>
      </w:r>
    </w:p>
    <w:p w14:paraId="4CF2A6FC" w14:textId="77777777" w:rsidR="00BA2C74" w:rsidRPr="00BA2C74" w:rsidRDefault="00BA2C74" w:rsidP="00BA2C74">
      <w:pPr>
        <w:rPr>
          <w:b/>
          <w:bCs/>
        </w:rPr>
      </w:pPr>
      <w:r w:rsidRPr="00BA2C74">
        <w:rPr>
          <w:b/>
          <w:bCs/>
        </w:rPr>
        <w:t>Visual Requirements</w:t>
      </w:r>
    </w:p>
    <w:p w14:paraId="13FCE804" w14:textId="26337701" w:rsidR="00BA2C74" w:rsidRPr="00BA2C74" w:rsidRDefault="00BA2C74" w:rsidP="00BA2C74">
      <w:r w:rsidRPr="00BA2C74">
        <w:t>Students must include:</w:t>
      </w:r>
      <w:r w:rsidRPr="00BA2C74">
        <w:br/>
        <w:t>• Conflict Wheel diagram</w:t>
      </w:r>
      <w:r>
        <w:t xml:space="preserve"> and Conflict Tree diagram</w:t>
      </w:r>
      <w:r w:rsidRPr="00BA2C74">
        <w:t xml:space="preserve"> (mandatory)</w:t>
      </w:r>
      <w:r w:rsidRPr="00BA2C74">
        <w:br/>
        <w:t>• Maps, historical photographs, and timelines where appropriate</w:t>
      </w:r>
    </w:p>
    <w:p w14:paraId="685DAC74" w14:textId="77777777" w:rsidR="00BA2C74" w:rsidRPr="00BA2C74" w:rsidRDefault="00BA2C74" w:rsidP="00BA2C74">
      <w:pPr>
        <w:rPr>
          <w:b/>
          <w:bCs/>
          <w:color w:val="FF0000"/>
        </w:rPr>
      </w:pPr>
      <w:r w:rsidRPr="00BA2C74">
        <w:rPr>
          <w:b/>
          <w:bCs/>
          <w:color w:val="FF0000"/>
        </w:rPr>
        <w:t>All diagrams must be original and specifically related to the selected historical case.</w:t>
      </w:r>
    </w:p>
    <w:tbl>
      <w:tblPr>
        <w:tblW w:w="0" w:type="auto"/>
        <w:tblCellSpacing w:w="15" w:type="dxa"/>
        <w:tbl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6"/>
        <w:gridCol w:w="708"/>
      </w:tblGrid>
      <w:tr w:rsidR="009577B7" w:rsidRPr="009577B7" w14:paraId="1789B169" w14:textId="77777777" w:rsidTr="009577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E3919" w14:textId="77777777" w:rsidR="009577B7" w:rsidRPr="009577B7" w:rsidRDefault="009577B7" w:rsidP="009577B7">
            <w:pPr>
              <w:rPr>
                <w:b/>
                <w:bCs/>
              </w:rPr>
            </w:pPr>
            <w:r w:rsidRPr="009577B7">
              <w:rPr>
                <w:b/>
                <w:bCs/>
              </w:rPr>
              <w:t>Assessment Criteria</w:t>
            </w:r>
          </w:p>
        </w:tc>
        <w:tc>
          <w:tcPr>
            <w:tcW w:w="0" w:type="auto"/>
            <w:vAlign w:val="center"/>
            <w:hideMark/>
          </w:tcPr>
          <w:p w14:paraId="03315B56" w14:textId="77777777" w:rsidR="009577B7" w:rsidRPr="009577B7" w:rsidRDefault="009577B7" w:rsidP="009577B7">
            <w:pPr>
              <w:rPr>
                <w:b/>
                <w:bCs/>
              </w:rPr>
            </w:pPr>
            <w:r w:rsidRPr="009577B7">
              <w:rPr>
                <w:b/>
                <w:bCs/>
              </w:rPr>
              <w:t>Marks</w:t>
            </w:r>
          </w:p>
        </w:tc>
      </w:tr>
      <w:tr w:rsidR="009577B7" w:rsidRPr="009577B7" w14:paraId="11F09020" w14:textId="77777777" w:rsidTr="00957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C159" w14:textId="77777777" w:rsidR="009577B7" w:rsidRPr="009577B7" w:rsidRDefault="009577B7" w:rsidP="009577B7">
            <w:r w:rsidRPr="009577B7">
              <w:rPr>
                <w:b/>
                <w:bCs/>
              </w:rPr>
              <w:t>Historical Knowledge and Accuracy</w:t>
            </w:r>
            <w:r w:rsidRPr="009577B7">
              <w:t xml:space="preserve"> – Demonstrates a clear and accurate understanding of the historical conflict, key events, and historical context.</w:t>
            </w:r>
          </w:p>
        </w:tc>
        <w:tc>
          <w:tcPr>
            <w:tcW w:w="0" w:type="auto"/>
            <w:vAlign w:val="center"/>
            <w:hideMark/>
          </w:tcPr>
          <w:p w14:paraId="5F71204A" w14:textId="77777777" w:rsidR="009577B7" w:rsidRPr="009577B7" w:rsidRDefault="009577B7" w:rsidP="009577B7">
            <w:r w:rsidRPr="009577B7">
              <w:rPr>
                <w:b/>
                <w:bCs/>
              </w:rPr>
              <w:t>2</w:t>
            </w:r>
          </w:p>
        </w:tc>
      </w:tr>
      <w:tr w:rsidR="009577B7" w:rsidRPr="009577B7" w14:paraId="7B091597" w14:textId="77777777" w:rsidTr="00957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5DBEA" w14:textId="77777777" w:rsidR="009577B7" w:rsidRPr="009577B7" w:rsidRDefault="009577B7" w:rsidP="009577B7">
            <w:r w:rsidRPr="009577B7">
              <w:rPr>
                <w:b/>
                <w:bCs/>
              </w:rPr>
              <w:t>Application of the Conflict Wheel</w:t>
            </w:r>
            <w:r w:rsidRPr="009577B7">
              <w:t xml:space="preserve"> – Effectively analyzes the conflict using all six dimensions (Actors, Issues, Dynamics, Context/Structures, Causation, and Options/Strategies).</w:t>
            </w:r>
          </w:p>
        </w:tc>
        <w:tc>
          <w:tcPr>
            <w:tcW w:w="0" w:type="auto"/>
            <w:vAlign w:val="center"/>
            <w:hideMark/>
          </w:tcPr>
          <w:p w14:paraId="2B627401" w14:textId="77777777" w:rsidR="009577B7" w:rsidRPr="009577B7" w:rsidRDefault="009577B7" w:rsidP="009577B7">
            <w:r w:rsidRPr="009577B7">
              <w:rPr>
                <w:b/>
                <w:bCs/>
              </w:rPr>
              <w:t>2</w:t>
            </w:r>
          </w:p>
        </w:tc>
      </w:tr>
      <w:tr w:rsidR="009577B7" w:rsidRPr="009577B7" w14:paraId="256158F3" w14:textId="77777777" w:rsidTr="00957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29C8" w14:textId="32D2F0DD" w:rsidR="009577B7" w:rsidRPr="009577B7" w:rsidRDefault="009577B7" w:rsidP="009577B7">
            <w:r w:rsidRPr="009577B7">
              <w:rPr>
                <w:b/>
                <w:bCs/>
              </w:rPr>
              <w:t>Application of Conflict</w:t>
            </w:r>
            <w:r>
              <w:rPr>
                <w:b/>
                <w:bCs/>
              </w:rPr>
              <w:t xml:space="preserve"> Tree</w:t>
            </w:r>
            <w:r w:rsidRPr="009577B7">
              <w:rPr>
                <w:b/>
                <w:bCs/>
              </w:rPr>
              <w:t xml:space="preserve"> Analysis Tools</w:t>
            </w:r>
            <w:r w:rsidRPr="009577B7">
              <w:t xml:space="preserve"> – Accurate use and interpretation of at least two additional conflict analysis tools.</w:t>
            </w:r>
          </w:p>
        </w:tc>
        <w:tc>
          <w:tcPr>
            <w:tcW w:w="0" w:type="auto"/>
            <w:vAlign w:val="center"/>
            <w:hideMark/>
          </w:tcPr>
          <w:p w14:paraId="36E5B519" w14:textId="77777777" w:rsidR="009577B7" w:rsidRPr="009577B7" w:rsidRDefault="009577B7" w:rsidP="009577B7">
            <w:r w:rsidRPr="009577B7">
              <w:rPr>
                <w:b/>
                <w:bCs/>
              </w:rPr>
              <w:t>2</w:t>
            </w:r>
          </w:p>
        </w:tc>
      </w:tr>
      <w:tr w:rsidR="009577B7" w:rsidRPr="009577B7" w14:paraId="21F84A93" w14:textId="77777777" w:rsidTr="00957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E2617" w14:textId="77777777" w:rsidR="009577B7" w:rsidRPr="009577B7" w:rsidRDefault="009577B7" w:rsidP="009577B7">
            <w:r w:rsidRPr="009577B7">
              <w:rPr>
                <w:b/>
                <w:bCs/>
              </w:rPr>
              <w:t>Quality of Visual Diagrams</w:t>
            </w:r>
            <w:r w:rsidRPr="009577B7">
              <w:t xml:space="preserve"> – Conflict Wheel and additional tools are clearly presented, correctly constructed, and visually effective.</w:t>
            </w:r>
          </w:p>
        </w:tc>
        <w:tc>
          <w:tcPr>
            <w:tcW w:w="0" w:type="auto"/>
            <w:vAlign w:val="center"/>
            <w:hideMark/>
          </w:tcPr>
          <w:p w14:paraId="28280298" w14:textId="53AA7DFA" w:rsidR="009577B7" w:rsidRPr="009577B7" w:rsidRDefault="009577B7" w:rsidP="009577B7">
            <w:r>
              <w:t>2</w:t>
            </w:r>
          </w:p>
        </w:tc>
      </w:tr>
      <w:tr w:rsidR="009577B7" w:rsidRPr="009577B7" w14:paraId="4408DA9A" w14:textId="77777777" w:rsidTr="00957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099C3" w14:textId="77777777" w:rsidR="009577B7" w:rsidRPr="009577B7" w:rsidRDefault="009577B7" w:rsidP="009577B7">
            <w:r w:rsidRPr="009577B7">
              <w:rPr>
                <w:b/>
                <w:bCs/>
              </w:rPr>
              <w:t>Presentation Skills and Organization</w:t>
            </w:r>
            <w:r w:rsidRPr="009577B7">
              <w:t xml:space="preserve"> – Clear delivery, professional slides, effective teamwork, time management, and audience engagement.</w:t>
            </w:r>
          </w:p>
        </w:tc>
        <w:tc>
          <w:tcPr>
            <w:tcW w:w="0" w:type="auto"/>
            <w:vAlign w:val="center"/>
            <w:hideMark/>
          </w:tcPr>
          <w:p w14:paraId="2E77C68D" w14:textId="7C94B123" w:rsidR="009577B7" w:rsidRPr="009577B7" w:rsidRDefault="009577B7" w:rsidP="009577B7">
            <w:r>
              <w:rPr>
                <w:b/>
                <w:bCs/>
              </w:rPr>
              <w:t>2</w:t>
            </w:r>
          </w:p>
        </w:tc>
      </w:tr>
      <w:tr w:rsidR="009577B7" w:rsidRPr="009577B7" w14:paraId="7C15D1C6" w14:textId="77777777" w:rsidTr="009577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71572" w14:textId="77777777" w:rsidR="009577B7" w:rsidRPr="009577B7" w:rsidRDefault="009577B7" w:rsidP="009577B7">
            <w:r w:rsidRPr="009577B7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4BE8589" w14:textId="77777777" w:rsidR="009577B7" w:rsidRPr="009577B7" w:rsidRDefault="009577B7" w:rsidP="009577B7">
            <w:r w:rsidRPr="009577B7">
              <w:rPr>
                <w:b/>
                <w:bCs/>
              </w:rPr>
              <w:t>10</w:t>
            </w:r>
          </w:p>
        </w:tc>
      </w:tr>
    </w:tbl>
    <w:p w14:paraId="700CB27F" w14:textId="77777777" w:rsidR="00E30FC4" w:rsidRDefault="00E30FC4"/>
    <w:sectPr w:rsidR="00E30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4013D"/>
    <w:multiLevelType w:val="multilevel"/>
    <w:tmpl w:val="3ED61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616EF6"/>
    <w:multiLevelType w:val="multilevel"/>
    <w:tmpl w:val="4C50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566898">
    <w:abstractNumId w:val="0"/>
  </w:num>
  <w:num w:numId="2" w16cid:durableId="1355155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C74"/>
    <w:rsid w:val="00485D38"/>
    <w:rsid w:val="009577B7"/>
    <w:rsid w:val="00A17D7B"/>
    <w:rsid w:val="00BA2C74"/>
    <w:rsid w:val="00E3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A7A1A"/>
  <w15:chartTrackingRefBased/>
  <w15:docId w15:val="{087972E6-841C-4617-83B6-08166299D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C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C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C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C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C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310</Words>
  <Characters>1769</Characters>
  <Application>Microsoft Office Word</Application>
  <DocSecurity>0</DocSecurity>
  <Lines>14</Lines>
  <Paragraphs>4</Paragraphs>
  <ScaleCrop>false</ScaleCrop>
  <Company>University of Doha for Science &amp; Technology</Company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Rumman, Dina</dc:creator>
  <cp:keywords/>
  <dc:description/>
  <cp:lastModifiedBy>Abu Rumman, Dina</cp:lastModifiedBy>
  <cp:revision>2</cp:revision>
  <dcterms:created xsi:type="dcterms:W3CDTF">2026-06-07T10:15:00Z</dcterms:created>
  <dcterms:modified xsi:type="dcterms:W3CDTF">2026-06-07T10:24:00Z</dcterms:modified>
</cp:coreProperties>
</file>