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7EB" w:rsidRPr="00900465" w:rsidRDefault="009877EB" w:rsidP="00232B3B">
      <w:pPr>
        <w:spacing w:line="360" w:lineRule="auto"/>
        <w:jc w:val="both"/>
        <w:rPr>
          <w:rFonts w:asciiTheme="majorHAnsi" w:hAnsiTheme="majorHAnsi" w:cstheme="majorHAnsi"/>
          <w:b/>
          <w:sz w:val="60"/>
          <w:szCs w:val="60"/>
        </w:rPr>
      </w:pPr>
      <w:bookmarkStart w:id="0" w:name="_GoBack"/>
      <w:bookmarkEnd w:id="0"/>
    </w:p>
    <w:p w:rsidR="009877EB" w:rsidRPr="00900465" w:rsidRDefault="009877EB" w:rsidP="00232B3B">
      <w:pPr>
        <w:spacing w:line="360" w:lineRule="auto"/>
        <w:jc w:val="both"/>
        <w:rPr>
          <w:rFonts w:asciiTheme="majorHAnsi" w:hAnsiTheme="majorHAnsi" w:cstheme="majorHAnsi"/>
          <w:b/>
          <w:sz w:val="60"/>
          <w:szCs w:val="60"/>
        </w:rPr>
      </w:pPr>
    </w:p>
    <w:p w:rsidR="009877EB" w:rsidRPr="00900465" w:rsidRDefault="009877EB" w:rsidP="00232B3B">
      <w:pPr>
        <w:spacing w:line="360" w:lineRule="auto"/>
        <w:jc w:val="center"/>
        <w:rPr>
          <w:rFonts w:asciiTheme="majorHAnsi" w:hAnsiTheme="majorHAnsi" w:cstheme="majorHAnsi"/>
          <w:b/>
          <w:sz w:val="60"/>
          <w:szCs w:val="60"/>
        </w:rPr>
      </w:pPr>
      <w:r w:rsidRPr="00900465">
        <w:rPr>
          <w:rFonts w:asciiTheme="majorHAnsi" w:hAnsiTheme="majorHAnsi" w:cstheme="majorHAnsi"/>
          <w:b/>
          <w:sz w:val="60"/>
          <w:szCs w:val="60"/>
        </w:rPr>
        <w:t>Framework for Ethical Decision Making in Information Technology</w:t>
      </w:r>
    </w:p>
    <w:p w:rsidR="009877EB" w:rsidRPr="00900465" w:rsidRDefault="009877EB" w:rsidP="00232B3B">
      <w:pPr>
        <w:spacing w:after="0" w:line="360" w:lineRule="auto"/>
        <w:jc w:val="center"/>
        <w:rPr>
          <w:rFonts w:asciiTheme="majorHAnsi" w:hAnsiTheme="majorHAnsi" w:cstheme="majorHAnsi"/>
          <w:b/>
          <w:sz w:val="60"/>
          <w:szCs w:val="60"/>
        </w:rPr>
      </w:pPr>
      <w:r w:rsidRPr="00900465">
        <w:rPr>
          <w:rFonts w:asciiTheme="majorHAnsi" w:eastAsia="Times New Roman" w:hAnsiTheme="majorHAnsi" w:cstheme="majorHAnsi"/>
          <w:b/>
          <w:caps/>
          <w:sz w:val="30"/>
          <w:szCs w:val="30"/>
          <w:lang w:eastAsia="en-CA"/>
        </w:rPr>
        <w:t xml:space="preserve">A case study of </w:t>
      </w:r>
      <w:r w:rsidR="005D254C" w:rsidRPr="00900465">
        <w:rPr>
          <w:rFonts w:asciiTheme="majorHAnsi" w:eastAsia="Times New Roman" w:hAnsiTheme="majorHAnsi" w:cstheme="majorHAnsi"/>
          <w:b/>
          <w:caps/>
          <w:color w:val="000000"/>
          <w:sz w:val="30"/>
          <w:szCs w:val="30"/>
          <w:lang w:eastAsia="en-CA"/>
        </w:rPr>
        <w:t>Security Breach</w:t>
      </w:r>
    </w:p>
    <w:p w:rsidR="009877EB" w:rsidRPr="00900465" w:rsidRDefault="009877EB" w:rsidP="00232B3B">
      <w:pPr>
        <w:spacing w:line="360" w:lineRule="auto"/>
        <w:jc w:val="center"/>
        <w:rPr>
          <w:rFonts w:asciiTheme="majorHAnsi" w:hAnsiTheme="majorHAnsi" w:cstheme="majorHAnsi"/>
          <w:b/>
          <w:sz w:val="24"/>
          <w:szCs w:val="24"/>
        </w:rPr>
      </w:pPr>
      <w:r w:rsidRPr="00900465">
        <w:rPr>
          <w:rFonts w:asciiTheme="majorHAnsi" w:hAnsiTheme="majorHAnsi" w:cstheme="majorHAnsi"/>
          <w:b/>
          <w:sz w:val="24"/>
          <w:szCs w:val="24"/>
        </w:rPr>
        <w:t>(COMP 249-001 - Info Security, Privacy and Ethic)</w:t>
      </w:r>
    </w:p>
    <w:p w:rsidR="009877EB" w:rsidRPr="00900465" w:rsidRDefault="009877EB" w:rsidP="00232B3B">
      <w:pPr>
        <w:spacing w:after="0" w:line="360" w:lineRule="auto"/>
        <w:jc w:val="both"/>
        <w:rPr>
          <w:rFonts w:asciiTheme="majorHAnsi" w:eastAsia="Times New Roman" w:hAnsiTheme="majorHAnsi" w:cstheme="majorHAnsi"/>
          <w:sz w:val="24"/>
          <w:szCs w:val="24"/>
          <w:lang w:eastAsia="en-CA"/>
        </w:rPr>
      </w:pPr>
    </w:p>
    <w:p w:rsidR="009877EB" w:rsidRPr="00900465" w:rsidRDefault="009877EB" w:rsidP="00232B3B">
      <w:pPr>
        <w:spacing w:after="0" w:line="360" w:lineRule="auto"/>
        <w:jc w:val="both"/>
        <w:rPr>
          <w:rFonts w:asciiTheme="majorHAnsi" w:eastAsia="Times New Roman" w:hAnsiTheme="majorHAnsi" w:cstheme="majorHAnsi"/>
          <w:b/>
          <w:bCs/>
          <w:color w:val="000000"/>
          <w:lang w:eastAsia="en-CA"/>
        </w:rPr>
      </w:pPr>
    </w:p>
    <w:p w:rsidR="009877EB" w:rsidRPr="00900465" w:rsidRDefault="009877EB" w:rsidP="00232B3B">
      <w:pPr>
        <w:spacing w:after="0" w:line="360" w:lineRule="auto"/>
        <w:jc w:val="both"/>
        <w:rPr>
          <w:rFonts w:asciiTheme="majorHAnsi" w:eastAsia="Times New Roman" w:hAnsiTheme="majorHAnsi" w:cstheme="majorHAnsi"/>
          <w:b/>
          <w:bCs/>
          <w:color w:val="000000"/>
          <w:lang w:eastAsia="en-CA"/>
        </w:rPr>
      </w:pPr>
    </w:p>
    <w:p w:rsidR="009877EB" w:rsidRPr="00900465" w:rsidRDefault="009877EB" w:rsidP="00232B3B">
      <w:pPr>
        <w:spacing w:after="0" w:line="360" w:lineRule="auto"/>
        <w:jc w:val="both"/>
        <w:rPr>
          <w:rFonts w:asciiTheme="majorHAnsi" w:eastAsia="Times New Roman" w:hAnsiTheme="majorHAnsi" w:cstheme="majorHAnsi"/>
          <w:b/>
          <w:bCs/>
          <w:color w:val="000000"/>
          <w:lang w:eastAsia="en-CA"/>
        </w:rPr>
      </w:pPr>
    </w:p>
    <w:p w:rsidR="005D254C" w:rsidRPr="00900465" w:rsidRDefault="005D254C" w:rsidP="00232B3B">
      <w:pPr>
        <w:spacing w:after="0" w:line="360" w:lineRule="auto"/>
        <w:jc w:val="both"/>
        <w:rPr>
          <w:rFonts w:asciiTheme="majorHAnsi" w:eastAsia="Times New Roman" w:hAnsiTheme="majorHAnsi" w:cstheme="majorHAnsi"/>
          <w:b/>
          <w:bCs/>
          <w:color w:val="000000"/>
          <w:lang w:eastAsia="en-CA"/>
        </w:rPr>
      </w:pPr>
    </w:p>
    <w:p w:rsidR="005D254C" w:rsidRPr="00900465" w:rsidRDefault="005D254C" w:rsidP="00232B3B">
      <w:pPr>
        <w:spacing w:after="0" w:line="360" w:lineRule="auto"/>
        <w:jc w:val="both"/>
        <w:rPr>
          <w:rFonts w:asciiTheme="majorHAnsi" w:eastAsia="Times New Roman" w:hAnsiTheme="majorHAnsi" w:cstheme="majorHAnsi"/>
          <w:b/>
          <w:bCs/>
          <w:color w:val="000000"/>
          <w:lang w:eastAsia="en-CA"/>
        </w:rPr>
      </w:pPr>
    </w:p>
    <w:p w:rsidR="005D254C" w:rsidRPr="00900465" w:rsidRDefault="005D254C" w:rsidP="00232B3B">
      <w:pPr>
        <w:spacing w:after="0" w:line="360" w:lineRule="auto"/>
        <w:jc w:val="both"/>
        <w:rPr>
          <w:rFonts w:asciiTheme="majorHAnsi" w:eastAsia="Times New Roman" w:hAnsiTheme="majorHAnsi" w:cstheme="majorHAnsi"/>
          <w:b/>
          <w:bCs/>
          <w:color w:val="000000"/>
          <w:lang w:eastAsia="en-CA"/>
        </w:rPr>
      </w:pPr>
    </w:p>
    <w:p w:rsidR="005D254C" w:rsidRPr="00900465" w:rsidRDefault="005D254C" w:rsidP="00232B3B">
      <w:pPr>
        <w:spacing w:after="0" w:line="360" w:lineRule="auto"/>
        <w:jc w:val="both"/>
        <w:rPr>
          <w:rFonts w:asciiTheme="majorHAnsi" w:eastAsia="Times New Roman" w:hAnsiTheme="majorHAnsi" w:cstheme="majorHAnsi"/>
          <w:b/>
          <w:bCs/>
          <w:color w:val="000000"/>
          <w:lang w:eastAsia="en-CA"/>
        </w:rPr>
      </w:pPr>
    </w:p>
    <w:p w:rsidR="005D254C" w:rsidRPr="00900465" w:rsidRDefault="005D254C" w:rsidP="00232B3B">
      <w:pPr>
        <w:spacing w:after="0" w:line="360" w:lineRule="auto"/>
        <w:jc w:val="both"/>
        <w:rPr>
          <w:rFonts w:asciiTheme="majorHAnsi" w:eastAsia="Times New Roman" w:hAnsiTheme="majorHAnsi" w:cstheme="majorHAnsi"/>
          <w:b/>
          <w:bCs/>
          <w:color w:val="000000"/>
          <w:lang w:eastAsia="en-CA"/>
        </w:rPr>
      </w:pPr>
    </w:p>
    <w:p w:rsidR="005D254C" w:rsidRPr="00900465" w:rsidRDefault="005D254C" w:rsidP="00232B3B">
      <w:pPr>
        <w:spacing w:after="0" w:line="360" w:lineRule="auto"/>
        <w:jc w:val="both"/>
        <w:rPr>
          <w:rFonts w:asciiTheme="majorHAnsi" w:eastAsia="Times New Roman" w:hAnsiTheme="majorHAnsi" w:cstheme="majorHAnsi"/>
          <w:b/>
          <w:bCs/>
          <w:color w:val="000000"/>
          <w:lang w:eastAsia="en-CA"/>
        </w:rPr>
      </w:pPr>
    </w:p>
    <w:p w:rsidR="005D254C" w:rsidRPr="00900465" w:rsidRDefault="005D254C" w:rsidP="00232B3B">
      <w:pPr>
        <w:spacing w:after="0" w:line="360" w:lineRule="auto"/>
        <w:jc w:val="both"/>
        <w:rPr>
          <w:rFonts w:asciiTheme="majorHAnsi" w:eastAsia="Times New Roman" w:hAnsiTheme="majorHAnsi" w:cstheme="majorHAnsi"/>
          <w:b/>
          <w:bCs/>
          <w:color w:val="000000"/>
          <w:lang w:eastAsia="en-CA"/>
        </w:rPr>
      </w:pPr>
    </w:p>
    <w:p w:rsidR="009877EB" w:rsidRPr="00900465" w:rsidRDefault="005D254C" w:rsidP="00232B3B">
      <w:pPr>
        <w:spacing w:after="0" w:line="360" w:lineRule="auto"/>
        <w:jc w:val="both"/>
        <w:rPr>
          <w:rFonts w:asciiTheme="majorHAnsi" w:eastAsia="Times New Roman" w:hAnsiTheme="majorHAnsi" w:cstheme="majorHAnsi"/>
          <w:sz w:val="24"/>
          <w:szCs w:val="24"/>
          <w:lang w:eastAsia="en-CA"/>
        </w:rPr>
      </w:pPr>
      <w:r w:rsidRPr="00900465">
        <w:rPr>
          <w:rFonts w:asciiTheme="majorHAnsi" w:eastAsia="Times New Roman" w:hAnsiTheme="majorHAnsi" w:cstheme="majorHAnsi"/>
          <w:b/>
          <w:bCs/>
          <w:color w:val="000000"/>
          <w:lang w:eastAsia="en-CA"/>
        </w:rPr>
        <w:t>By</w:t>
      </w:r>
      <w:r w:rsidR="009877EB" w:rsidRPr="00900465">
        <w:rPr>
          <w:rFonts w:asciiTheme="majorHAnsi" w:eastAsia="Times New Roman" w:hAnsiTheme="majorHAnsi" w:cstheme="majorHAnsi"/>
          <w:b/>
          <w:bCs/>
          <w:color w:val="000000"/>
          <w:lang w:eastAsia="en-CA"/>
        </w:rPr>
        <w:t xml:space="preserve">: </w:t>
      </w:r>
    </w:p>
    <w:p w:rsidR="009877EB" w:rsidRPr="00900465" w:rsidRDefault="009877EB" w:rsidP="00232B3B">
      <w:pPr>
        <w:spacing w:after="0" w:line="360" w:lineRule="auto"/>
        <w:jc w:val="both"/>
        <w:rPr>
          <w:rFonts w:asciiTheme="majorHAnsi" w:eastAsia="Times New Roman" w:hAnsiTheme="majorHAnsi" w:cstheme="majorHAnsi"/>
          <w:sz w:val="24"/>
          <w:szCs w:val="24"/>
          <w:lang w:eastAsia="en-CA"/>
        </w:rPr>
      </w:pPr>
      <w:r w:rsidRPr="00900465">
        <w:rPr>
          <w:rFonts w:asciiTheme="majorHAnsi" w:eastAsia="Times New Roman" w:hAnsiTheme="majorHAnsi" w:cstheme="majorHAnsi"/>
          <w:color w:val="000000"/>
          <w:lang w:eastAsia="en-CA"/>
        </w:rPr>
        <w:t xml:space="preserve">Muhammad </w:t>
      </w:r>
      <w:proofErr w:type="spellStart"/>
      <w:r w:rsidRPr="00900465">
        <w:rPr>
          <w:rFonts w:asciiTheme="majorHAnsi" w:eastAsia="Times New Roman" w:hAnsiTheme="majorHAnsi" w:cstheme="majorHAnsi"/>
          <w:color w:val="000000"/>
          <w:lang w:eastAsia="en-CA"/>
        </w:rPr>
        <w:t>Taukirul</w:t>
      </w:r>
      <w:proofErr w:type="spellEnd"/>
      <w:r w:rsidRPr="00900465">
        <w:rPr>
          <w:rFonts w:asciiTheme="majorHAnsi" w:eastAsia="Times New Roman" w:hAnsiTheme="majorHAnsi" w:cstheme="majorHAnsi"/>
          <w:color w:val="000000"/>
          <w:lang w:eastAsia="en-CA"/>
        </w:rPr>
        <w:t xml:space="preserve"> Islam</w:t>
      </w:r>
    </w:p>
    <w:p w:rsidR="009877EB" w:rsidRPr="00900465" w:rsidRDefault="009877EB" w:rsidP="00232B3B">
      <w:pPr>
        <w:spacing w:after="0" w:line="360" w:lineRule="auto"/>
        <w:jc w:val="both"/>
        <w:rPr>
          <w:rFonts w:asciiTheme="majorHAnsi" w:eastAsia="Times New Roman" w:hAnsiTheme="majorHAnsi" w:cstheme="majorHAnsi"/>
          <w:sz w:val="24"/>
          <w:szCs w:val="24"/>
          <w:lang w:eastAsia="en-CA"/>
        </w:rPr>
      </w:pPr>
      <w:r w:rsidRPr="00900465">
        <w:rPr>
          <w:rFonts w:asciiTheme="majorHAnsi" w:eastAsia="Times New Roman" w:hAnsiTheme="majorHAnsi" w:cstheme="majorHAnsi"/>
          <w:color w:val="000000"/>
          <w:lang w:eastAsia="en-CA"/>
        </w:rPr>
        <w:t>Oluwabunmi Olanrewaju</w:t>
      </w:r>
    </w:p>
    <w:p w:rsidR="009877EB" w:rsidRPr="00900465" w:rsidRDefault="009877EB" w:rsidP="00232B3B">
      <w:pPr>
        <w:spacing w:after="0" w:line="360" w:lineRule="auto"/>
        <w:jc w:val="both"/>
        <w:rPr>
          <w:rFonts w:asciiTheme="majorHAnsi" w:eastAsia="Times New Roman" w:hAnsiTheme="majorHAnsi" w:cstheme="majorHAnsi"/>
          <w:sz w:val="24"/>
          <w:szCs w:val="24"/>
          <w:lang w:eastAsia="en-CA"/>
        </w:rPr>
      </w:pPr>
      <w:proofErr w:type="spellStart"/>
      <w:r w:rsidRPr="00900465">
        <w:rPr>
          <w:rFonts w:asciiTheme="majorHAnsi" w:eastAsia="Times New Roman" w:hAnsiTheme="majorHAnsi" w:cstheme="majorHAnsi"/>
          <w:color w:val="000000"/>
          <w:lang w:eastAsia="en-CA"/>
        </w:rPr>
        <w:t>Abimbola</w:t>
      </w:r>
      <w:proofErr w:type="spellEnd"/>
      <w:r w:rsidRPr="00900465">
        <w:rPr>
          <w:rFonts w:asciiTheme="majorHAnsi" w:eastAsia="Times New Roman" w:hAnsiTheme="majorHAnsi" w:cstheme="majorHAnsi"/>
          <w:color w:val="000000"/>
          <w:lang w:eastAsia="en-CA"/>
        </w:rPr>
        <w:t xml:space="preserve"> </w:t>
      </w:r>
      <w:proofErr w:type="spellStart"/>
      <w:r w:rsidRPr="00900465">
        <w:rPr>
          <w:rFonts w:asciiTheme="majorHAnsi" w:eastAsia="Times New Roman" w:hAnsiTheme="majorHAnsi" w:cstheme="majorHAnsi"/>
          <w:color w:val="000000"/>
          <w:lang w:eastAsia="en-CA"/>
        </w:rPr>
        <w:t>Adelegan</w:t>
      </w:r>
      <w:proofErr w:type="spellEnd"/>
    </w:p>
    <w:p w:rsidR="009877EB" w:rsidRPr="00900465" w:rsidRDefault="009877EB" w:rsidP="00232B3B">
      <w:pPr>
        <w:spacing w:after="0" w:line="360" w:lineRule="auto"/>
        <w:jc w:val="both"/>
        <w:rPr>
          <w:rFonts w:asciiTheme="majorHAnsi" w:eastAsia="Times New Roman" w:hAnsiTheme="majorHAnsi" w:cstheme="majorHAnsi"/>
          <w:sz w:val="24"/>
          <w:szCs w:val="24"/>
          <w:lang w:eastAsia="en-CA"/>
        </w:rPr>
      </w:pPr>
      <w:r w:rsidRPr="00900465">
        <w:rPr>
          <w:rFonts w:asciiTheme="majorHAnsi" w:eastAsia="Times New Roman" w:hAnsiTheme="majorHAnsi" w:cstheme="majorHAnsi"/>
          <w:color w:val="000000"/>
          <w:lang w:eastAsia="en-CA"/>
        </w:rPr>
        <w:t xml:space="preserve">Jaden </w:t>
      </w:r>
      <w:proofErr w:type="spellStart"/>
      <w:r w:rsidRPr="00900465">
        <w:rPr>
          <w:rFonts w:asciiTheme="majorHAnsi" w:eastAsia="Times New Roman" w:hAnsiTheme="majorHAnsi" w:cstheme="majorHAnsi"/>
          <w:color w:val="000000"/>
          <w:lang w:eastAsia="en-CA"/>
        </w:rPr>
        <w:t>Gerolami</w:t>
      </w:r>
      <w:proofErr w:type="spellEnd"/>
    </w:p>
    <w:p w:rsidR="009877EB" w:rsidRPr="00900465" w:rsidRDefault="009877EB" w:rsidP="00232B3B">
      <w:pPr>
        <w:spacing w:line="360" w:lineRule="auto"/>
        <w:jc w:val="both"/>
        <w:rPr>
          <w:rFonts w:asciiTheme="majorHAnsi" w:eastAsia="Times New Roman" w:hAnsiTheme="majorHAnsi" w:cstheme="majorHAnsi"/>
          <w:b/>
          <w:bCs/>
          <w:color w:val="000000"/>
          <w:sz w:val="32"/>
          <w:szCs w:val="32"/>
          <w:lang w:eastAsia="en-CA"/>
        </w:rPr>
      </w:pPr>
      <w:r w:rsidRPr="00900465">
        <w:rPr>
          <w:rFonts w:asciiTheme="majorHAnsi" w:eastAsia="Times New Roman" w:hAnsiTheme="majorHAnsi" w:cstheme="majorHAnsi"/>
          <w:b/>
          <w:bCs/>
          <w:color w:val="000000"/>
          <w:sz w:val="32"/>
          <w:szCs w:val="32"/>
          <w:lang w:eastAsia="en-CA"/>
        </w:rPr>
        <w:br w:type="page"/>
      </w:r>
    </w:p>
    <w:sdt>
      <w:sdtPr>
        <w:rPr>
          <w:rFonts w:asciiTheme="minorHAnsi" w:eastAsiaTheme="minorHAnsi" w:hAnsiTheme="minorHAnsi" w:cstheme="minorBidi"/>
          <w:color w:val="auto"/>
          <w:sz w:val="22"/>
          <w:szCs w:val="22"/>
          <w:lang w:val="en-CA"/>
        </w:rPr>
        <w:id w:val="-1662536996"/>
        <w:docPartObj>
          <w:docPartGallery w:val="Table of Contents"/>
          <w:docPartUnique/>
        </w:docPartObj>
      </w:sdtPr>
      <w:sdtEndPr>
        <w:rPr>
          <w:b/>
          <w:bCs/>
          <w:noProof/>
        </w:rPr>
      </w:sdtEndPr>
      <w:sdtContent>
        <w:p w:rsidR="00754631" w:rsidRDefault="00754631">
          <w:pPr>
            <w:pStyle w:val="TOCHeading"/>
          </w:pPr>
          <w:r>
            <w:t>Contents</w:t>
          </w:r>
        </w:p>
        <w:p w:rsidR="002338B5" w:rsidRDefault="00754631">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36388153" w:history="1">
            <w:r w:rsidR="002338B5" w:rsidRPr="00A903B6">
              <w:rPr>
                <w:rStyle w:val="Hyperlink"/>
                <w:noProof/>
              </w:rPr>
              <w:t>Consider the scenario</w:t>
            </w:r>
            <w:r w:rsidR="002338B5">
              <w:rPr>
                <w:noProof/>
                <w:webHidden/>
              </w:rPr>
              <w:tab/>
            </w:r>
            <w:r w:rsidR="002338B5">
              <w:rPr>
                <w:noProof/>
                <w:webHidden/>
              </w:rPr>
              <w:fldChar w:fldCharType="begin"/>
            </w:r>
            <w:r w:rsidR="002338B5">
              <w:rPr>
                <w:noProof/>
                <w:webHidden/>
              </w:rPr>
              <w:instrText xml:space="preserve"> PAGEREF _Toc536388153 \h </w:instrText>
            </w:r>
            <w:r w:rsidR="002338B5">
              <w:rPr>
                <w:noProof/>
                <w:webHidden/>
              </w:rPr>
            </w:r>
            <w:r w:rsidR="002338B5">
              <w:rPr>
                <w:noProof/>
                <w:webHidden/>
              </w:rPr>
              <w:fldChar w:fldCharType="separate"/>
            </w:r>
            <w:r w:rsidR="002338B5">
              <w:rPr>
                <w:noProof/>
                <w:webHidden/>
              </w:rPr>
              <w:t>3</w:t>
            </w:r>
            <w:r w:rsidR="002338B5">
              <w:rPr>
                <w:noProof/>
                <w:webHidden/>
              </w:rPr>
              <w:fldChar w:fldCharType="end"/>
            </w:r>
          </w:hyperlink>
        </w:p>
        <w:p w:rsidR="002338B5" w:rsidRDefault="00E633BF">
          <w:pPr>
            <w:pStyle w:val="TOC1"/>
            <w:tabs>
              <w:tab w:val="right" w:leader="dot" w:pos="9350"/>
            </w:tabs>
            <w:rPr>
              <w:rFonts w:eastAsiaTheme="minorEastAsia"/>
              <w:noProof/>
              <w:lang w:eastAsia="en-CA"/>
            </w:rPr>
          </w:pPr>
          <w:hyperlink w:anchor="_Toc536388154" w:history="1">
            <w:r w:rsidR="002338B5" w:rsidRPr="00A903B6">
              <w:rPr>
                <w:rStyle w:val="Hyperlink"/>
                <w:noProof/>
              </w:rPr>
              <w:t>Deontological views of Ethics</w:t>
            </w:r>
            <w:r w:rsidR="002338B5">
              <w:rPr>
                <w:noProof/>
                <w:webHidden/>
              </w:rPr>
              <w:tab/>
            </w:r>
            <w:r w:rsidR="002338B5">
              <w:rPr>
                <w:noProof/>
                <w:webHidden/>
              </w:rPr>
              <w:fldChar w:fldCharType="begin"/>
            </w:r>
            <w:r w:rsidR="002338B5">
              <w:rPr>
                <w:noProof/>
                <w:webHidden/>
              </w:rPr>
              <w:instrText xml:space="preserve"> PAGEREF _Toc536388154 \h </w:instrText>
            </w:r>
            <w:r w:rsidR="002338B5">
              <w:rPr>
                <w:noProof/>
                <w:webHidden/>
              </w:rPr>
            </w:r>
            <w:r w:rsidR="002338B5">
              <w:rPr>
                <w:noProof/>
                <w:webHidden/>
              </w:rPr>
              <w:fldChar w:fldCharType="separate"/>
            </w:r>
            <w:r w:rsidR="002338B5">
              <w:rPr>
                <w:noProof/>
                <w:webHidden/>
              </w:rPr>
              <w:t>4</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55" w:history="1">
            <w:r w:rsidR="002338B5" w:rsidRPr="00A903B6">
              <w:rPr>
                <w:rStyle w:val="Hyperlink"/>
                <w:noProof/>
              </w:rPr>
              <w:t>Step 1: Reporting the Breach</w:t>
            </w:r>
            <w:r w:rsidR="002338B5">
              <w:rPr>
                <w:noProof/>
                <w:webHidden/>
              </w:rPr>
              <w:tab/>
            </w:r>
            <w:r w:rsidR="002338B5">
              <w:rPr>
                <w:noProof/>
                <w:webHidden/>
              </w:rPr>
              <w:fldChar w:fldCharType="begin"/>
            </w:r>
            <w:r w:rsidR="002338B5">
              <w:rPr>
                <w:noProof/>
                <w:webHidden/>
              </w:rPr>
              <w:instrText xml:space="preserve"> PAGEREF _Toc536388155 \h </w:instrText>
            </w:r>
            <w:r w:rsidR="002338B5">
              <w:rPr>
                <w:noProof/>
                <w:webHidden/>
              </w:rPr>
            </w:r>
            <w:r w:rsidR="002338B5">
              <w:rPr>
                <w:noProof/>
                <w:webHidden/>
              </w:rPr>
              <w:fldChar w:fldCharType="separate"/>
            </w:r>
            <w:r w:rsidR="002338B5">
              <w:rPr>
                <w:noProof/>
                <w:webHidden/>
              </w:rPr>
              <w:t>4</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56" w:history="1">
            <w:r w:rsidR="002338B5" w:rsidRPr="00A903B6">
              <w:rPr>
                <w:rStyle w:val="Hyperlink"/>
                <w:noProof/>
              </w:rPr>
              <w:t>Step 2: Containing the Breach</w:t>
            </w:r>
            <w:r w:rsidR="002338B5">
              <w:rPr>
                <w:noProof/>
                <w:webHidden/>
              </w:rPr>
              <w:tab/>
            </w:r>
            <w:r w:rsidR="002338B5">
              <w:rPr>
                <w:noProof/>
                <w:webHidden/>
              </w:rPr>
              <w:fldChar w:fldCharType="begin"/>
            </w:r>
            <w:r w:rsidR="002338B5">
              <w:rPr>
                <w:noProof/>
                <w:webHidden/>
              </w:rPr>
              <w:instrText xml:space="preserve"> PAGEREF _Toc536388156 \h </w:instrText>
            </w:r>
            <w:r w:rsidR="002338B5">
              <w:rPr>
                <w:noProof/>
                <w:webHidden/>
              </w:rPr>
            </w:r>
            <w:r w:rsidR="002338B5">
              <w:rPr>
                <w:noProof/>
                <w:webHidden/>
              </w:rPr>
              <w:fldChar w:fldCharType="separate"/>
            </w:r>
            <w:r w:rsidR="002338B5">
              <w:rPr>
                <w:noProof/>
                <w:webHidden/>
              </w:rPr>
              <w:t>4</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57" w:history="1">
            <w:r w:rsidR="002338B5" w:rsidRPr="00A903B6">
              <w:rPr>
                <w:rStyle w:val="Hyperlink"/>
                <w:noProof/>
              </w:rPr>
              <w:t>Step 3: Evaluating the Risks Associated with the Breach</w:t>
            </w:r>
            <w:r w:rsidR="002338B5">
              <w:rPr>
                <w:noProof/>
                <w:webHidden/>
              </w:rPr>
              <w:tab/>
            </w:r>
            <w:r w:rsidR="002338B5">
              <w:rPr>
                <w:noProof/>
                <w:webHidden/>
              </w:rPr>
              <w:fldChar w:fldCharType="begin"/>
            </w:r>
            <w:r w:rsidR="002338B5">
              <w:rPr>
                <w:noProof/>
                <w:webHidden/>
              </w:rPr>
              <w:instrText xml:space="preserve"> PAGEREF _Toc536388157 \h </w:instrText>
            </w:r>
            <w:r w:rsidR="002338B5">
              <w:rPr>
                <w:noProof/>
                <w:webHidden/>
              </w:rPr>
            </w:r>
            <w:r w:rsidR="002338B5">
              <w:rPr>
                <w:noProof/>
                <w:webHidden/>
              </w:rPr>
              <w:fldChar w:fldCharType="separate"/>
            </w:r>
            <w:r w:rsidR="002338B5">
              <w:rPr>
                <w:noProof/>
                <w:webHidden/>
              </w:rPr>
              <w:t>4</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58" w:history="1">
            <w:r w:rsidR="002338B5" w:rsidRPr="00A903B6">
              <w:rPr>
                <w:rStyle w:val="Hyperlink"/>
                <w:noProof/>
              </w:rPr>
              <w:t>Step 4: Notification</w:t>
            </w:r>
            <w:r w:rsidR="002338B5">
              <w:rPr>
                <w:noProof/>
                <w:webHidden/>
              </w:rPr>
              <w:tab/>
            </w:r>
            <w:r w:rsidR="002338B5">
              <w:rPr>
                <w:noProof/>
                <w:webHidden/>
              </w:rPr>
              <w:fldChar w:fldCharType="begin"/>
            </w:r>
            <w:r w:rsidR="002338B5">
              <w:rPr>
                <w:noProof/>
                <w:webHidden/>
              </w:rPr>
              <w:instrText xml:space="preserve"> PAGEREF _Toc536388158 \h </w:instrText>
            </w:r>
            <w:r w:rsidR="002338B5">
              <w:rPr>
                <w:noProof/>
                <w:webHidden/>
              </w:rPr>
            </w:r>
            <w:r w:rsidR="002338B5">
              <w:rPr>
                <w:noProof/>
                <w:webHidden/>
              </w:rPr>
              <w:fldChar w:fldCharType="separate"/>
            </w:r>
            <w:r w:rsidR="002338B5">
              <w:rPr>
                <w:noProof/>
                <w:webHidden/>
              </w:rPr>
              <w:t>5</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59" w:history="1">
            <w:r w:rsidR="002338B5" w:rsidRPr="00A903B6">
              <w:rPr>
                <w:rStyle w:val="Hyperlink"/>
                <w:noProof/>
              </w:rPr>
              <w:t>Step 5: Record Keeping Requirements</w:t>
            </w:r>
            <w:r w:rsidR="002338B5">
              <w:rPr>
                <w:noProof/>
                <w:webHidden/>
              </w:rPr>
              <w:tab/>
            </w:r>
            <w:r w:rsidR="002338B5">
              <w:rPr>
                <w:noProof/>
                <w:webHidden/>
              </w:rPr>
              <w:fldChar w:fldCharType="begin"/>
            </w:r>
            <w:r w:rsidR="002338B5">
              <w:rPr>
                <w:noProof/>
                <w:webHidden/>
              </w:rPr>
              <w:instrText xml:space="preserve"> PAGEREF _Toc536388159 \h </w:instrText>
            </w:r>
            <w:r w:rsidR="002338B5">
              <w:rPr>
                <w:noProof/>
                <w:webHidden/>
              </w:rPr>
            </w:r>
            <w:r w:rsidR="002338B5">
              <w:rPr>
                <w:noProof/>
                <w:webHidden/>
              </w:rPr>
              <w:fldChar w:fldCharType="separate"/>
            </w:r>
            <w:r w:rsidR="002338B5">
              <w:rPr>
                <w:noProof/>
                <w:webHidden/>
              </w:rPr>
              <w:t>6</w:t>
            </w:r>
            <w:r w:rsidR="002338B5">
              <w:rPr>
                <w:noProof/>
                <w:webHidden/>
              </w:rPr>
              <w:fldChar w:fldCharType="end"/>
            </w:r>
          </w:hyperlink>
        </w:p>
        <w:p w:rsidR="002338B5" w:rsidRDefault="00E633BF">
          <w:pPr>
            <w:pStyle w:val="TOC1"/>
            <w:tabs>
              <w:tab w:val="right" w:leader="dot" w:pos="9350"/>
            </w:tabs>
            <w:rPr>
              <w:rFonts w:eastAsiaTheme="minorEastAsia"/>
              <w:noProof/>
              <w:lang w:eastAsia="en-CA"/>
            </w:rPr>
          </w:pPr>
          <w:hyperlink w:anchor="_Toc536388160" w:history="1">
            <w:r w:rsidR="002338B5" w:rsidRPr="00A903B6">
              <w:rPr>
                <w:rStyle w:val="Hyperlink"/>
                <w:noProof/>
              </w:rPr>
              <w:t>Teleological views of Ethics</w:t>
            </w:r>
            <w:r w:rsidR="002338B5">
              <w:rPr>
                <w:noProof/>
                <w:webHidden/>
              </w:rPr>
              <w:tab/>
            </w:r>
            <w:r w:rsidR="002338B5">
              <w:rPr>
                <w:noProof/>
                <w:webHidden/>
              </w:rPr>
              <w:fldChar w:fldCharType="begin"/>
            </w:r>
            <w:r w:rsidR="002338B5">
              <w:rPr>
                <w:noProof/>
                <w:webHidden/>
              </w:rPr>
              <w:instrText xml:space="preserve"> PAGEREF _Toc536388160 \h </w:instrText>
            </w:r>
            <w:r w:rsidR="002338B5">
              <w:rPr>
                <w:noProof/>
                <w:webHidden/>
              </w:rPr>
            </w:r>
            <w:r w:rsidR="002338B5">
              <w:rPr>
                <w:noProof/>
                <w:webHidden/>
              </w:rPr>
              <w:fldChar w:fldCharType="separate"/>
            </w:r>
            <w:r w:rsidR="002338B5">
              <w:rPr>
                <w:noProof/>
                <w:webHidden/>
              </w:rPr>
              <w:t>7</w:t>
            </w:r>
            <w:r w:rsidR="002338B5">
              <w:rPr>
                <w:noProof/>
                <w:webHidden/>
              </w:rPr>
              <w:fldChar w:fldCharType="end"/>
            </w:r>
          </w:hyperlink>
        </w:p>
        <w:p w:rsidR="002338B5" w:rsidRDefault="00E633BF">
          <w:pPr>
            <w:pStyle w:val="TOC1"/>
            <w:tabs>
              <w:tab w:val="right" w:leader="dot" w:pos="9350"/>
            </w:tabs>
            <w:rPr>
              <w:rFonts w:eastAsiaTheme="minorEastAsia"/>
              <w:noProof/>
              <w:lang w:eastAsia="en-CA"/>
            </w:rPr>
          </w:pPr>
          <w:hyperlink w:anchor="_Toc536388161" w:history="1">
            <w:r w:rsidR="002338B5" w:rsidRPr="00A903B6">
              <w:rPr>
                <w:rStyle w:val="Hyperlink"/>
                <w:noProof/>
              </w:rPr>
              <w:t>Brown University methodology</w:t>
            </w:r>
            <w:r w:rsidR="002338B5">
              <w:rPr>
                <w:noProof/>
                <w:webHidden/>
              </w:rPr>
              <w:tab/>
            </w:r>
            <w:r w:rsidR="002338B5">
              <w:rPr>
                <w:noProof/>
                <w:webHidden/>
              </w:rPr>
              <w:fldChar w:fldCharType="begin"/>
            </w:r>
            <w:r w:rsidR="002338B5">
              <w:rPr>
                <w:noProof/>
                <w:webHidden/>
              </w:rPr>
              <w:instrText xml:space="preserve"> PAGEREF _Toc536388161 \h </w:instrText>
            </w:r>
            <w:r w:rsidR="002338B5">
              <w:rPr>
                <w:noProof/>
                <w:webHidden/>
              </w:rPr>
            </w:r>
            <w:r w:rsidR="002338B5">
              <w:rPr>
                <w:noProof/>
                <w:webHidden/>
              </w:rPr>
              <w:fldChar w:fldCharType="separate"/>
            </w:r>
            <w:r w:rsidR="002338B5">
              <w:rPr>
                <w:noProof/>
                <w:webHidden/>
              </w:rPr>
              <w:t>8</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62" w:history="1">
            <w:r w:rsidR="002338B5" w:rsidRPr="00A903B6">
              <w:rPr>
                <w:rStyle w:val="Hyperlink"/>
                <w:noProof/>
              </w:rPr>
              <w:t>Recognizing an Ethical Issue</w:t>
            </w:r>
            <w:r w:rsidR="002338B5">
              <w:rPr>
                <w:noProof/>
                <w:webHidden/>
              </w:rPr>
              <w:tab/>
            </w:r>
            <w:r w:rsidR="002338B5">
              <w:rPr>
                <w:noProof/>
                <w:webHidden/>
              </w:rPr>
              <w:fldChar w:fldCharType="begin"/>
            </w:r>
            <w:r w:rsidR="002338B5">
              <w:rPr>
                <w:noProof/>
                <w:webHidden/>
              </w:rPr>
              <w:instrText xml:space="preserve"> PAGEREF _Toc536388162 \h </w:instrText>
            </w:r>
            <w:r w:rsidR="002338B5">
              <w:rPr>
                <w:noProof/>
                <w:webHidden/>
              </w:rPr>
            </w:r>
            <w:r w:rsidR="002338B5">
              <w:rPr>
                <w:noProof/>
                <w:webHidden/>
              </w:rPr>
              <w:fldChar w:fldCharType="separate"/>
            </w:r>
            <w:r w:rsidR="002338B5">
              <w:rPr>
                <w:noProof/>
                <w:webHidden/>
              </w:rPr>
              <w:t>8</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63" w:history="1">
            <w:r w:rsidR="002338B5" w:rsidRPr="00A903B6">
              <w:rPr>
                <w:rStyle w:val="Hyperlink"/>
                <w:noProof/>
              </w:rPr>
              <w:t>Consider the Parties Involved</w:t>
            </w:r>
            <w:r w:rsidR="002338B5">
              <w:rPr>
                <w:noProof/>
                <w:webHidden/>
              </w:rPr>
              <w:tab/>
            </w:r>
            <w:r w:rsidR="002338B5">
              <w:rPr>
                <w:noProof/>
                <w:webHidden/>
              </w:rPr>
              <w:fldChar w:fldCharType="begin"/>
            </w:r>
            <w:r w:rsidR="002338B5">
              <w:rPr>
                <w:noProof/>
                <w:webHidden/>
              </w:rPr>
              <w:instrText xml:space="preserve"> PAGEREF _Toc536388163 \h </w:instrText>
            </w:r>
            <w:r w:rsidR="002338B5">
              <w:rPr>
                <w:noProof/>
                <w:webHidden/>
              </w:rPr>
            </w:r>
            <w:r w:rsidR="002338B5">
              <w:rPr>
                <w:noProof/>
                <w:webHidden/>
              </w:rPr>
              <w:fldChar w:fldCharType="separate"/>
            </w:r>
            <w:r w:rsidR="002338B5">
              <w:rPr>
                <w:noProof/>
                <w:webHidden/>
              </w:rPr>
              <w:t>8</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64" w:history="1">
            <w:r w:rsidR="002338B5" w:rsidRPr="00A903B6">
              <w:rPr>
                <w:rStyle w:val="Hyperlink"/>
                <w:noProof/>
              </w:rPr>
              <w:t>Gather all the Relevant Information</w:t>
            </w:r>
            <w:r w:rsidR="002338B5">
              <w:rPr>
                <w:noProof/>
                <w:webHidden/>
              </w:rPr>
              <w:tab/>
            </w:r>
            <w:r w:rsidR="002338B5">
              <w:rPr>
                <w:noProof/>
                <w:webHidden/>
              </w:rPr>
              <w:fldChar w:fldCharType="begin"/>
            </w:r>
            <w:r w:rsidR="002338B5">
              <w:rPr>
                <w:noProof/>
                <w:webHidden/>
              </w:rPr>
              <w:instrText xml:space="preserve"> PAGEREF _Toc536388164 \h </w:instrText>
            </w:r>
            <w:r w:rsidR="002338B5">
              <w:rPr>
                <w:noProof/>
                <w:webHidden/>
              </w:rPr>
            </w:r>
            <w:r w:rsidR="002338B5">
              <w:rPr>
                <w:noProof/>
                <w:webHidden/>
              </w:rPr>
              <w:fldChar w:fldCharType="separate"/>
            </w:r>
            <w:r w:rsidR="002338B5">
              <w:rPr>
                <w:noProof/>
                <w:webHidden/>
              </w:rPr>
              <w:t>9</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65" w:history="1">
            <w:r w:rsidR="002338B5" w:rsidRPr="00A903B6">
              <w:rPr>
                <w:rStyle w:val="Hyperlink"/>
                <w:noProof/>
              </w:rPr>
              <w:t>Formulate Actions and Consider Alternatives by asking the following questions:</w:t>
            </w:r>
            <w:r w:rsidR="002338B5">
              <w:rPr>
                <w:noProof/>
                <w:webHidden/>
              </w:rPr>
              <w:tab/>
            </w:r>
            <w:r w:rsidR="002338B5">
              <w:rPr>
                <w:noProof/>
                <w:webHidden/>
              </w:rPr>
              <w:fldChar w:fldCharType="begin"/>
            </w:r>
            <w:r w:rsidR="002338B5">
              <w:rPr>
                <w:noProof/>
                <w:webHidden/>
              </w:rPr>
              <w:instrText xml:space="preserve"> PAGEREF _Toc536388165 \h </w:instrText>
            </w:r>
            <w:r w:rsidR="002338B5">
              <w:rPr>
                <w:noProof/>
                <w:webHidden/>
              </w:rPr>
            </w:r>
            <w:r w:rsidR="002338B5">
              <w:rPr>
                <w:noProof/>
                <w:webHidden/>
              </w:rPr>
              <w:fldChar w:fldCharType="separate"/>
            </w:r>
            <w:r w:rsidR="002338B5">
              <w:rPr>
                <w:noProof/>
                <w:webHidden/>
              </w:rPr>
              <w:t>9</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66" w:history="1">
            <w:r w:rsidR="002338B5" w:rsidRPr="00A903B6">
              <w:rPr>
                <w:rStyle w:val="Hyperlink"/>
                <w:noProof/>
              </w:rPr>
              <w:t>Act</w:t>
            </w:r>
            <w:r w:rsidR="002338B5">
              <w:rPr>
                <w:noProof/>
                <w:webHidden/>
              </w:rPr>
              <w:tab/>
            </w:r>
            <w:r w:rsidR="002338B5">
              <w:rPr>
                <w:noProof/>
                <w:webHidden/>
              </w:rPr>
              <w:fldChar w:fldCharType="begin"/>
            </w:r>
            <w:r w:rsidR="002338B5">
              <w:rPr>
                <w:noProof/>
                <w:webHidden/>
              </w:rPr>
              <w:instrText xml:space="preserve"> PAGEREF _Toc536388166 \h </w:instrText>
            </w:r>
            <w:r w:rsidR="002338B5">
              <w:rPr>
                <w:noProof/>
                <w:webHidden/>
              </w:rPr>
            </w:r>
            <w:r w:rsidR="002338B5">
              <w:rPr>
                <w:noProof/>
                <w:webHidden/>
              </w:rPr>
              <w:fldChar w:fldCharType="separate"/>
            </w:r>
            <w:r w:rsidR="002338B5">
              <w:rPr>
                <w:noProof/>
                <w:webHidden/>
              </w:rPr>
              <w:t>10</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67" w:history="1">
            <w:r w:rsidR="002338B5" w:rsidRPr="00A903B6">
              <w:rPr>
                <w:rStyle w:val="Hyperlink"/>
                <w:noProof/>
              </w:rPr>
              <w:t>Reflect on the Outcome</w:t>
            </w:r>
            <w:r w:rsidR="002338B5">
              <w:rPr>
                <w:noProof/>
                <w:webHidden/>
              </w:rPr>
              <w:tab/>
            </w:r>
            <w:r w:rsidR="002338B5">
              <w:rPr>
                <w:noProof/>
                <w:webHidden/>
              </w:rPr>
              <w:fldChar w:fldCharType="begin"/>
            </w:r>
            <w:r w:rsidR="002338B5">
              <w:rPr>
                <w:noProof/>
                <w:webHidden/>
              </w:rPr>
              <w:instrText xml:space="preserve"> PAGEREF _Toc536388167 \h </w:instrText>
            </w:r>
            <w:r w:rsidR="002338B5">
              <w:rPr>
                <w:noProof/>
                <w:webHidden/>
              </w:rPr>
            </w:r>
            <w:r w:rsidR="002338B5">
              <w:rPr>
                <w:noProof/>
                <w:webHidden/>
              </w:rPr>
              <w:fldChar w:fldCharType="separate"/>
            </w:r>
            <w:r w:rsidR="002338B5">
              <w:rPr>
                <w:noProof/>
                <w:webHidden/>
              </w:rPr>
              <w:t>10</w:t>
            </w:r>
            <w:r w:rsidR="002338B5">
              <w:rPr>
                <w:noProof/>
                <w:webHidden/>
              </w:rPr>
              <w:fldChar w:fldCharType="end"/>
            </w:r>
          </w:hyperlink>
        </w:p>
        <w:p w:rsidR="002338B5" w:rsidRDefault="00E633BF">
          <w:pPr>
            <w:pStyle w:val="TOC3"/>
            <w:tabs>
              <w:tab w:val="right" w:leader="dot" w:pos="9350"/>
            </w:tabs>
            <w:rPr>
              <w:rFonts w:eastAsiaTheme="minorEastAsia"/>
              <w:noProof/>
              <w:lang w:eastAsia="en-CA"/>
            </w:rPr>
          </w:pPr>
          <w:hyperlink w:anchor="_Toc536388168" w:history="1">
            <w:r w:rsidR="002338B5" w:rsidRPr="00A903B6">
              <w:rPr>
                <w:rStyle w:val="Hyperlink"/>
                <w:noProof/>
              </w:rPr>
              <w:t>Intended Consequences:</w:t>
            </w:r>
            <w:r w:rsidR="002338B5">
              <w:rPr>
                <w:noProof/>
                <w:webHidden/>
              </w:rPr>
              <w:tab/>
            </w:r>
            <w:r w:rsidR="002338B5">
              <w:rPr>
                <w:noProof/>
                <w:webHidden/>
              </w:rPr>
              <w:fldChar w:fldCharType="begin"/>
            </w:r>
            <w:r w:rsidR="002338B5">
              <w:rPr>
                <w:noProof/>
                <w:webHidden/>
              </w:rPr>
              <w:instrText xml:space="preserve"> PAGEREF _Toc536388168 \h </w:instrText>
            </w:r>
            <w:r w:rsidR="002338B5">
              <w:rPr>
                <w:noProof/>
                <w:webHidden/>
              </w:rPr>
            </w:r>
            <w:r w:rsidR="002338B5">
              <w:rPr>
                <w:noProof/>
                <w:webHidden/>
              </w:rPr>
              <w:fldChar w:fldCharType="separate"/>
            </w:r>
            <w:r w:rsidR="002338B5">
              <w:rPr>
                <w:noProof/>
                <w:webHidden/>
              </w:rPr>
              <w:t>10</w:t>
            </w:r>
            <w:r w:rsidR="002338B5">
              <w:rPr>
                <w:noProof/>
                <w:webHidden/>
              </w:rPr>
              <w:fldChar w:fldCharType="end"/>
            </w:r>
          </w:hyperlink>
        </w:p>
        <w:p w:rsidR="002338B5" w:rsidRDefault="00E633BF">
          <w:pPr>
            <w:pStyle w:val="TOC3"/>
            <w:tabs>
              <w:tab w:val="right" w:leader="dot" w:pos="9350"/>
            </w:tabs>
            <w:rPr>
              <w:rFonts w:eastAsiaTheme="minorEastAsia"/>
              <w:noProof/>
              <w:lang w:eastAsia="en-CA"/>
            </w:rPr>
          </w:pPr>
          <w:hyperlink w:anchor="_Toc536388169" w:history="1">
            <w:r w:rsidR="002338B5" w:rsidRPr="00A903B6">
              <w:rPr>
                <w:rStyle w:val="Hyperlink"/>
                <w:noProof/>
              </w:rPr>
              <w:t>Unintended Consequences:</w:t>
            </w:r>
            <w:r w:rsidR="002338B5">
              <w:rPr>
                <w:noProof/>
                <w:webHidden/>
              </w:rPr>
              <w:tab/>
            </w:r>
            <w:r w:rsidR="002338B5">
              <w:rPr>
                <w:noProof/>
                <w:webHidden/>
              </w:rPr>
              <w:fldChar w:fldCharType="begin"/>
            </w:r>
            <w:r w:rsidR="002338B5">
              <w:rPr>
                <w:noProof/>
                <w:webHidden/>
              </w:rPr>
              <w:instrText xml:space="preserve"> PAGEREF _Toc536388169 \h </w:instrText>
            </w:r>
            <w:r w:rsidR="002338B5">
              <w:rPr>
                <w:noProof/>
                <w:webHidden/>
              </w:rPr>
            </w:r>
            <w:r w:rsidR="002338B5">
              <w:rPr>
                <w:noProof/>
                <w:webHidden/>
              </w:rPr>
              <w:fldChar w:fldCharType="separate"/>
            </w:r>
            <w:r w:rsidR="002338B5">
              <w:rPr>
                <w:noProof/>
                <w:webHidden/>
              </w:rPr>
              <w:t>10</w:t>
            </w:r>
            <w:r w:rsidR="002338B5">
              <w:rPr>
                <w:noProof/>
                <w:webHidden/>
              </w:rPr>
              <w:fldChar w:fldCharType="end"/>
            </w:r>
          </w:hyperlink>
        </w:p>
        <w:p w:rsidR="002338B5" w:rsidRDefault="00E633BF">
          <w:pPr>
            <w:pStyle w:val="TOC1"/>
            <w:tabs>
              <w:tab w:val="right" w:leader="dot" w:pos="9350"/>
            </w:tabs>
            <w:rPr>
              <w:rFonts w:eastAsiaTheme="minorEastAsia"/>
              <w:noProof/>
              <w:lang w:eastAsia="en-CA"/>
            </w:rPr>
          </w:pPr>
          <w:hyperlink w:anchor="_Toc536388170" w:history="1">
            <w:r w:rsidR="002338B5" w:rsidRPr="00A903B6">
              <w:rPr>
                <w:rStyle w:val="Hyperlink"/>
                <w:noProof/>
              </w:rPr>
              <w:t>CIPS code of ethics</w:t>
            </w:r>
            <w:r w:rsidR="002338B5">
              <w:rPr>
                <w:noProof/>
                <w:webHidden/>
              </w:rPr>
              <w:tab/>
            </w:r>
            <w:r w:rsidR="002338B5">
              <w:rPr>
                <w:noProof/>
                <w:webHidden/>
              </w:rPr>
              <w:fldChar w:fldCharType="begin"/>
            </w:r>
            <w:r w:rsidR="002338B5">
              <w:rPr>
                <w:noProof/>
                <w:webHidden/>
              </w:rPr>
              <w:instrText xml:space="preserve"> PAGEREF _Toc536388170 \h </w:instrText>
            </w:r>
            <w:r w:rsidR="002338B5">
              <w:rPr>
                <w:noProof/>
                <w:webHidden/>
              </w:rPr>
            </w:r>
            <w:r w:rsidR="002338B5">
              <w:rPr>
                <w:noProof/>
                <w:webHidden/>
              </w:rPr>
              <w:fldChar w:fldCharType="separate"/>
            </w:r>
            <w:r w:rsidR="002338B5">
              <w:rPr>
                <w:noProof/>
                <w:webHidden/>
              </w:rPr>
              <w:t>11</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71" w:history="1">
            <w:r w:rsidR="002338B5" w:rsidRPr="00A903B6">
              <w:rPr>
                <w:rStyle w:val="Hyperlink"/>
                <w:noProof/>
              </w:rPr>
              <w:t>The Four CIPS Imperatives</w:t>
            </w:r>
            <w:r w:rsidR="002338B5">
              <w:rPr>
                <w:noProof/>
                <w:webHidden/>
              </w:rPr>
              <w:tab/>
            </w:r>
            <w:r w:rsidR="002338B5">
              <w:rPr>
                <w:noProof/>
                <w:webHidden/>
              </w:rPr>
              <w:fldChar w:fldCharType="begin"/>
            </w:r>
            <w:r w:rsidR="002338B5">
              <w:rPr>
                <w:noProof/>
                <w:webHidden/>
              </w:rPr>
              <w:instrText xml:space="preserve"> PAGEREF _Toc536388171 \h </w:instrText>
            </w:r>
            <w:r w:rsidR="002338B5">
              <w:rPr>
                <w:noProof/>
                <w:webHidden/>
              </w:rPr>
            </w:r>
            <w:r w:rsidR="002338B5">
              <w:rPr>
                <w:noProof/>
                <w:webHidden/>
              </w:rPr>
              <w:fldChar w:fldCharType="separate"/>
            </w:r>
            <w:r w:rsidR="002338B5">
              <w:rPr>
                <w:noProof/>
                <w:webHidden/>
              </w:rPr>
              <w:t>11</w:t>
            </w:r>
            <w:r w:rsidR="002338B5">
              <w:rPr>
                <w:noProof/>
                <w:webHidden/>
              </w:rPr>
              <w:fldChar w:fldCharType="end"/>
            </w:r>
          </w:hyperlink>
        </w:p>
        <w:p w:rsidR="002338B5" w:rsidRDefault="00E633BF">
          <w:pPr>
            <w:pStyle w:val="TOC3"/>
            <w:tabs>
              <w:tab w:val="right" w:leader="dot" w:pos="9350"/>
            </w:tabs>
            <w:rPr>
              <w:rFonts w:eastAsiaTheme="minorEastAsia"/>
              <w:noProof/>
              <w:lang w:eastAsia="en-CA"/>
            </w:rPr>
          </w:pPr>
          <w:hyperlink w:anchor="_Toc536388172" w:history="1">
            <w:r w:rsidR="002338B5" w:rsidRPr="00A903B6">
              <w:rPr>
                <w:rStyle w:val="Hyperlink"/>
                <w:noProof/>
              </w:rPr>
              <w:t>Imperative #1: Protect the Public Interest and Privacy of Information</w:t>
            </w:r>
            <w:r w:rsidR="002338B5">
              <w:rPr>
                <w:noProof/>
                <w:webHidden/>
              </w:rPr>
              <w:tab/>
            </w:r>
            <w:r w:rsidR="002338B5">
              <w:rPr>
                <w:noProof/>
                <w:webHidden/>
              </w:rPr>
              <w:fldChar w:fldCharType="begin"/>
            </w:r>
            <w:r w:rsidR="002338B5">
              <w:rPr>
                <w:noProof/>
                <w:webHidden/>
              </w:rPr>
              <w:instrText xml:space="preserve"> PAGEREF _Toc536388172 \h </w:instrText>
            </w:r>
            <w:r w:rsidR="002338B5">
              <w:rPr>
                <w:noProof/>
                <w:webHidden/>
              </w:rPr>
            </w:r>
            <w:r w:rsidR="002338B5">
              <w:rPr>
                <w:noProof/>
                <w:webHidden/>
              </w:rPr>
              <w:fldChar w:fldCharType="separate"/>
            </w:r>
            <w:r w:rsidR="002338B5">
              <w:rPr>
                <w:noProof/>
                <w:webHidden/>
              </w:rPr>
              <w:t>11</w:t>
            </w:r>
            <w:r w:rsidR="002338B5">
              <w:rPr>
                <w:noProof/>
                <w:webHidden/>
              </w:rPr>
              <w:fldChar w:fldCharType="end"/>
            </w:r>
          </w:hyperlink>
        </w:p>
        <w:p w:rsidR="002338B5" w:rsidRDefault="00E633BF">
          <w:pPr>
            <w:pStyle w:val="TOC3"/>
            <w:tabs>
              <w:tab w:val="right" w:leader="dot" w:pos="9350"/>
            </w:tabs>
            <w:rPr>
              <w:rFonts w:eastAsiaTheme="minorEastAsia"/>
              <w:noProof/>
              <w:lang w:eastAsia="en-CA"/>
            </w:rPr>
          </w:pPr>
          <w:hyperlink w:anchor="_Toc536388173" w:history="1">
            <w:r w:rsidR="002338B5" w:rsidRPr="00A903B6">
              <w:rPr>
                <w:rStyle w:val="Hyperlink"/>
                <w:noProof/>
              </w:rPr>
              <w:t>Imperative #2: Avoid Conflicts of Interest</w:t>
            </w:r>
            <w:r w:rsidR="002338B5">
              <w:rPr>
                <w:noProof/>
                <w:webHidden/>
              </w:rPr>
              <w:tab/>
            </w:r>
            <w:r w:rsidR="002338B5">
              <w:rPr>
                <w:noProof/>
                <w:webHidden/>
              </w:rPr>
              <w:fldChar w:fldCharType="begin"/>
            </w:r>
            <w:r w:rsidR="002338B5">
              <w:rPr>
                <w:noProof/>
                <w:webHidden/>
              </w:rPr>
              <w:instrText xml:space="preserve"> PAGEREF _Toc536388173 \h </w:instrText>
            </w:r>
            <w:r w:rsidR="002338B5">
              <w:rPr>
                <w:noProof/>
                <w:webHidden/>
              </w:rPr>
            </w:r>
            <w:r w:rsidR="002338B5">
              <w:rPr>
                <w:noProof/>
                <w:webHidden/>
              </w:rPr>
              <w:fldChar w:fldCharType="separate"/>
            </w:r>
            <w:r w:rsidR="002338B5">
              <w:rPr>
                <w:noProof/>
                <w:webHidden/>
              </w:rPr>
              <w:t>11</w:t>
            </w:r>
            <w:r w:rsidR="002338B5">
              <w:rPr>
                <w:noProof/>
                <w:webHidden/>
              </w:rPr>
              <w:fldChar w:fldCharType="end"/>
            </w:r>
          </w:hyperlink>
        </w:p>
        <w:p w:rsidR="002338B5" w:rsidRDefault="00E633BF">
          <w:pPr>
            <w:pStyle w:val="TOC3"/>
            <w:tabs>
              <w:tab w:val="right" w:leader="dot" w:pos="9350"/>
            </w:tabs>
            <w:rPr>
              <w:rFonts w:eastAsiaTheme="minorEastAsia"/>
              <w:noProof/>
              <w:lang w:eastAsia="en-CA"/>
            </w:rPr>
          </w:pPr>
          <w:hyperlink w:anchor="_Toc536388174" w:history="1">
            <w:r w:rsidR="002338B5" w:rsidRPr="00A903B6">
              <w:rPr>
                <w:rStyle w:val="Hyperlink"/>
                <w:noProof/>
              </w:rPr>
              <w:t>Imperative #3: Take Professional Responsibility</w:t>
            </w:r>
            <w:r w:rsidR="002338B5">
              <w:rPr>
                <w:noProof/>
                <w:webHidden/>
              </w:rPr>
              <w:tab/>
            </w:r>
            <w:r w:rsidR="002338B5">
              <w:rPr>
                <w:noProof/>
                <w:webHidden/>
              </w:rPr>
              <w:fldChar w:fldCharType="begin"/>
            </w:r>
            <w:r w:rsidR="002338B5">
              <w:rPr>
                <w:noProof/>
                <w:webHidden/>
              </w:rPr>
              <w:instrText xml:space="preserve"> PAGEREF _Toc536388174 \h </w:instrText>
            </w:r>
            <w:r w:rsidR="002338B5">
              <w:rPr>
                <w:noProof/>
                <w:webHidden/>
              </w:rPr>
            </w:r>
            <w:r w:rsidR="002338B5">
              <w:rPr>
                <w:noProof/>
                <w:webHidden/>
              </w:rPr>
              <w:fldChar w:fldCharType="separate"/>
            </w:r>
            <w:r w:rsidR="002338B5">
              <w:rPr>
                <w:noProof/>
                <w:webHidden/>
              </w:rPr>
              <w:t>11</w:t>
            </w:r>
            <w:r w:rsidR="002338B5">
              <w:rPr>
                <w:noProof/>
                <w:webHidden/>
              </w:rPr>
              <w:fldChar w:fldCharType="end"/>
            </w:r>
          </w:hyperlink>
        </w:p>
        <w:p w:rsidR="002338B5" w:rsidRDefault="00E633BF">
          <w:pPr>
            <w:pStyle w:val="TOC3"/>
            <w:tabs>
              <w:tab w:val="right" w:leader="dot" w:pos="9350"/>
            </w:tabs>
            <w:rPr>
              <w:rFonts w:eastAsiaTheme="minorEastAsia"/>
              <w:noProof/>
              <w:lang w:eastAsia="en-CA"/>
            </w:rPr>
          </w:pPr>
          <w:hyperlink w:anchor="_Toc536388175" w:history="1">
            <w:r w:rsidR="002338B5" w:rsidRPr="00A903B6">
              <w:rPr>
                <w:rStyle w:val="Hyperlink"/>
                <w:noProof/>
              </w:rPr>
              <w:t>Imperative #4: Contribute to the IT Profession</w:t>
            </w:r>
            <w:r w:rsidR="002338B5">
              <w:rPr>
                <w:noProof/>
                <w:webHidden/>
              </w:rPr>
              <w:tab/>
            </w:r>
            <w:r w:rsidR="002338B5">
              <w:rPr>
                <w:noProof/>
                <w:webHidden/>
              </w:rPr>
              <w:fldChar w:fldCharType="begin"/>
            </w:r>
            <w:r w:rsidR="002338B5">
              <w:rPr>
                <w:noProof/>
                <w:webHidden/>
              </w:rPr>
              <w:instrText xml:space="preserve"> PAGEREF _Toc536388175 \h </w:instrText>
            </w:r>
            <w:r w:rsidR="002338B5">
              <w:rPr>
                <w:noProof/>
                <w:webHidden/>
              </w:rPr>
            </w:r>
            <w:r w:rsidR="002338B5">
              <w:rPr>
                <w:noProof/>
                <w:webHidden/>
              </w:rPr>
              <w:fldChar w:fldCharType="separate"/>
            </w:r>
            <w:r w:rsidR="002338B5">
              <w:rPr>
                <w:noProof/>
                <w:webHidden/>
              </w:rPr>
              <w:t>11</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76" w:history="1">
            <w:r w:rsidR="002338B5" w:rsidRPr="00A903B6">
              <w:rPr>
                <w:rStyle w:val="Hyperlink"/>
                <w:noProof/>
              </w:rPr>
              <w:t>The CIPS Process of Ethical Decision-Making</w:t>
            </w:r>
            <w:r w:rsidR="002338B5">
              <w:rPr>
                <w:noProof/>
                <w:webHidden/>
              </w:rPr>
              <w:tab/>
            </w:r>
            <w:r w:rsidR="002338B5">
              <w:rPr>
                <w:noProof/>
                <w:webHidden/>
              </w:rPr>
              <w:fldChar w:fldCharType="begin"/>
            </w:r>
            <w:r w:rsidR="002338B5">
              <w:rPr>
                <w:noProof/>
                <w:webHidden/>
              </w:rPr>
              <w:instrText xml:space="preserve"> PAGEREF _Toc536388176 \h </w:instrText>
            </w:r>
            <w:r w:rsidR="002338B5">
              <w:rPr>
                <w:noProof/>
                <w:webHidden/>
              </w:rPr>
            </w:r>
            <w:r w:rsidR="002338B5">
              <w:rPr>
                <w:noProof/>
                <w:webHidden/>
              </w:rPr>
              <w:fldChar w:fldCharType="separate"/>
            </w:r>
            <w:r w:rsidR="002338B5">
              <w:rPr>
                <w:noProof/>
                <w:webHidden/>
              </w:rPr>
              <w:t>11</w:t>
            </w:r>
            <w:r w:rsidR="002338B5">
              <w:rPr>
                <w:noProof/>
                <w:webHidden/>
              </w:rPr>
              <w:fldChar w:fldCharType="end"/>
            </w:r>
          </w:hyperlink>
        </w:p>
        <w:p w:rsidR="002338B5" w:rsidRDefault="00E633BF">
          <w:pPr>
            <w:pStyle w:val="TOC2"/>
            <w:tabs>
              <w:tab w:val="right" w:leader="dot" w:pos="9350"/>
            </w:tabs>
            <w:rPr>
              <w:rFonts w:eastAsiaTheme="minorEastAsia"/>
              <w:noProof/>
              <w:lang w:eastAsia="en-CA"/>
            </w:rPr>
          </w:pPr>
          <w:hyperlink w:anchor="_Toc536388177" w:history="1">
            <w:r w:rsidR="002338B5" w:rsidRPr="00A903B6">
              <w:rPr>
                <w:rStyle w:val="Hyperlink"/>
                <w:noProof/>
              </w:rPr>
              <w:t>Case reflection</w:t>
            </w:r>
            <w:r w:rsidR="002338B5">
              <w:rPr>
                <w:noProof/>
                <w:webHidden/>
              </w:rPr>
              <w:tab/>
            </w:r>
            <w:r w:rsidR="002338B5">
              <w:rPr>
                <w:noProof/>
                <w:webHidden/>
              </w:rPr>
              <w:fldChar w:fldCharType="begin"/>
            </w:r>
            <w:r w:rsidR="002338B5">
              <w:rPr>
                <w:noProof/>
                <w:webHidden/>
              </w:rPr>
              <w:instrText xml:space="preserve"> PAGEREF _Toc536388177 \h </w:instrText>
            </w:r>
            <w:r w:rsidR="002338B5">
              <w:rPr>
                <w:noProof/>
                <w:webHidden/>
              </w:rPr>
            </w:r>
            <w:r w:rsidR="002338B5">
              <w:rPr>
                <w:noProof/>
                <w:webHidden/>
              </w:rPr>
              <w:fldChar w:fldCharType="separate"/>
            </w:r>
            <w:r w:rsidR="002338B5">
              <w:rPr>
                <w:noProof/>
                <w:webHidden/>
              </w:rPr>
              <w:t>12</w:t>
            </w:r>
            <w:r w:rsidR="002338B5">
              <w:rPr>
                <w:noProof/>
                <w:webHidden/>
              </w:rPr>
              <w:fldChar w:fldCharType="end"/>
            </w:r>
          </w:hyperlink>
        </w:p>
        <w:p w:rsidR="002338B5" w:rsidRDefault="00E633BF">
          <w:pPr>
            <w:pStyle w:val="TOC1"/>
            <w:tabs>
              <w:tab w:val="right" w:leader="dot" w:pos="9350"/>
            </w:tabs>
            <w:rPr>
              <w:rFonts w:eastAsiaTheme="minorEastAsia"/>
              <w:noProof/>
              <w:lang w:eastAsia="en-CA"/>
            </w:rPr>
          </w:pPr>
          <w:hyperlink w:anchor="_Toc536388178" w:history="1">
            <w:r w:rsidR="002338B5" w:rsidRPr="00A903B6">
              <w:rPr>
                <w:rStyle w:val="Hyperlink"/>
                <w:noProof/>
              </w:rPr>
              <w:t>Group Decision</w:t>
            </w:r>
            <w:r w:rsidR="002338B5">
              <w:rPr>
                <w:noProof/>
                <w:webHidden/>
              </w:rPr>
              <w:tab/>
            </w:r>
            <w:r w:rsidR="002338B5">
              <w:rPr>
                <w:noProof/>
                <w:webHidden/>
              </w:rPr>
              <w:fldChar w:fldCharType="begin"/>
            </w:r>
            <w:r w:rsidR="002338B5">
              <w:rPr>
                <w:noProof/>
                <w:webHidden/>
              </w:rPr>
              <w:instrText xml:space="preserve"> PAGEREF _Toc536388178 \h </w:instrText>
            </w:r>
            <w:r w:rsidR="002338B5">
              <w:rPr>
                <w:noProof/>
                <w:webHidden/>
              </w:rPr>
            </w:r>
            <w:r w:rsidR="002338B5">
              <w:rPr>
                <w:noProof/>
                <w:webHidden/>
              </w:rPr>
              <w:fldChar w:fldCharType="separate"/>
            </w:r>
            <w:r w:rsidR="002338B5">
              <w:rPr>
                <w:noProof/>
                <w:webHidden/>
              </w:rPr>
              <w:t>13</w:t>
            </w:r>
            <w:r w:rsidR="002338B5">
              <w:rPr>
                <w:noProof/>
                <w:webHidden/>
              </w:rPr>
              <w:fldChar w:fldCharType="end"/>
            </w:r>
          </w:hyperlink>
        </w:p>
        <w:p w:rsidR="002338B5" w:rsidRDefault="00E633BF">
          <w:pPr>
            <w:pStyle w:val="TOC3"/>
            <w:tabs>
              <w:tab w:val="right" w:leader="dot" w:pos="9350"/>
            </w:tabs>
            <w:rPr>
              <w:rFonts w:eastAsiaTheme="minorEastAsia"/>
              <w:noProof/>
              <w:lang w:eastAsia="en-CA"/>
            </w:rPr>
          </w:pPr>
          <w:hyperlink w:anchor="_Toc536388179" w:history="1">
            <w:r w:rsidR="002338B5" w:rsidRPr="00A903B6">
              <w:rPr>
                <w:rStyle w:val="Hyperlink"/>
                <w:rFonts w:asciiTheme="majorHAnsi" w:eastAsia="Times New Roman" w:hAnsiTheme="majorHAnsi" w:cstheme="majorHAnsi"/>
                <w:b/>
                <w:bCs/>
                <w:noProof/>
                <w:lang w:eastAsia="en-CA"/>
              </w:rPr>
              <w:t>References</w:t>
            </w:r>
            <w:r w:rsidR="002338B5">
              <w:rPr>
                <w:noProof/>
                <w:webHidden/>
              </w:rPr>
              <w:tab/>
            </w:r>
            <w:r w:rsidR="002338B5">
              <w:rPr>
                <w:noProof/>
                <w:webHidden/>
              </w:rPr>
              <w:fldChar w:fldCharType="begin"/>
            </w:r>
            <w:r w:rsidR="002338B5">
              <w:rPr>
                <w:noProof/>
                <w:webHidden/>
              </w:rPr>
              <w:instrText xml:space="preserve"> PAGEREF _Toc536388179 \h </w:instrText>
            </w:r>
            <w:r w:rsidR="002338B5">
              <w:rPr>
                <w:noProof/>
                <w:webHidden/>
              </w:rPr>
            </w:r>
            <w:r w:rsidR="002338B5">
              <w:rPr>
                <w:noProof/>
                <w:webHidden/>
              </w:rPr>
              <w:fldChar w:fldCharType="separate"/>
            </w:r>
            <w:r w:rsidR="002338B5">
              <w:rPr>
                <w:noProof/>
                <w:webHidden/>
              </w:rPr>
              <w:t>13</w:t>
            </w:r>
            <w:r w:rsidR="002338B5">
              <w:rPr>
                <w:noProof/>
                <w:webHidden/>
              </w:rPr>
              <w:fldChar w:fldCharType="end"/>
            </w:r>
          </w:hyperlink>
        </w:p>
        <w:p w:rsidR="00754631" w:rsidRDefault="00754631">
          <w:r>
            <w:rPr>
              <w:b/>
              <w:bCs/>
              <w:noProof/>
            </w:rPr>
            <w:fldChar w:fldCharType="end"/>
          </w:r>
        </w:p>
      </w:sdtContent>
    </w:sdt>
    <w:p w:rsidR="00754631" w:rsidRDefault="00754631">
      <w:pPr>
        <w:rPr>
          <w:rFonts w:eastAsia="Times New Roman" w:cs="Times New Roman"/>
          <w:b/>
          <w:bCs/>
          <w:kern w:val="36"/>
          <w:sz w:val="28"/>
          <w:szCs w:val="48"/>
          <w:lang w:eastAsia="en-CA"/>
        </w:rPr>
      </w:pPr>
      <w:r>
        <w:br w:type="page"/>
      </w:r>
    </w:p>
    <w:p w:rsidR="009877EB" w:rsidRPr="00900465" w:rsidRDefault="009877EB" w:rsidP="005C17AF">
      <w:pPr>
        <w:pStyle w:val="Heading1"/>
      </w:pPr>
      <w:bookmarkStart w:id="1" w:name="_Toc536388153"/>
      <w:r w:rsidRPr="00900465">
        <w:lastRenderedPageBreak/>
        <w:t>Consider the scenario</w:t>
      </w:r>
      <w:bookmarkEnd w:id="1"/>
    </w:p>
    <w:p w:rsidR="005D254C" w:rsidRPr="00900465" w:rsidRDefault="005D254C" w:rsidP="00232B3B">
      <w:pPr>
        <w:autoSpaceDE w:val="0"/>
        <w:autoSpaceDN w:val="0"/>
        <w:adjustRightInd w:val="0"/>
        <w:spacing w:before="100" w:after="100" w:line="360" w:lineRule="auto"/>
        <w:rPr>
          <w:rFonts w:asciiTheme="majorHAnsi" w:hAnsiTheme="majorHAnsi" w:cstheme="majorHAnsi"/>
        </w:rPr>
      </w:pPr>
      <w:r w:rsidRPr="00900465">
        <w:rPr>
          <w:rFonts w:asciiTheme="majorHAnsi" w:hAnsiTheme="majorHAnsi" w:cstheme="majorHAnsi"/>
        </w:rPr>
        <w:t>Data-Time Inc. is a company which manages databases for a large city in Colorado. Included in these databases is information collected from the city’s homeless shelters and free clinics. Specifically, the databases contain personal information of the users of these services over the past 10 years; this includes people’s Social Security numbers and health records.</w:t>
      </w:r>
    </w:p>
    <w:p w:rsidR="005D254C" w:rsidRPr="00900465" w:rsidRDefault="005D254C" w:rsidP="00232B3B">
      <w:pPr>
        <w:autoSpaceDE w:val="0"/>
        <w:autoSpaceDN w:val="0"/>
        <w:adjustRightInd w:val="0"/>
        <w:spacing w:before="100" w:after="100" w:line="360" w:lineRule="auto"/>
        <w:rPr>
          <w:rFonts w:asciiTheme="majorHAnsi" w:hAnsiTheme="majorHAnsi" w:cstheme="majorHAnsi"/>
        </w:rPr>
      </w:pPr>
      <w:r w:rsidRPr="00900465">
        <w:rPr>
          <w:rFonts w:asciiTheme="majorHAnsi" w:hAnsiTheme="majorHAnsi" w:cstheme="majorHAnsi"/>
        </w:rPr>
        <w:t>This data is highly secure and only accessible to the employees of Data-Time Inc. Employees are given a laptop when they are hired which allows them to access the database remotely. Unfortunately, one of these laptops is stolen and the security of the database is compromised.</w:t>
      </w:r>
    </w:p>
    <w:p w:rsidR="005D254C" w:rsidRPr="00900465" w:rsidRDefault="005D254C" w:rsidP="00232B3B">
      <w:pPr>
        <w:autoSpaceDE w:val="0"/>
        <w:autoSpaceDN w:val="0"/>
        <w:adjustRightInd w:val="0"/>
        <w:spacing w:before="100" w:after="100" w:line="360" w:lineRule="auto"/>
        <w:rPr>
          <w:rFonts w:asciiTheme="majorHAnsi" w:hAnsiTheme="majorHAnsi" w:cstheme="majorHAnsi"/>
        </w:rPr>
      </w:pPr>
      <w:r w:rsidRPr="00900465">
        <w:rPr>
          <w:rFonts w:asciiTheme="majorHAnsi" w:hAnsiTheme="majorHAnsi" w:cstheme="majorHAnsi"/>
        </w:rPr>
        <w:t xml:space="preserve">A majority of the people whose information was compromised are homeless; </w:t>
      </w:r>
      <w:proofErr w:type="gramStart"/>
      <w:r w:rsidRPr="00900465">
        <w:rPr>
          <w:rFonts w:asciiTheme="majorHAnsi" w:hAnsiTheme="majorHAnsi" w:cstheme="majorHAnsi"/>
        </w:rPr>
        <w:t>therefore</w:t>
      </w:r>
      <w:proofErr w:type="gramEnd"/>
      <w:r w:rsidRPr="00900465">
        <w:rPr>
          <w:rFonts w:asciiTheme="majorHAnsi" w:hAnsiTheme="majorHAnsi" w:cstheme="majorHAnsi"/>
        </w:rPr>
        <w:t xml:space="preserve"> there is no easy way to contact them in order to alert them of the security breach. How should Data-Time Inc. manage this breach in security?</w:t>
      </w:r>
    </w:p>
    <w:p w:rsidR="009877EB" w:rsidRPr="00900465" w:rsidRDefault="009877EB" w:rsidP="00232B3B">
      <w:pPr>
        <w:spacing w:after="0" w:line="360" w:lineRule="auto"/>
        <w:jc w:val="both"/>
        <w:rPr>
          <w:rFonts w:asciiTheme="majorHAnsi" w:eastAsia="Times New Roman" w:hAnsiTheme="majorHAnsi" w:cstheme="majorHAnsi"/>
          <w:lang w:eastAsia="en-CA"/>
        </w:rPr>
      </w:pPr>
    </w:p>
    <w:p w:rsidR="009877EB" w:rsidRPr="00900465" w:rsidRDefault="009877EB" w:rsidP="00232B3B">
      <w:pPr>
        <w:spacing w:after="0" w:line="360" w:lineRule="auto"/>
        <w:jc w:val="both"/>
        <w:rPr>
          <w:rFonts w:asciiTheme="majorHAnsi" w:eastAsia="Times New Roman" w:hAnsiTheme="majorHAnsi" w:cstheme="majorHAnsi"/>
          <w:lang w:eastAsia="en-CA"/>
        </w:rPr>
      </w:pPr>
    </w:p>
    <w:p w:rsidR="005D254C" w:rsidRPr="00900465" w:rsidRDefault="005D254C" w:rsidP="00232B3B">
      <w:pPr>
        <w:spacing w:line="360" w:lineRule="auto"/>
        <w:jc w:val="both"/>
        <w:rPr>
          <w:rFonts w:asciiTheme="majorHAnsi" w:eastAsia="Times New Roman" w:hAnsiTheme="majorHAnsi" w:cstheme="majorHAnsi"/>
          <w:b/>
          <w:bCs/>
          <w:color w:val="7030A0"/>
          <w:lang w:eastAsia="en-CA"/>
        </w:rPr>
      </w:pPr>
      <w:r w:rsidRPr="00900465">
        <w:rPr>
          <w:rFonts w:asciiTheme="majorHAnsi" w:eastAsia="Times New Roman" w:hAnsiTheme="majorHAnsi" w:cstheme="majorHAnsi"/>
          <w:b/>
          <w:bCs/>
          <w:color w:val="7030A0"/>
          <w:lang w:eastAsia="en-CA"/>
        </w:rPr>
        <w:br w:type="page"/>
      </w:r>
    </w:p>
    <w:p w:rsidR="009877EB" w:rsidRPr="00900465" w:rsidRDefault="009877EB" w:rsidP="005C17AF">
      <w:pPr>
        <w:pStyle w:val="Heading1"/>
      </w:pPr>
      <w:bookmarkStart w:id="2" w:name="_Toc536388154"/>
      <w:r w:rsidRPr="00900465">
        <w:t>Deontological views of Ethics</w:t>
      </w:r>
      <w:bookmarkEnd w:id="2"/>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lang w:eastAsia="en-CA"/>
        </w:rPr>
        <w:t>Deontological ethics also known as “duty-based” ethics, it states right action consists in following our duty, irrespective of the consequences. It is based on following a set of rules in order to carry out one duty.</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lang w:eastAsia="en-CA"/>
        </w:rPr>
        <w:t xml:space="preserve">The set of rules to be followed in this scenario will be Canada’s </w:t>
      </w:r>
      <w:r w:rsidRPr="00900465">
        <w:rPr>
          <w:rFonts w:asciiTheme="majorHAnsi" w:eastAsia="Times New Roman" w:hAnsiTheme="majorHAnsi" w:cstheme="majorHAnsi"/>
          <w:i/>
          <w:iCs/>
          <w:lang w:eastAsia="en-CA"/>
        </w:rPr>
        <w:t xml:space="preserve">Personal Information Protection and Electronic Documents Act </w:t>
      </w:r>
      <w:r w:rsidRPr="00900465">
        <w:rPr>
          <w:rFonts w:asciiTheme="majorHAnsi" w:eastAsia="Times New Roman" w:hAnsiTheme="majorHAnsi" w:cstheme="majorHAnsi"/>
          <w:lang w:eastAsia="en-CA"/>
        </w:rPr>
        <w:t>(“</w:t>
      </w:r>
      <w:hyperlink r:id="rId6" w:history="1">
        <w:r w:rsidRPr="00900465">
          <w:rPr>
            <w:rFonts w:asciiTheme="majorHAnsi" w:eastAsia="Times New Roman" w:hAnsiTheme="majorHAnsi" w:cstheme="majorHAnsi"/>
            <w:lang w:eastAsia="en-CA"/>
          </w:rPr>
          <w:t>PIPEDA</w:t>
        </w:r>
      </w:hyperlink>
      <w:r w:rsidRPr="00900465">
        <w:rPr>
          <w:rFonts w:asciiTheme="majorHAnsi" w:eastAsia="Times New Roman" w:hAnsiTheme="majorHAnsi" w:cstheme="majorHAnsi"/>
          <w:lang w:eastAsia="en-CA"/>
        </w:rPr>
        <w:t>”) as it provides</w:t>
      </w:r>
      <w:hyperlink r:id="rId7" w:history="1">
        <w:r w:rsidRPr="00900465">
          <w:rPr>
            <w:rFonts w:asciiTheme="majorHAnsi" w:eastAsia="Times New Roman" w:hAnsiTheme="majorHAnsi" w:cstheme="majorHAnsi"/>
            <w:lang w:eastAsia="en-CA"/>
          </w:rPr>
          <w:t xml:space="preserve"> regulations</w:t>
        </w:r>
      </w:hyperlink>
      <w:r w:rsidRPr="00900465">
        <w:rPr>
          <w:rFonts w:asciiTheme="majorHAnsi" w:eastAsia="Times New Roman" w:hAnsiTheme="majorHAnsi" w:cstheme="majorHAnsi"/>
          <w:lang w:eastAsia="en-CA"/>
        </w:rPr>
        <w:t xml:space="preserve"> relating to mandatory reporting of privacy breaches in Canada.            </w:t>
      </w:r>
      <w:r w:rsidRPr="00900465">
        <w:rPr>
          <w:rFonts w:asciiTheme="majorHAnsi" w:eastAsia="Times New Roman" w:hAnsiTheme="majorHAnsi" w:cstheme="majorHAnsi"/>
          <w:lang w:eastAsia="en-CA"/>
        </w:rPr>
        <w:tab/>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lang w:eastAsia="en-CA"/>
        </w:rPr>
        <w:t xml:space="preserve">A privacy breach occurs when there is unauthorized access to or collection, use, disclosure or disposal of personal information. From the scenario, there was a privacy breach as security of the database was compromised through the stolen laptop. The following steps should be taken </w:t>
      </w:r>
      <w:r w:rsidRPr="00900465">
        <w:rPr>
          <w:rFonts w:asciiTheme="majorHAnsi" w:eastAsia="Times New Roman" w:hAnsiTheme="majorHAnsi" w:cstheme="majorHAnsi"/>
          <w:color w:val="000000"/>
          <w:lang w:eastAsia="en-CA"/>
        </w:rPr>
        <w:t>to handle the breach:</w:t>
      </w:r>
    </w:p>
    <w:p w:rsidR="009877EB" w:rsidRPr="00900465" w:rsidRDefault="009877EB" w:rsidP="005C17AF">
      <w:pPr>
        <w:pStyle w:val="Heading2"/>
      </w:pPr>
      <w:bookmarkStart w:id="3" w:name="_Toc536388155"/>
      <w:r w:rsidRPr="00900465">
        <w:t>Step 1: Reporting the Breach</w:t>
      </w:r>
      <w:bookmarkEnd w:id="3"/>
    </w:p>
    <w:p w:rsidR="009877EB" w:rsidRPr="00900465" w:rsidRDefault="009877EB" w:rsidP="00232B3B">
      <w:pPr>
        <w:pStyle w:val="ListParagraph"/>
        <w:numPr>
          <w:ilvl w:val="0"/>
          <w:numId w:val="27"/>
        </w:num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The employee with the stolen laptop should immediately inform his or her immediate supervisor and the information security unit / Privacy Officer of the company.</w:t>
      </w:r>
    </w:p>
    <w:p w:rsidR="00232B3B" w:rsidRPr="00900465" w:rsidRDefault="00232B3B" w:rsidP="00232B3B">
      <w:pPr>
        <w:spacing w:after="0" w:line="360" w:lineRule="auto"/>
        <w:jc w:val="both"/>
        <w:rPr>
          <w:rFonts w:asciiTheme="majorHAnsi" w:eastAsia="Times New Roman" w:hAnsiTheme="majorHAnsi" w:cstheme="majorHAnsi"/>
          <w:color w:val="000000"/>
          <w:lang w:eastAsia="en-CA"/>
        </w:rPr>
      </w:pP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Once the breach has been confirmed, the privacy Officer will implement the remaining four steps of the breach incident protocol.</w:t>
      </w:r>
    </w:p>
    <w:p w:rsidR="009877EB" w:rsidRPr="00900465" w:rsidRDefault="009877EB" w:rsidP="005C17AF">
      <w:pPr>
        <w:pStyle w:val="Heading2"/>
      </w:pPr>
      <w:bookmarkStart w:id="4" w:name="_Toc536388156"/>
      <w:r w:rsidRPr="00900465">
        <w:t>Step 2: Containing the Breach</w:t>
      </w:r>
      <w:bookmarkEnd w:id="4"/>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The Privacy Officer should take the following steps to limit the scope and effect of the breach:</w:t>
      </w:r>
    </w:p>
    <w:p w:rsidR="009877EB" w:rsidRPr="00900465" w:rsidRDefault="009877EB" w:rsidP="00232B3B">
      <w:pPr>
        <w:pStyle w:val="ListParagraph"/>
        <w:numPr>
          <w:ilvl w:val="0"/>
          <w:numId w:val="27"/>
        </w:num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Work with units to immediately contain the breach by, for example, recovering the records or shutting down the system that was breached</w:t>
      </w:r>
    </w:p>
    <w:p w:rsidR="009877EB" w:rsidRPr="00900465" w:rsidRDefault="009877EB" w:rsidP="00232B3B">
      <w:pPr>
        <w:pStyle w:val="ListParagraph"/>
        <w:numPr>
          <w:ilvl w:val="0"/>
          <w:numId w:val="27"/>
        </w:num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Notify the police if the breach involves, or may involve, any criminal activity.</w:t>
      </w:r>
    </w:p>
    <w:p w:rsidR="009877EB" w:rsidRPr="00900465" w:rsidRDefault="009877EB" w:rsidP="005C17AF">
      <w:pPr>
        <w:pStyle w:val="Heading2"/>
      </w:pPr>
      <w:bookmarkStart w:id="5" w:name="_Toc536388157"/>
      <w:r w:rsidRPr="00900465">
        <w:t>Step 3: Evaluating the Risks Associated with the Breach</w:t>
      </w:r>
      <w:bookmarkEnd w:id="5"/>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The following factors will be among those considered in assessing the risks:</w:t>
      </w:r>
    </w:p>
    <w:p w:rsidR="00232B3B" w:rsidRPr="00900465" w:rsidRDefault="009877EB" w:rsidP="00232B3B">
      <w:pPr>
        <w:pStyle w:val="ListParagraph"/>
        <w:numPr>
          <w:ilvl w:val="0"/>
          <w:numId w:val="28"/>
        </w:num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b/>
          <w:color w:val="000000"/>
          <w:lang w:eastAsia="en-CA"/>
        </w:rPr>
        <w:t>Personal Information Involved:</w:t>
      </w:r>
      <w:r w:rsidR="00232B3B" w:rsidRPr="00900465">
        <w:rPr>
          <w:rFonts w:asciiTheme="majorHAnsi" w:eastAsia="Times New Roman" w:hAnsiTheme="majorHAnsi" w:cstheme="majorHAnsi"/>
          <w:color w:val="000000"/>
          <w:lang w:eastAsia="en-CA"/>
        </w:rPr>
        <w:t xml:space="preserve"> </w:t>
      </w:r>
    </w:p>
    <w:p w:rsidR="009877EB" w:rsidRPr="00900465" w:rsidRDefault="009877EB" w:rsidP="00F90D47">
      <w:pPr>
        <w:pStyle w:val="ListParagraph"/>
        <w:numPr>
          <w:ilvl w:val="1"/>
          <w:numId w:val="28"/>
        </w:numPr>
        <w:spacing w:after="0" w:line="360" w:lineRule="auto"/>
        <w:ind w:left="1134" w:hanging="567"/>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 xml:space="preserve">What data elements have been breached? </w:t>
      </w:r>
      <w:r w:rsidR="00232B3B" w:rsidRPr="00900465">
        <w:rPr>
          <w:rFonts w:asciiTheme="majorHAnsi" w:eastAsia="Times New Roman" w:hAnsiTheme="majorHAnsi" w:cstheme="majorHAnsi"/>
          <w:color w:val="000000"/>
          <w:lang w:eastAsia="en-CA"/>
        </w:rPr>
        <w:t>T</w:t>
      </w:r>
      <w:r w:rsidRPr="00900465">
        <w:rPr>
          <w:rFonts w:asciiTheme="majorHAnsi" w:eastAsia="Times New Roman" w:hAnsiTheme="majorHAnsi" w:cstheme="majorHAnsi"/>
          <w:color w:val="000000"/>
          <w:lang w:eastAsia="en-CA"/>
        </w:rPr>
        <w:t xml:space="preserve">he more sensitive the data, the higher the risk. </w:t>
      </w:r>
      <w:r w:rsidR="00232B3B" w:rsidRPr="00900465">
        <w:rPr>
          <w:rFonts w:asciiTheme="majorHAnsi" w:eastAsia="Times New Roman" w:hAnsiTheme="majorHAnsi" w:cstheme="majorHAnsi"/>
          <w:color w:val="000000"/>
          <w:lang w:eastAsia="en-CA"/>
        </w:rPr>
        <w:t xml:space="preserve">From the case study, </w:t>
      </w:r>
      <w:r w:rsidRPr="00900465">
        <w:rPr>
          <w:rFonts w:asciiTheme="majorHAnsi" w:eastAsia="Times New Roman" w:hAnsiTheme="majorHAnsi" w:cstheme="majorHAnsi"/>
          <w:color w:val="000000"/>
          <w:lang w:eastAsia="en-CA"/>
        </w:rPr>
        <w:t>Health information, social insurance numbers and financial information that could be used for identity theft are examples of sensitive personal information.</w:t>
      </w:r>
      <w:r w:rsidR="00232B3B" w:rsidRPr="00900465">
        <w:rPr>
          <w:rFonts w:asciiTheme="majorHAnsi" w:eastAsia="Times New Roman" w:hAnsiTheme="majorHAnsi" w:cstheme="majorHAnsi"/>
          <w:color w:val="000000"/>
          <w:lang w:eastAsia="en-CA"/>
        </w:rPr>
        <w:t xml:space="preserve"> </w:t>
      </w:r>
    </w:p>
    <w:p w:rsidR="009877EB" w:rsidRPr="00900465" w:rsidRDefault="009877EB" w:rsidP="00F90D47">
      <w:pPr>
        <w:pStyle w:val="ListParagraph"/>
        <w:numPr>
          <w:ilvl w:val="1"/>
          <w:numId w:val="28"/>
        </w:numPr>
        <w:spacing w:after="0" w:line="360" w:lineRule="auto"/>
        <w:ind w:left="1134" w:hanging="567"/>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What possible use is there for the personal information? Can the information be used for fraudulent or otherwise harmful purposes?</w:t>
      </w:r>
    </w:p>
    <w:p w:rsidR="009877EB" w:rsidRPr="00900465" w:rsidRDefault="009877EB" w:rsidP="00F90D47">
      <w:pPr>
        <w:pStyle w:val="ListParagraph"/>
        <w:numPr>
          <w:ilvl w:val="0"/>
          <w:numId w:val="28"/>
        </w:numPr>
        <w:spacing w:after="0" w:line="360" w:lineRule="auto"/>
        <w:jc w:val="both"/>
        <w:rPr>
          <w:rFonts w:asciiTheme="majorHAnsi" w:eastAsia="Times New Roman" w:hAnsiTheme="majorHAnsi" w:cstheme="majorHAnsi"/>
          <w:b/>
          <w:lang w:eastAsia="en-CA"/>
        </w:rPr>
      </w:pPr>
      <w:r w:rsidRPr="00900465">
        <w:rPr>
          <w:rFonts w:asciiTheme="majorHAnsi" w:eastAsia="Times New Roman" w:hAnsiTheme="majorHAnsi" w:cstheme="majorHAnsi"/>
          <w:b/>
          <w:color w:val="000000"/>
          <w:lang w:eastAsia="en-CA"/>
        </w:rPr>
        <w:t>Cause and Extent of the Breach:</w:t>
      </w:r>
    </w:p>
    <w:p w:rsidR="009877EB" w:rsidRPr="00900465" w:rsidRDefault="009877EB" w:rsidP="00F90D47">
      <w:pPr>
        <w:pStyle w:val="ListParagraph"/>
        <w:numPr>
          <w:ilvl w:val="1"/>
          <w:numId w:val="28"/>
        </w:numPr>
        <w:spacing w:after="0" w:line="360" w:lineRule="auto"/>
        <w:ind w:left="1134" w:hanging="567"/>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The cause of the breach (Stolen Laptop).</w:t>
      </w:r>
    </w:p>
    <w:p w:rsidR="009877EB" w:rsidRPr="00900465" w:rsidRDefault="009877EB" w:rsidP="00F90D47">
      <w:pPr>
        <w:pStyle w:val="ListParagraph"/>
        <w:numPr>
          <w:ilvl w:val="1"/>
          <w:numId w:val="28"/>
        </w:numPr>
        <w:spacing w:after="0" w:line="360" w:lineRule="auto"/>
        <w:ind w:left="1134" w:hanging="567"/>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Is there a risk of ongoing or further exposure of the information?</w:t>
      </w:r>
    </w:p>
    <w:p w:rsidR="009877EB" w:rsidRPr="00900465" w:rsidRDefault="009877EB" w:rsidP="00F90D47">
      <w:pPr>
        <w:pStyle w:val="ListParagraph"/>
        <w:numPr>
          <w:ilvl w:val="1"/>
          <w:numId w:val="28"/>
        </w:numPr>
        <w:spacing w:after="0" w:line="360" w:lineRule="auto"/>
        <w:ind w:left="1134" w:hanging="567"/>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What was the extent of the unauthorized collection, use or disclosure, including the number of likely recipients and the risk of further access, use or disclosure, including in mass media or online?</w:t>
      </w:r>
    </w:p>
    <w:p w:rsidR="009877EB" w:rsidRPr="00900465" w:rsidRDefault="009877EB" w:rsidP="00F90D47">
      <w:pPr>
        <w:pStyle w:val="ListParagraph"/>
        <w:numPr>
          <w:ilvl w:val="1"/>
          <w:numId w:val="28"/>
        </w:numPr>
        <w:spacing w:after="0" w:line="360" w:lineRule="auto"/>
        <w:ind w:left="1134" w:hanging="567"/>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Is the information encrypted or otherwise not readily accessible?</w:t>
      </w:r>
    </w:p>
    <w:p w:rsidR="009877EB" w:rsidRPr="00900465" w:rsidRDefault="009877EB" w:rsidP="00F90D47">
      <w:pPr>
        <w:pStyle w:val="ListParagraph"/>
        <w:numPr>
          <w:ilvl w:val="1"/>
          <w:numId w:val="28"/>
        </w:numPr>
        <w:spacing w:after="0" w:line="360" w:lineRule="auto"/>
        <w:ind w:left="1134" w:hanging="567"/>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What steps have already been taken to minimize the harm?</w:t>
      </w:r>
    </w:p>
    <w:p w:rsidR="009877EB" w:rsidRPr="00900465" w:rsidRDefault="009877EB" w:rsidP="00F90D47">
      <w:pPr>
        <w:pStyle w:val="ListParagraph"/>
        <w:numPr>
          <w:ilvl w:val="0"/>
          <w:numId w:val="28"/>
        </w:numPr>
        <w:spacing w:after="0" w:line="360" w:lineRule="auto"/>
        <w:jc w:val="both"/>
        <w:rPr>
          <w:rFonts w:asciiTheme="majorHAnsi" w:eastAsia="Times New Roman" w:hAnsiTheme="majorHAnsi" w:cstheme="majorHAnsi"/>
          <w:b/>
          <w:lang w:eastAsia="en-CA"/>
        </w:rPr>
      </w:pPr>
      <w:r w:rsidRPr="00900465">
        <w:rPr>
          <w:rFonts w:asciiTheme="majorHAnsi" w:eastAsia="Times New Roman" w:hAnsiTheme="majorHAnsi" w:cstheme="majorHAnsi"/>
          <w:b/>
          <w:color w:val="000000"/>
          <w:lang w:eastAsia="en-CA"/>
        </w:rPr>
        <w:t>Individuals Affected by the Breach:</w:t>
      </w:r>
    </w:p>
    <w:p w:rsidR="009877EB" w:rsidRPr="00900465" w:rsidRDefault="009877EB" w:rsidP="00F90D47">
      <w:pPr>
        <w:pStyle w:val="ListParagraph"/>
        <w:numPr>
          <w:ilvl w:val="1"/>
          <w:numId w:val="28"/>
        </w:numPr>
        <w:spacing w:after="0" w:line="360" w:lineRule="auto"/>
        <w:ind w:left="1134" w:hanging="567"/>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How many individuals are affected by the breach?</w:t>
      </w:r>
    </w:p>
    <w:p w:rsidR="009877EB" w:rsidRPr="00900465" w:rsidRDefault="009877EB" w:rsidP="00F90D47">
      <w:pPr>
        <w:pStyle w:val="ListParagraph"/>
        <w:numPr>
          <w:ilvl w:val="1"/>
          <w:numId w:val="28"/>
        </w:numPr>
        <w:spacing w:after="0" w:line="360" w:lineRule="auto"/>
        <w:ind w:left="1134" w:hanging="567"/>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Who was affected by the breach homeless individuals and those that patronise the free clinics?</w:t>
      </w:r>
    </w:p>
    <w:p w:rsidR="009877EB" w:rsidRPr="00900465" w:rsidRDefault="009877EB" w:rsidP="00F90D47">
      <w:pPr>
        <w:pStyle w:val="ListParagraph"/>
        <w:numPr>
          <w:ilvl w:val="0"/>
          <w:numId w:val="28"/>
        </w:numPr>
        <w:spacing w:after="0" w:line="360" w:lineRule="auto"/>
        <w:jc w:val="both"/>
        <w:rPr>
          <w:rFonts w:asciiTheme="majorHAnsi" w:eastAsia="Times New Roman" w:hAnsiTheme="majorHAnsi" w:cstheme="majorHAnsi"/>
          <w:b/>
          <w:lang w:eastAsia="en-CA"/>
        </w:rPr>
      </w:pPr>
      <w:r w:rsidRPr="00900465">
        <w:rPr>
          <w:rFonts w:asciiTheme="majorHAnsi" w:eastAsia="Times New Roman" w:hAnsiTheme="majorHAnsi" w:cstheme="majorHAnsi"/>
          <w:b/>
          <w:color w:val="000000"/>
          <w:lang w:eastAsia="en-CA"/>
        </w:rPr>
        <w:t>Foreseeable Harm from the Breach to the individuals</w:t>
      </w:r>
    </w:p>
    <w:p w:rsidR="009877EB" w:rsidRPr="00900465" w:rsidRDefault="009877EB" w:rsidP="00F90D47">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Harm that may occur includes Security risk (e.g., physical safety), Identity theft or fraud, Loss of business or employment opportunities, negative effects on the credit record, Hurt, humiliation, damage to reputation or relationships or loss of property etc.</w:t>
      </w:r>
    </w:p>
    <w:p w:rsidR="009877EB" w:rsidRPr="005C17AF" w:rsidRDefault="009877EB" w:rsidP="002123B9">
      <w:pPr>
        <w:pStyle w:val="ListParagraph"/>
        <w:numPr>
          <w:ilvl w:val="0"/>
          <w:numId w:val="28"/>
        </w:numPr>
        <w:spacing w:after="0" w:line="360" w:lineRule="auto"/>
        <w:jc w:val="both"/>
        <w:rPr>
          <w:rFonts w:asciiTheme="majorHAnsi" w:eastAsia="Times New Roman" w:hAnsiTheme="majorHAnsi" w:cstheme="majorHAnsi"/>
          <w:lang w:eastAsia="en-CA"/>
        </w:rPr>
      </w:pPr>
      <w:r w:rsidRPr="005C17AF">
        <w:rPr>
          <w:rFonts w:asciiTheme="majorHAnsi" w:eastAsia="Times New Roman" w:hAnsiTheme="majorHAnsi" w:cstheme="majorHAnsi"/>
          <w:b/>
          <w:color w:val="000000"/>
          <w:lang w:eastAsia="en-CA"/>
        </w:rPr>
        <w:t>What harm could result to the Organisation</w:t>
      </w:r>
      <w:r w:rsidR="004404CF" w:rsidRPr="005C17AF">
        <w:rPr>
          <w:rFonts w:asciiTheme="majorHAnsi" w:eastAsia="Times New Roman" w:hAnsiTheme="majorHAnsi" w:cstheme="majorHAnsi"/>
          <w:b/>
          <w:color w:val="000000"/>
          <w:lang w:eastAsia="en-CA"/>
        </w:rPr>
        <w:t xml:space="preserve">: </w:t>
      </w:r>
      <w:r w:rsidRPr="005C17AF">
        <w:rPr>
          <w:rFonts w:asciiTheme="majorHAnsi" w:eastAsia="Times New Roman" w:hAnsiTheme="majorHAnsi" w:cstheme="majorHAnsi"/>
          <w:color w:val="000000"/>
          <w:lang w:eastAsia="en-CA"/>
        </w:rPr>
        <w:t xml:space="preserve">Loss of trust in the </w:t>
      </w:r>
      <w:r w:rsidR="004404CF" w:rsidRPr="005C17AF">
        <w:rPr>
          <w:rFonts w:asciiTheme="majorHAnsi" w:eastAsia="Times New Roman" w:hAnsiTheme="majorHAnsi" w:cstheme="majorHAnsi"/>
          <w:color w:val="000000"/>
          <w:lang w:eastAsia="en-CA"/>
        </w:rPr>
        <w:t>organisation</w:t>
      </w:r>
      <w:r w:rsidRPr="005C17AF">
        <w:rPr>
          <w:rFonts w:asciiTheme="majorHAnsi" w:eastAsia="Times New Roman" w:hAnsiTheme="majorHAnsi" w:cstheme="majorHAnsi"/>
          <w:color w:val="000000"/>
          <w:lang w:eastAsia="en-CA"/>
        </w:rPr>
        <w:t xml:space="preserve"> and litigation.</w:t>
      </w:r>
    </w:p>
    <w:p w:rsidR="009877EB" w:rsidRPr="00900465" w:rsidRDefault="009877EB" w:rsidP="005C17AF">
      <w:pPr>
        <w:pStyle w:val="Heading2"/>
      </w:pPr>
      <w:bookmarkStart w:id="6" w:name="_Toc536388158"/>
      <w:r w:rsidRPr="00900465">
        <w:t>Step 4: Notification</w:t>
      </w:r>
      <w:bookmarkEnd w:id="6"/>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An organization must notify individuals of any breach of the security of safeguards involving their personal information if it is reasonable to believe that the breach creates a “real risk of significant harm.” Concurrently, the organization must also report to the Privacy Commissioner of Canada.</w:t>
      </w:r>
    </w:p>
    <w:p w:rsidR="009877EB" w:rsidRPr="00900465" w:rsidRDefault="009877EB" w:rsidP="004404CF">
      <w:pPr>
        <w:pStyle w:val="ListParagraph"/>
        <w:numPr>
          <w:ilvl w:val="0"/>
          <w:numId w:val="28"/>
        </w:numPr>
        <w:spacing w:after="0" w:line="360" w:lineRule="auto"/>
        <w:jc w:val="both"/>
        <w:rPr>
          <w:rFonts w:asciiTheme="majorHAnsi" w:eastAsia="Times New Roman" w:hAnsiTheme="majorHAnsi" w:cstheme="majorHAnsi"/>
          <w:b/>
          <w:lang w:eastAsia="en-CA"/>
        </w:rPr>
      </w:pPr>
      <w:r w:rsidRPr="00900465">
        <w:rPr>
          <w:rFonts w:asciiTheme="majorHAnsi" w:eastAsia="Times New Roman" w:hAnsiTheme="majorHAnsi" w:cstheme="majorHAnsi"/>
          <w:b/>
          <w:color w:val="000000"/>
          <w:lang w:eastAsia="en-CA"/>
        </w:rPr>
        <w:t>Notifying</w:t>
      </w:r>
      <w:r w:rsidRPr="00900465">
        <w:rPr>
          <w:rFonts w:asciiTheme="majorHAnsi" w:eastAsia="Times New Roman" w:hAnsiTheme="majorHAnsi" w:cstheme="majorHAnsi"/>
          <w:color w:val="000000"/>
          <w:lang w:eastAsia="en-CA"/>
        </w:rPr>
        <w:t xml:space="preserve"> </w:t>
      </w:r>
      <w:r w:rsidRPr="00900465">
        <w:rPr>
          <w:rFonts w:asciiTheme="majorHAnsi" w:eastAsia="Times New Roman" w:hAnsiTheme="majorHAnsi" w:cstheme="majorHAnsi"/>
          <w:b/>
          <w:color w:val="000000"/>
          <w:lang w:eastAsia="en-CA"/>
        </w:rPr>
        <w:t>Affected Individuals</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1.      Notification to individuals can occur in person when they visit city’s homeless shelters and free clinics</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2.      Telephone, mail, email.</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3.      Indirect notification - website information or posted notices.</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Contents of the notification should include:</w:t>
      </w:r>
    </w:p>
    <w:p w:rsidR="009877EB" w:rsidRPr="00900465" w:rsidRDefault="009877EB" w:rsidP="004404CF">
      <w:pPr>
        <w:numPr>
          <w:ilvl w:val="0"/>
          <w:numId w:val="30"/>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Description of the circumstances of the breach;</w:t>
      </w:r>
    </w:p>
    <w:p w:rsidR="009877EB" w:rsidRPr="00900465" w:rsidRDefault="009877EB" w:rsidP="004404CF">
      <w:pPr>
        <w:numPr>
          <w:ilvl w:val="0"/>
          <w:numId w:val="30"/>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The day or the period during which the breach occurred, or the approximate period;</w:t>
      </w:r>
    </w:p>
    <w:p w:rsidR="009877EB" w:rsidRPr="00900465" w:rsidRDefault="009877EB" w:rsidP="004404CF">
      <w:pPr>
        <w:numPr>
          <w:ilvl w:val="0"/>
          <w:numId w:val="30"/>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A description of the personal information subject to the breach</w:t>
      </w:r>
    </w:p>
    <w:p w:rsidR="009877EB" w:rsidRPr="00900465" w:rsidRDefault="009877EB" w:rsidP="004404CF">
      <w:pPr>
        <w:numPr>
          <w:ilvl w:val="0"/>
          <w:numId w:val="30"/>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A description of the steps taken by the organization to reduce or mitigate the risk of harm from the breach;</w:t>
      </w:r>
    </w:p>
    <w:p w:rsidR="009877EB" w:rsidRPr="00900465" w:rsidRDefault="009877EB" w:rsidP="004404CF">
      <w:pPr>
        <w:numPr>
          <w:ilvl w:val="0"/>
          <w:numId w:val="30"/>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A description of steps individuals can take to reduce the risk of harm that could result from the breach; and</w:t>
      </w:r>
    </w:p>
    <w:p w:rsidR="009877EB" w:rsidRPr="00900465" w:rsidRDefault="009877EB" w:rsidP="004404CF">
      <w:pPr>
        <w:numPr>
          <w:ilvl w:val="0"/>
          <w:numId w:val="30"/>
        </w:numPr>
        <w:spacing w:after="24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Contact information that the individual can use to obtain further information about the breach</w:t>
      </w:r>
    </w:p>
    <w:p w:rsidR="009877EB" w:rsidRPr="00900465" w:rsidRDefault="009877EB" w:rsidP="004404CF">
      <w:pPr>
        <w:pStyle w:val="ListParagraph"/>
        <w:numPr>
          <w:ilvl w:val="0"/>
          <w:numId w:val="28"/>
        </w:numPr>
        <w:spacing w:after="0" w:line="360" w:lineRule="auto"/>
        <w:jc w:val="both"/>
        <w:rPr>
          <w:rFonts w:asciiTheme="majorHAnsi" w:eastAsia="Times New Roman" w:hAnsiTheme="majorHAnsi" w:cstheme="majorHAnsi"/>
          <w:b/>
          <w:color w:val="000000"/>
          <w:lang w:eastAsia="en-CA"/>
        </w:rPr>
      </w:pPr>
      <w:r w:rsidRPr="00900465">
        <w:rPr>
          <w:rFonts w:asciiTheme="majorHAnsi" w:eastAsia="Times New Roman" w:hAnsiTheme="majorHAnsi" w:cstheme="majorHAnsi"/>
          <w:b/>
          <w:color w:val="000000"/>
          <w:lang w:eastAsia="en-CA"/>
        </w:rPr>
        <w:t>Report to Commissioner</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The report to the Privacy Commissioner must be sent by any secure means of communications and contain the following:</w:t>
      </w:r>
    </w:p>
    <w:p w:rsidR="009877EB" w:rsidRPr="00900465" w:rsidRDefault="009877EB" w:rsidP="00232B3B">
      <w:pPr>
        <w:numPr>
          <w:ilvl w:val="0"/>
          <w:numId w:val="2"/>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Description of the circumstances of the breach and the cause, if known;</w:t>
      </w:r>
    </w:p>
    <w:p w:rsidR="009877EB" w:rsidRPr="00900465" w:rsidRDefault="009877EB" w:rsidP="00232B3B">
      <w:pPr>
        <w:numPr>
          <w:ilvl w:val="0"/>
          <w:numId w:val="2"/>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The day or the period during which the breach occurred, or the approximate period;</w:t>
      </w:r>
    </w:p>
    <w:p w:rsidR="009877EB" w:rsidRPr="00900465" w:rsidRDefault="009877EB" w:rsidP="00232B3B">
      <w:pPr>
        <w:numPr>
          <w:ilvl w:val="0"/>
          <w:numId w:val="2"/>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A description of the personal information subject to the breach, if known;</w:t>
      </w:r>
    </w:p>
    <w:p w:rsidR="009877EB" w:rsidRPr="00900465" w:rsidRDefault="009877EB" w:rsidP="00232B3B">
      <w:pPr>
        <w:numPr>
          <w:ilvl w:val="0"/>
          <w:numId w:val="2"/>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The number of individuals or approximate number of individuals affected;</w:t>
      </w:r>
    </w:p>
    <w:p w:rsidR="009877EB" w:rsidRPr="00900465" w:rsidRDefault="009877EB" w:rsidP="00232B3B">
      <w:pPr>
        <w:numPr>
          <w:ilvl w:val="0"/>
          <w:numId w:val="2"/>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A description of the steps taken by the organization to reduce or mitigate the risk of harm to affected individuals;</w:t>
      </w:r>
    </w:p>
    <w:p w:rsidR="009877EB" w:rsidRPr="00900465" w:rsidRDefault="009877EB" w:rsidP="00232B3B">
      <w:pPr>
        <w:numPr>
          <w:ilvl w:val="0"/>
          <w:numId w:val="2"/>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A description of the steps that the organization has taken or intends to take to notify affected individuals in accordance with PIPEDA; and</w:t>
      </w:r>
    </w:p>
    <w:p w:rsidR="009877EB" w:rsidRPr="00900465" w:rsidRDefault="009877EB" w:rsidP="00232B3B">
      <w:pPr>
        <w:numPr>
          <w:ilvl w:val="0"/>
          <w:numId w:val="2"/>
        </w:numPr>
        <w:spacing w:after="24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The name and contact information of a person who can answer the Commissioner’s questions on behalf of the organization.</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PIPEDA also require organizations to notify additional government institutions if the organization believes that the organization may be able to reduce or mitigate the risk of harm to the affected individuals by issuing the notification.</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b/>
          <w:bCs/>
          <w:color w:val="000000"/>
          <w:lang w:eastAsia="en-CA"/>
        </w:rPr>
        <w:t>Timing of Notifications</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Notification to impacted individuals and the Privacy Commissioner should occur as soon as feasible after the organization determines a breach has occurred.</w:t>
      </w:r>
    </w:p>
    <w:p w:rsidR="009877EB" w:rsidRPr="00900465" w:rsidRDefault="009877EB" w:rsidP="005C17AF">
      <w:pPr>
        <w:pStyle w:val="Heading2"/>
      </w:pPr>
      <w:bookmarkStart w:id="7" w:name="_Toc536388159"/>
      <w:r w:rsidRPr="00900465">
        <w:t>Step 5: Record Keeping Requirements</w:t>
      </w:r>
      <w:bookmarkEnd w:id="7"/>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Most notably, PIPEDA will now require organizations to keep and maintain a record of every breach of security safeguards for twenty-four (24) months. What constitutes a record is subject to interpretation, however, the record must contain any information that enables the Privacy Commissioner to verify compliance with PIPEDA. On request, an organization must be prepared to provide the Privacy Commissioner with access to, or a copy of, a record.</w:t>
      </w:r>
    </w:p>
    <w:p w:rsidR="00E801FD" w:rsidRPr="00900465" w:rsidRDefault="00E801FD">
      <w:pPr>
        <w:rPr>
          <w:rFonts w:asciiTheme="majorHAnsi" w:eastAsia="Times New Roman" w:hAnsiTheme="majorHAnsi" w:cstheme="majorHAnsi"/>
          <w:b/>
          <w:bCs/>
          <w:color w:val="7030A0"/>
          <w:sz w:val="27"/>
          <w:szCs w:val="27"/>
          <w:lang w:eastAsia="en-CA"/>
        </w:rPr>
      </w:pPr>
      <w:r w:rsidRPr="00900465">
        <w:rPr>
          <w:rFonts w:asciiTheme="majorHAnsi" w:hAnsiTheme="majorHAnsi" w:cstheme="majorHAnsi"/>
          <w:color w:val="7030A0"/>
        </w:rPr>
        <w:br w:type="page"/>
      </w:r>
    </w:p>
    <w:p w:rsidR="004404CF" w:rsidRPr="00900465" w:rsidRDefault="004404CF" w:rsidP="00754631">
      <w:pPr>
        <w:pStyle w:val="Heading1"/>
      </w:pPr>
      <w:bookmarkStart w:id="8" w:name="_Toc536388160"/>
      <w:r w:rsidRPr="00900465">
        <w:t>Teleological views of Ethics</w:t>
      </w:r>
      <w:bookmarkEnd w:id="8"/>
    </w:p>
    <w:p w:rsidR="0039154E" w:rsidRPr="0039154E" w:rsidRDefault="0039154E" w:rsidP="0039154E">
      <w:pPr>
        <w:pStyle w:val="NormalWeb"/>
        <w:spacing w:before="0" w:beforeAutospacing="0" w:after="0" w:afterAutospacing="0" w:line="308" w:lineRule="atLeast"/>
        <w:rPr>
          <w:rFonts w:asciiTheme="majorHAnsi" w:hAnsiTheme="majorHAnsi" w:cstheme="majorHAnsi"/>
          <w:color w:val="000000"/>
        </w:rPr>
      </w:pPr>
      <w:r w:rsidRPr="0039154E">
        <w:rPr>
          <w:rFonts w:asciiTheme="majorHAnsi" w:hAnsiTheme="majorHAnsi" w:cstheme="majorHAnsi"/>
          <w:color w:val="000000"/>
          <w:sz w:val="22"/>
          <w:szCs w:val="22"/>
          <w:shd w:val="clear" w:color="auto" w:fill="FFFFFF"/>
        </w:rPr>
        <w:t xml:space="preserve">Teleological ethics, (teleological from Greek </w:t>
      </w:r>
      <w:r w:rsidRPr="0039154E">
        <w:rPr>
          <w:rFonts w:asciiTheme="majorHAnsi" w:hAnsiTheme="majorHAnsi" w:cstheme="majorHAnsi"/>
          <w:i/>
          <w:iCs/>
          <w:color w:val="000000"/>
          <w:sz w:val="22"/>
          <w:szCs w:val="22"/>
          <w:shd w:val="clear" w:color="auto" w:fill="FFFFFF"/>
        </w:rPr>
        <w:t>telos</w:t>
      </w:r>
      <w:r w:rsidRPr="0039154E">
        <w:rPr>
          <w:rFonts w:asciiTheme="majorHAnsi" w:hAnsiTheme="majorHAnsi" w:cstheme="majorHAnsi"/>
          <w:color w:val="000000"/>
          <w:sz w:val="22"/>
          <w:szCs w:val="22"/>
          <w:shd w:val="clear" w:color="auto" w:fill="FFFFFF"/>
        </w:rPr>
        <w:t xml:space="preserve">, “end”; </w:t>
      </w:r>
      <w:r w:rsidRPr="0039154E">
        <w:rPr>
          <w:rFonts w:asciiTheme="majorHAnsi" w:hAnsiTheme="majorHAnsi" w:cstheme="majorHAnsi"/>
          <w:i/>
          <w:iCs/>
          <w:color w:val="000000"/>
          <w:sz w:val="22"/>
          <w:szCs w:val="22"/>
          <w:shd w:val="clear" w:color="auto" w:fill="FFFFFF"/>
        </w:rPr>
        <w:t>logos</w:t>
      </w:r>
      <w:r w:rsidRPr="0039154E">
        <w:rPr>
          <w:rFonts w:asciiTheme="majorHAnsi" w:hAnsiTheme="majorHAnsi" w:cstheme="majorHAnsi"/>
          <w:color w:val="000000"/>
          <w:sz w:val="22"/>
          <w:szCs w:val="22"/>
          <w:shd w:val="clear" w:color="auto" w:fill="FFFFFF"/>
        </w:rPr>
        <w:t>, “science”), theory of morality that derives duty or moral obligation from what is good or desirable as an end to be achieved.</w:t>
      </w:r>
    </w:p>
    <w:p w:rsidR="0039154E" w:rsidRPr="0039154E" w:rsidRDefault="0039154E" w:rsidP="0039154E">
      <w:pPr>
        <w:pStyle w:val="NormalWeb"/>
        <w:numPr>
          <w:ilvl w:val="0"/>
          <w:numId w:val="28"/>
        </w:numPr>
        <w:spacing w:before="0" w:beforeAutospacing="0" w:after="0" w:afterAutospacing="0" w:line="308" w:lineRule="atLeast"/>
        <w:rPr>
          <w:rFonts w:asciiTheme="majorHAnsi" w:hAnsiTheme="majorHAnsi" w:cstheme="majorHAnsi"/>
          <w:color w:val="000000"/>
        </w:rPr>
      </w:pPr>
      <w:r w:rsidRPr="0039154E">
        <w:rPr>
          <w:rFonts w:asciiTheme="majorHAnsi" w:hAnsiTheme="majorHAnsi" w:cstheme="majorHAnsi"/>
          <w:color w:val="000000"/>
          <w:sz w:val="22"/>
          <w:szCs w:val="22"/>
          <w:shd w:val="clear" w:color="auto" w:fill="FFFFFF"/>
        </w:rPr>
        <w:t>First, inform your supervisor or boss when you have noticed the stolen laptop. If possible, change password.</w:t>
      </w:r>
    </w:p>
    <w:p w:rsidR="009877EB" w:rsidRPr="0039154E" w:rsidRDefault="009877EB" w:rsidP="00232B3B">
      <w:pPr>
        <w:spacing w:after="240" w:line="360" w:lineRule="auto"/>
        <w:jc w:val="both"/>
        <w:rPr>
          <w:rFonts w:asciiTheme="majorHAnsi" w:eastAsia="Times New Roman" w:hAnsiTheme="majorHAnsi" w:cstheme="majorHAnsi"/>
          <w:lang w:eastAsia="en-CA"/>
        </w:rPr>
      </w:pPr>
    </w:p>
    <w:p w:rsidR="004404CF" w:rsidRPr="00900465" w:rsidRDefault="004404CF">
      <w:pPr>
        <w:rPr>
          <w:rFonts w:asciiTheme="majorHAnsi" w:eastAsia="Times New Roman" w:hAnsiTheme="majorHAnsi" w:cstheme="majorHAnsi"/>
          <w:b/>
          <w:bCs/>
          <w:color w:val="2E74B5"/>
          <w:lang w:eastAsia="en-CA"/>
        </w:rPr>
      </w:pPr>
      <w:r w:rsidRPr="00900465">
        <w:rPr>
          <w:rFonts w:asciiTheme="majorHAnsi" w:eastAsia="Times New Roman" w:hAnsiTheme="majorHAnsi" w:cstheme="majorHAnsi"/>
          <w:b/>
          <w:bCs/>
          <w:color w:val="2E74B5"/>
          <w:lang w:eastAsia="en-CA"/>
        </w:rPr>
        <w:br w:type="page"/>
      </w:r>
    </w:p>
    <w:p w:rsidR="009877EB" w:rsidRPr="00900465" w:rsidRDefault="009877EB" w:rsidP="005C17AF">
      <w:pPr>
        <w:pStyle w:val="Heading1"/>
      </w:pPr>
      <w:bookmarkStart w:id="9" w:name="_Toc536388161"/>
      <w:r w:rsidRPr="00900465">
        <w:t>Brown University methodology</w:t>
      </w:r>
      <w:bookmarkEnd w:id="9"/>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According to Brown University, there are three frameworks for ethical decision making. They are;</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b/>
          <w:bCs/>
          <w:color w:val="000000"/>
          <w:lang w:eastAsia="en-CA"/>
        </w:rPr>
        <w:t>Consequentialist Framework</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 xml:space="preserve">This framework focuses on the future effects of the possible course of action, considering people who will be directly or indirectly affected. </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b/>
          <w:bCs/>
          <w:color w:val="000000"/>
          <w:lang w:eastAsia="en-CA"/>
        </w:rPr>
        <w:t>Duty Framework</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 xml:space="preserve">Focuses on the duties and obligations that we have in a given situation and consider what are the ethical obligations we have and what things we should never do. </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b/>
          <w:bCs/>
          <w:color w:val="000000"/>
          <w:lang w:eastAsia="en-CA"/>
        </w:rPr>
        <w:t>Virtue Framework</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This framework identifies the character traits (either positive or negative) that might motivate us in a given situation. We are concerned with what kind of person we should be and what our actions indicate about our character. We define ethical behavior as whatever a virtuous person would do in the situation, and we seek to develop similar virtues.</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The management of Data-Time Inc. needs to apply the following processes on making ethical decisions for the case at hand:</w:t>
      </w:r>
    </w:p>
    <w:p w:rsidR="009877EB" w:rsidRPr="00900465" w:rsidRDefault="009877EB" w:rsidP="005C17AF">
      <w:pPr>
        <w:pStyle w:val="Heading2"/>
      </w:pPr>
      <w:bookmarkStart w:id="10" w:name="_Toc536388162"/>
      <w:r w:rsidRPr="00900465">
        <w:t>Recognizing an Ethical Issue</w:t>
      </w:r>
      <w:bookmarkEnd w:id="10"/>
    </w:p>
    <w:p w:rsidR="009877EB" w:rsidRPr="00900465" w:rsidRDefault="009877EB" w:rsidP="00232B3B">
      <w:pPr>
        <w:numPr>
          <w:ilvl w:val="0"/>
          <w:numId w:val="3"/>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How can we limit the impact of privacy breach?</w:t>
      </w:r>
    </w:p>
    <w:p w:rsidR="009877EB" w:rsidRPr="00900465" w:rsidRDefault="009877EB" w:rsidP="00232B3B">
      <w:pPr>
        <w:numPr>
          <w:ilvl w:val="0"/>
          <w:numId w:val="3"/>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What impact will this theft have on affected individuals?</w:t>
      </w:r>
    </w:p>
    <w:p w:rsidR="009877EB" w:rsidRPr="00900465" w:rsidRDefault="009877EB" w:rsidP="00232B3B">
      <w:pPr>
        <w:numPr>
          <w:ilvl w:val="0"/>
          <w:numId w:val="3"/>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How does this affect company reputation and brand?</w:t>
      </w:r>
    </w:p>
    <w:p w:rsidR="009877EB" w:rsidRPr="00900465" w:rsidRDefault="009877EB" w:rsidP="00232B3B">
      <w:pPr>
        <w:numPr>
          <w:ilvl w:val="0"/>
          <w:numId w:val="3"/>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Is there a way to have prevented this exposure from occurring?</w:t>
      </w:r>
    </w:p>
    <w:p w:rsidR="009877EB" w:rsidRPr="00900465" w:rsidRDefault="009877EB" w:rsidP="00E801FD">
      <w:pPr>
        <w:numPr>
          <w:ilvl w:val="0"/>
          <w:numId w:val="3"/>
        </w:numPr>
        <w:spacing w:after="240" w:line="360" w:lineRule="auto"/>
        <w:jc w:val="both"/>
        <w:textAlignment w:val="baseline"/>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Is there a way to forestall recurrence?</w:t>
      </w:r>
    </w:p>
    <w:p w:rsidR="009877EB" w:rsidRPr="00900465" w:rsidRDefault="009877EB" w:rsidP="005C17AF">
      <w:pPr>
        <w:pStyle w:val="Heading2"/>
      </w:pPr>
      <w:bookmarkStart w:id="11" w:name="_Toc536388163"/>
      <w:r w:rsidRPr="00900465">
        <w:t>Consider the Parties Involved</w:t>
      </w:r>
      <w:bookmarkEnd w:id="11"/>
    </w:p>
    <w:p w:rsidR="009877EB" w:rsidRPr="00900465" w:rsidRDefault="009877EB" w:rsidP="00232B3B">
      <w:pPr>
        <w:numPr>
          <w:ilvl w:val="0"/>
          <w:numId w:val="4"/>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Decision makers at Data-Time Inc.</w:t>
      </w:r>
    </w:p>
    <w:p w:rsidR="009877EB" w:rsidRPr="00900465" w:rsidRDefault="009877EB" w:rsidP="00232B3B">
      <w:pPr>
        <w:numPr>
          <w:ilvl w:val="0"/>
          <w:numId w:val="4"/>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Data-Time IT department</w:t>
      </w:r>
    </w:p>
    <w:p w:rsidR="009877EB" w:rsidRPr="00900465" w:rsidRDefault="009877EB" w:rsidP="00232B3B">
      <w:pPr>
        <w:numPr>
          <w:ilvl w:val="0"/>
          <w:numId w:val="4"/>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Privacy commissioner office</w:t>
      </w:r>
    </w:p>
    <w:p w:rsidR="009877EB" w:rsidRPr="00900465" w:rsidRDefault="009877EB" w:rsidP="00232B3B">
      <w:pPr>
        <w:numPr>
          <w:ilvl w:val="0"/>
          <w:numId w:val="4"/>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E-Health Canada</w:t>
      </w:r>
    </w:p>
    <w:p w:rsidR="009877EB" w:rsidRPr="00900465" w:rsidRDefault="009877EB" w:rsidP="00232B3B">
      <w:pPr>
        <w:numPr>
          <w:ilvl w:val="0"/>
          <w:numId w:val="4"/>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Police</w:t>
      </w:r>
    </w:p>
    <w:p w:rsidR="009877EB" w:rsidRPr="00900465" w:rsidRDefault="009877EB" w:rsidP="00232B3B">
      <w:pPr>
        <w:numPr>
          <w:ilvl w:val="0"/>
          <w:numId w:val="4"/>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Management and employees of homeless shelters and free clinics.</w:t>
      </w:r>
    </w:p>
    <w:p w:rsidR="009877EB" w:rsidRPr="00900465" w:rsidRDefault="009877EB" w:rsidP="00232B3B">
      <w:pPr>
        <w:numPr>
          <w:ilvl w:val="0"/>
          <w:numId w:val="4"/>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Homeless people involved (we assume Data-Time has back-up information on a server)</w:t>
      </w:r>
    </w:p>
    <w:p w:rsidR="009877EB" w:rsidRPr="00900465" w:rsidRDefault="009877EB" w:rsidP="00232B3B">
      <w:pPr>
        <w:numPr>
          <w:ilvl w:val="0"/>
          <w:numId w:val="4"/>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Next of kin of homeless people</w:t>
      </w:r>
    </w:p>
    <w:p w:rsidR="009877EB" w:rsidRPr="00900465" w:rsidRDefault="009877EB" w:rsidP="00232B3B">
      <w:pPr>
        <w:numPr>
          <w:ilvl w:val="0"/>
          <w:numId w:val="4"/>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Other individuals who are not homeless (these can be contacted directly)</w:t>
      </w:r>
    </w:p>
    <w:p w:rsidR="009877EB" w:rsidRPr="00900465" w:rsidRDefault="009877EB" w:rsidP="005C17AF">
      <w:pPr>
        <w:pStyle w:val="Heading2"/>
      </w:pPr>
      <w:bookmarkStart w:id="12" w:name="_Toc536388164"/>
      <w:r w:rsidRPr="00900465">
        <w:t>Gather all the Relevant Information</w:t>
      </w:r>
      <w:bookmarkEnd w:id="12"/>
    </w:p>
    <w:p w:rsidR="009877EB" w:rsidRPr="00900465" w:rsidRDefault="009877EB" w:rsidP="00232B3B">
      <w:pPr>
        <w:numPr>
          <w:ilvl w:val="0"/>
          <w:numId w:val="5"/>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Get contact details of those reachable</w:t>
      </w:r>
    </w:p>
    <w:p w:rsidR="009877EB" w:rsidRPr="00900465" w:rsidRDefault="009877EB" w:rsidP="00232B3B">
      <w:pPr>
        <w:numPr>
          <w:ilvl w:val="0"/>
          <w:numId w:val="5"/>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Data-Time has information on affected citizens on other connected computers and server</w:t>
      </w:r>
    </w:p>
    <w:p w:rsidR="009877EB" w:rsidRPr="00900465" w:rsidRDefault="009877EB" w:rsidP="00232B3B">
      <w:pPr>
        <w:numPr>
          <w:ilvl w:val="0"/>
          <w:numId w:val="5"/>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Can the stolen laptop be remotely programmed to self-destruct any stored information?</w:t>
      </w:r>
    </w:p>
    <w:p w:rsidR="009877EB" w:rsidRPr="00900465" w:rsidRDefault="009877EB" w:rsidP="00232B3B">
      <w:pPr>
        <w:numPr>
          <w:ilvl w:val="0"/>
          <w:numId w:val="5"/>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Make a list of people involved</w:t>
      </w:r>
    </w:p>
    <w:p w:rsidR="00E801FD" w:rsidRPr="00900465" w:rsidRDefault="00E801FD" w:rsidP="00E801FD">
      <w:pPr>
        <w:pStyle w:val="ListParagraph"/>
        <w:spacing w:after="0" w:line="360" w:lineRule="auto"/>
        <w:jc w:val="both"/>
        <w:rPr>
          <w:rFonts w:asciiTheme="majorHAnsi" w:eastAsia="Times New Roman" w:hAnsiTheme="majorHAnsi" w:cstheme="majorHAnsi"/>
          <w:lang w:eastAsia="en-CA"/>
        </w:rPr>
      </w:pPr>
    </w:p>
    <w:p w:rsidR="009877EB" w:rsidRPr="00900465" w:rsidRDefault="009209BC" w:rsidP="005C17AF">
      <w:pPr>
        <w:pStyle w:val="Heading2"/>
      </w:pPr>
      <w:bookmarkStart w:id="13" w:name="_Toc536388165"/>
      <w:r w:rsidRPr="00900465">
        <w:t>Formulate Actions and Consider Alternatives</w:t>
      </w:r>
      <w:r w:rsidR="009877EB" w:rsidRPr="00900465">
        <w:t xml:space="preserve"> </w:t>
      </w:r>
      <w:r w:rsidR="009877EB" w:rsidRPr="00900465">
        <w:rPr>
          <w:color w:val="000000"/>
        </w:rPr>
        <w:t>by asking the following questions:</w:t>
      </w:r>
      <w:bookmarkEnd w:id="13"/>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i/>
          <w:iCs/>
          <w:color w:val="000000"/>
          <w:lang w:eastAsia="en-CA"/>
        </w:rPr>
        <w:t xml:space="preserve">Which action will produce the </w:t>
      </w:r>
      <w:proofErr w:type="gramStart"/>
      <w:r w:rsidRPr="00900465">
        <w:rPr>
          <w:rFonts w:asciiTheme="majorHAnsi" w:eastAsia="Times New Roman" w:hAnsiTheme="majorHAnsi" w:cstheme="majorHAnsi"/>
          <w:i/>
          <w:iCs/>
          <w:color w:val="000000"/>
          <w:lang w:eastAsia="en-CA"/>
        </w:rPr>
        <w:t>most good</w:t>
      </w:r>
      <w:proofErr w:type="gramEnd"/>
      <w:r w:rsidRPr="00900465">
        <w:rPr>
          <w:rFonts w:asciiTheme="majorHAnsi" w:eastAsia="Times New Roman" w:hAnsiTheme="majorHAnsi" w:cstheme="majorHAnsi"/>
          <w:i/>
          <w:iCs/>
          <w:color w:val="000000"/>
          <w:lang w:eastAsia="en-CA"/>
        </w:rPr>
        <w:t xml:space="preserve"> and do the least harm? (</w:t>
      </w:r>
      <w:r w:rsidRPr="00900465">
        <w:rPr>
          <w:rFonts w:asciiTheme="majorHAnsi" w:eastAsia="Times New Roman" w:hAnsiTheme="majorHAnsi" w:cstheme="majorHAnsi"/>
          <w:b/>
          <w:bCs/>
          <w:i/>
          <w:iCs/>
          <w:color w:val="000000"/>
          <w:lang w:eastAsia="en-CA"/>
        </w:rPr>
        <w:t>The Utilitarian Approach</w:t>
      </w:r>
      <w:r w:rsidRPr="00900465">
        <w:rPr>
          <w:rFonts w:asciiTheme="majorHAnsi" w:eastAsia="Times New Roman" w:hAnsiTheme="majorHAnsi" w:cstheme="majorHAnsi"/>
          <w:i/>
          <w:iCs/>
          <w:color w:val="000000"/>
          <w:lang w:eastAsia="en-CA"/>
        </w:rPr>
        <w:t>)</w:t>
      </w:r>
    </w:p>
    <w:p w:rsidR="009877EB" w:rsidRPr="00900465" w:rsidRDefault="009877EB" w:rsidP="00232B3B">
      <w:pPr>
        <w:numPr>
          <w:ilvl w:val="0"/>
          <w:numId w:val="6"/>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Put up signs at shelters and clinics about the possible breach</w:t>
      </w:r>
    </w:p>
    <w:p w:rsidR="009877EB" w:rsidRPr="00900465" w:rsidRDefault="009877EB" w:rsidP="00232B3B">
      <w:pPr>
        <w:numPr>
          <w:ilvl w:val="0"/>
          <w:numId w:val="6"/>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Get the information out on local and social media</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 xml:space="preserve"> </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i/>
          <w:iCs/>
          <w:color w:val="000000"/>
          <w:lang w:eastAsia="en-CA"/>
        </w:rPr>
        <w:t>Which action respects the rights of all who have a stake in the decision? (</w:t>
      </w:r>
      <w:r w:rsidRPr="00900465">
        <w:rPr>
          <w:rFonts w:asciiTheme="majorHAnsi" w:eastAsia="Times New Roman" w:hAnsiTheme="majorHAnsi" w:cstheme="majorHAnsi"/>
          <w:b/>
          <w:bCs/>
          <w:i/>
          <w:iCs/>
          <w:color w:val="000000"/>
          <w:lang w:eastAsia="en-CA"/>
        </w:rPr>
        <w:t>The Rights Approach</w:t>
      </w:r>
      <w:r w:rsidRPr="00900465">
        <w:rPr>
          <w:rFonts w:asciiTheme="majorHAnsi" w:eastAsia="Times New Roman" w:hAnsiTheme="majorHAnsi" w:cstheme="majorHAnsi"/>
          <w:i/>
          <w:iCs/>
          <w:color w:val="000000"/>
          <w:lang w:eastAsia="en-CA"/>
        </w:rPr>
        <w:t>)</w:t>
      </w:r>
    </w:p>
    <w:p w:rsidR="009877EB" w:rsidRPr="00900465" w:rsidRDefault="009877EB" w:rsidP="00232B3B">
      <w:pPr>
        <w:numPr>
          <w:ilvl w:val="0"/>
          <w:numId w:val="7"/>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Inform the Privacy Commissioners office and law enforcement</w:t>
      </w:r>
    </w:p>
    <w:p w:rsidR="009877EB" w:rsidRPr="00900465" w:rsidRDefault="009877EB" w:rsidP="00232B3B">
      <w:pPr>
        <w:numPr>
          <w:ilvl w:val="0"/>
          <w:numId w:val="7"/>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Contact those who could be reached</w:t>
      </w:r>
    </w:p>
    <w:p w:rsidR="009877EB" w:rsidRPr="00900465" w:rsidRDefault="009877EB" w:rsidP="00232B3B">
      <w:pPr>
        <w:spacing w:after="0" w:line="360" w:lineRule="auto"/>
        <w:jc w:val="both"/>
        <w:rPr>
          <w:rFonts w:asciiTheme="majorHAnsi" w:eastAsia="Times New Roman" w:hAnsiTheme="majorHAnsi" w:cstheme="majorHAnsi"/>
          <w:lang w:eastAsia="en-CA"/>
        </w:rPr>
      </w:pP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i/>
          <w:iCs/>
          <w:color w:val="000000"/>
          <w:lang w:eastAsia="en-CA"/>
        </w:rPr>
        <w:t>Which action treats people equally or proportionally? (</w:t>
      </w:r>
      <w:r w:rsidRPr="00900465">
        <w:rPr>
          <w:rFonts w:asciiTheme="majorHAnsi" w:eastAsia="Times New Roman" w:hAnsiTheme="majorHAnsi" w:cstheme="majorHAnsi"/>
          <w:b/>
          <w:bCs/>
          <w:i/>
          <w:iCs/>
          <w:color w:val="000000"/>
          <w:lang w:eastAsia="en-CA"/>
        </w:rPr>
        <w:t>The Justice Approach</w:t>
      </w:r>
      <w:r w:rsidRPr="00900465">
        <w:rPr>
          <w:rFonts w:asciiTheme="majorHAnsi" w:eastAsia="Times New Roman" w:hAnsiTheme="majorHAnsi" w:cstheme="majorHAnsi"/>
          <w:i/>
          <w:iCs/>
          <w:color w:val="000000"/>
          <w:lang w:eastAsia="en-CA"/>
        </w:rPr>
        <w:t>)</w:t>
      </w:r>
    </w:p>
    <w:p w:rsidR="009877EB" w:rsidRPr="00900465" w:rsidRDefault="009877EB" w:rsidP="00232B3B">
      <w:pPr>
        <w:numPr>
          <w:ilvl w:val="0"/>
          <w:numId w:val="8"/>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Public announcement</w:t>
      </w:r>
    </w:p>
    <w:p w:rsidR="009877EB" w:rsidRPr="00900465" w:rsidRDefault="009877EB" w:rsidP="00232B3B">
      <w:pPr>
        <w:numPr>
          <w:ilvl w:val="0"/>
          <w:numId w:val="8"/>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Contact affected individuals and inform the next-of-</w:t>
      </w:r>
      <w:proofErr w:type="spellStart"/>
      <w:r w:rsidRPr="00900465">
        <w:rPr>
          <w:rFonts w:asciiTheme="majorHAnsi" w:eastAsia="Times New Roman" w:hAnsiTheme="majorHAnsi" w:cstheme="majorHAnsi"/>
          <w:color w:val="000000"/>
          <w:lang w:eastAsia="en-CA"/>
        </w:rPr>
        <w:t>kins</w:t>
      </w:r>
      <w:proofErr w:type="spellEnd"/>
      <w:r w:rsidRPr="00900465">
        <w:rPr>
          <w:rFonts w:asciiTheme="majorHAnsi" w:eastAsia="Times New Roman" w:hAnsiTheme="majorHAnsi" w:cstheme="majorHAnsi"/>
          <w:color w:val="000000"/>
          <w:lang w:eastAsia="en-CA"/>
        </w:rPr>
        <w:t xml:space="preserve"> of those we don’t have contact information on</w:t>
      </w:r>
    </w:p>
    <w:p w:rsidR="009877EB" w:rsidRPr="00900465" w:rsidRDefault="009877EB" w:rsidP="00232B3B">
      <w:pPr>
        <w:spacing w:after="0" w:line="360" w:lineRule="auto"/>
        <w:jc w:val="both"/>
        <w:rPr>
          <w:rFonts w:asciiTheme="majorHAnsi" w:eastAsia="Times New Roman" w:hAnsiTheme="majorHAnsi" w:cstheme="majorHAnsi"/>
          <w:lang w:eastAsia="en-CA"/>
        </w:rPr>
      </w:pP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i/>
          <w:iCs/>
          <w:color w:val="000000"/>
          <w:lang w:eastAsia="en-CA"/>
        </w:rPr>
        <w:t>Which action serves the community as a whole, not just some members?</w:t>
      </w:r>
      <w:r w:rsidR="009209BC" w:rsidRPr="00900465">
        <w:rPr>
          <w:rFonts w:asciiTheme="majorHAnsi" w:eastAsia="Times New Roman" w:hAnsiTheme="majorHAnsi" w:cstheme="majorHAnsi"/>
          <w:i/>
          <w:iCs/>
          <w:color w:val="000000"/>
          <w:lang w:eastAsia="en-CA"/>
        </w:rPr>
        <w:t xml:space="preserve"> </w:t>
      </w:r>
      <w:r w:rsidRPr="00900465">
        <w:rPr>
          <w:rFonts w:asciiTheme="majorHAnsi" w:eastAsia="Times New Roman" w:hAnsiTheme="majorHAnsi" w:cstheme="majorHAnsi"/>
          <w:b/>
          <w:bCs/>
          <w:i/>
          <w:iCs/>
          <w:color w:val="000000"/>
          <w:lang w:eastAsia="en-CA"/>
        </w:rPr>
        <w:t>(The Common Good Approach)</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No single action serves the entire stakeholders. A collection of actions is involved, such as;</w:t>
      </w:r>
    </w:p>
    <w:p w:rsidR="009877EB" w:rsidRPr="00900465" w:rsidRDefault="009877EB" w:rsidP="00232B3B">
      <w:pPr>
        <w:numPr>
          <w:ilvl w:val="0"/>
          <w:numId w:val="9"/>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Investigate the theft and build stronger data handling protocol</w:t>
      </w:r>
    </w:p>
    <w:p w:rsidR="009877EB" w:rsidRPr="00900465" w:rsidRDefault="009877EB" w:rsidP="00232B3B">
      <w:pPr>
        <w:numPr>
          <w:ilvl w:val="0"/>
          <w:numId w:val="9"/>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Make sure computers containing such sensitive information are better-protected and secured onsite.</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i/>
          <w:iCs/>
          <w:color w:val="000000"/>
          <w:lang w:eastAsia="en-CA"/>
        </w:rPr>
        <w:t xml:space="preserve"> </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i/>
          <w:iCs/>
          <w:color w:val="000000"/>
          <w:lang w:eastAsia="en-CA"/>
        </w:rPr>
        <w:t>Which action leads me to act as the sort of person I should be? (The Virtue Approach)</w:t>
      </w:r>
    </w:p>
    <w:p w:rsidR="009877EB" w:rsidRPr="00900465" w:rsidRDefault="009877EB" w:rsidP="00232B3B">
      <w:pPr>
        <w:numPr>
          <w:ilvl w:val="0"/>
          <w:numId w:val="10"/>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Report to appropriate authorities and don’t attempt a cover-up</w:t>
      </w:r>
    </w:p>
    <w:p w:rsidR="009877EB" w:rsidRPr="00900465" w:rsidRDefault="009877EB" w:rsidP="005C17AF">
      <w:pPr>
        <w:spacing w:after="0" w:line="360" w:lineRule="auto"/>
        <w:jc w:val="both"/>
      </w:pPr>
      <w:r w:rsidRPr="00900465">
        <w:rPr>
          <w:rFonts w:asciiTheme="majorHAnsi" w:eastAsia="Times New Roman" w:hAnsiTheme="majorHAnsi" w:cstheme="majorHAnsi"/>
          <w:b/>
          <w:bCs/>
          <w:color w:val="5A5A5A"/>
          <w:lang w:eastAsia="en-CA"/>
        </w:rPr>
        <w:t xml:space="preserve"> </w:t>
      </w:r>
      <w:r w:rsidRPr="00900465">
        <w:rPr>
          <w:b/>
          <w:bCs/>
        </w:rPr>
        <w:t>Make a Decision and Consider It</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After examining all of the potential actions, which best addresses the situation? How do I feel about my choice?</w:t>
      </w:r>
    </w:p>
    <w:p w:rsidR="009877EB" w:rsidRPr="00900465" w:rsidRDefault="009877EB" w:rsidP="00232B3B">
      <w:pPr>
        <w:numPr>
          <w:ilvl w:val="0"/>
          <w:numId w:val="11"/>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 xml:space="preserve">The </w:t>
      </w:r>
      <w:r w:rsidRPr="00900465">
        <w:rPr>
          <w:rFonts w:asciiTheme="majorHAnsi" w:eastAsia="Times New Roman" w:hAnsiTheme="majorHAnsi" w:cstheme="majorHAnsi"/>
          <w:b/>
          <w:bCs/>
          <w:color w:val="000000"/>
          <w:lang w:eastAsia="en-CA"/>
        </w:rPr>
        <w:t xml:space="preserve">Common group approach </w:t>
      </w:r>
      <w:r w:rsidRPr="00900465">
        <w:rPr>
          <w:rFonts w:asciiTheme="majorHAnsi" w:eastAsia="Times New Roman" w:hAnsiTheme="majorHAnsi" w:cstheme="majorHAnsi"/>
          <w:color w:val="000000"/>
          <w:lang w:eastAsia="en-CA"/>
        </w:rPr>
        <w:t>may be the best in this situation, so that we can reduce the risk of future recurrence by domiciling such sensitive information to a secure onsite server.</w:t>
      </w:r>
    </w:p>
    <w:p w:rsidR="009877EB" w:rsidRPr="00900465" w:rsidRDefault="009877EB" w:rsidP="00232B3B">
      <w:pPr>
        <w:numPr>
          <w:ilvl w:val="0"/>
          <w:numId w:val="11"/>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Cooperate with law enforcement agents to make sure the employee whose laptop was reported stolen had no malicious intent</w:t>
      </w:r>
    </w:p>
    <w:p w:rsidR="009877EB" w:rsidRPr="00900465" w:rsidRDefault="009877EB" w:rsidP="005C17AF">
      <w:pPr>
        <w:pStyle w:val="Heading2"/>
      </w:pPr>
      <w:bookmarkStart w:id="14" w:name="_Toc536388166"/>
      <w:r w:rsidRPr="00900465">
        <w:t>Act</w:t>
      </w:r>
      <w:bookmarkEnd w:id="14"/>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 xml:space="preserve">Many ethical situations are uncomfortable because we can never have all of the information.  Even so, we must often act. </w:t>
      </w:r>
    </w:p>
    <w:p w:rsidR="009877EB" w:rsidRPr="00900465" w:rsidRDefault="009877EB" w:rsidP="00232B3B">
      <w:pPr>
        <w:numPr>
          <w:ilvl w:val="0"/>
          <w:numId w:val="12"/>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Report to Police and Privacy Commission</w:t>
      </w:r>
    </w:p>
    <w:p w:rsidR="009877EB" w:rsidRPr="00900465" w:rsidRDefault="009877EB" w:rsidP="00232B3B">
      <w:pPr>
        <w:numPr>
          <w:ilvl w:val="0"/>
          <w:numId w:val="12"/>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Revise remote access rights of employees</w:t>
      </w:r>
    </w:p>
    <w:p w:rsidR="009877EB" w:rsidRPr="00900465" w:rsidRDefault="009877EB" w:rsidP="00232B3B">
      <w:pPr>
        <w:numPr>
          <w:ilvl w:val="0"/>
          <w:numId w:val="12"/>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Notify the public of the incident</w:t>
      </w:r>
    </w:p>
    <w:p w:rsidR="009877EB" w:rsidRPr="005C17AF" w:rsidRDefault="009877EB" w:rsidP="00B4678E">
      <w:pPr>
        <w:numPr>
          <w:ilvl w:val="0"/>
          <w:numId w:val="12"/>
        </w:numPr>
        <w:spacing w:after="0" w:line="360" w:lineRule="auto"/>
        <w:jc w:val="both"/>
        <w:textAlignment w:val="baseline"/>
        <w:rPr>
          <w:rFonts w:asciiTheme="majorHAnsi" w:eastAsia="Times New Roman" w:hAnsiTheme="majorHAnsi" w:cstheme="majorHAnsi"/>
          <w:lang w:eastAsia="en-CA"/>
        </w:rPr>
      </w:pPr>
      <w:r w:rsidRPr="005C17AF">
        <w:rPr>
          <w:rFonts w:asciiTheme="majorHAnsi" w:eastAsia="Times New Roman" w:hAnsiTheme="majorHAnsi" w:cstheme="majorHAnsi"/>
          <w:color w:val="000000"/>
          <w:lang w:eastAsia="en-CA"/>
        </w:rPr>
        <w:t xml:space="preserve">Adhere to recommendations of privacy office </w:t>
      </w:r>
    </w:p>
    <w:p w:rsidR="009877EB" w:rsidRPr="00900465" w:rsidRDefault="009877EB" w:rsidP="005C17AF">
      <w:pPr>
        <w:pStyle w:val="Heading2"/>
      </w:pPr>
      <w:bookmarkStart w:id="15" w:name="_Toc536388167"/>
      <w:r w:rsidRPr="00900465">
        <w:t>Reflect on the Outcome</w:t>
      </w:r>
      <w:bookmarkEnd w:id="15"/>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What were the results of my decision?  What were the intended and unintended consequences? Would I change anything now that I have seen the consequences?</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 xml:space="preserve"> </w:t>
      </w:r>
    </w:p>
    <w:p w:rsidR="009877EB" w:rsidRPr="00900465" w:rsidRDefault="009877EB" w:rsidP="005C17AF">
      <w:pPr>
        <w:pStyle w:val="Heading3"/>
      </w:pPr>
      <w:bookmarkStart w:id="16" w:name="_Toc536388168"/>
      <w:r w:rsidRPr="00900465">
        <w:t>Intended Consequences:</w:t>
      </w:r>
      <w:bookmarkEnd w:id="16"/>
    </w:p>
    <w:p w:rsidR="009877EB" w:rsidRPr="00900465" w:rsidRDefault="009877EB" w:rsidP="00232B3B">
      <w:pPr>
        <w:numPr>
          <w:ilvl w:val="0"/>
          <w:numId w:val="13"/>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People who potentially got their private information exposed are aware of the issue.</w:t>
      </w:r>
    </w:p>
    <w:p w:rsidR="009877EB" w:rsidRPr="00900465" w:rsidRDefault="009877EB" w:rsidP="00232B3B">
      <w:pPr>
        <w:numPr>
          <w:ilvl w:val="0"/>
          <w:numId w:val="13"/>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Words will get out that the firm was involved in data security breach</w:t>
      </w:r>
    </w:p>
    <w:p w:rsidR="009877EB" w:rsidRPr="00900465" w:rsidRDefault="009877EB" w:rsidP="00232B3B">
      <w:pPr>
        <w:spacing w:after="0" w:line="360" w:lineRule="auto"/>
        <w:ind w:left="720"/>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 xml:space="preserve"> </w:t>
      </w:r>
    </w:p>
    <w:p w:rsidR="009877EB" w:rsidRPr="00900465" w:rsidRDefault="009877EB" w:rsidP="005C17AF">
      <w:pPr>
        <w:pStyle w:val="Heading3"/>
      </w:pPr>
      <w:bookmarkStart w:id="17" w:name="_Toc536388169"/>
      <w:r w:rsidRPr="00900465">
        <w:t>Unintended Consequences:</w:t>
      </w:r>
      <w:bookmarkEnd w:id="17"/>
      <w:r w:rsidRPr="00900465">
        <w:rPr>
          <w:color w:val="000000"/>
        </w:rPr>
        <w:t xml:space="preserve"> </w:t>
      </w:r>
    </w:p>
    <w:p w:rsidR="009877EB" w:rsidRPr="00900465" w:rsidRDefault="009877EB" w:rsidP="00232B3B">
      <w:pPr>
        <w:numPr>
          <w:ilvl w:val="0"/>
          <w:numId w:val="14"/>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Reputation damage</w:t>
      </w:r>
    </w:p>
    <w:p w:rsidR="009877EB" w:rsidRPr="00900465" w:rsidRDefault="009877EB" w:rsidP="00232B3B">
      <w:pPr>
        <w:numPr>
          <w:ilvl w:val="0"/>
          <w:numId w:val="14"/>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Possible negative backlash from the public</w:t>
      </w:r>
    </w:p>
    <w:p w:rsidR="009877EB" w:rsidRPr="00900465" w:rsidRDefault="009877EB" w:rsidP="00232B3B">
      <w:pPr>
        <w:numPr>
          <w:ilvl w:val="0"/>
          <w:numId w:val="14"/>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Cost of conducting damage control</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 xml:space="preserve"> </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 xml:space="preserve"> </w:t>
      </w:r>
    </w:p>
    <w:p w:rsidR="009209BC" w:rsidRPr="00900465" w:rsidRDefault="009877EB" w:rsidP="005C17AF">
      <w:pPr>
        <w:pStyle w:val="Heading1"/>
      </w:pPr>
      <w:r w:rsidRPr="00900465">
        <w:t xml:space="preserve"> </w:t>
      </w:r>
      <w:bookmarkStart w:id="18" w:name="_Toc536388170"/>
      <w:r w:rsidRPr="00900465">
        <w:t>CIPS code of ethics</w:t>
      </w:r>
      <w:bookmarkEnd w:id="18"/>
    </w:p>
    <w:p w:rsidR="009877EB" w:rsidRDefault="009877EB" w:rsidP="005C17AF">
      <w:pPr>
        <w:pStyle w:val="Heading2"/>
      </w:pPr>
      <w:bookmarkStart w:id="19" w:name="_Toc536388171"/>
      <w:r w:rsidRPr="00900465">
        <w:t>The Four CIPS Imperatives</w:t>
      </w:r>
      <w:bookmarkEnd w:id="19"/>
    </w:p>
    <w:p w:rsidR="005C17AF" w:rsidRPr="0039154E" w:rsidRDefault="005C17AF" w:rsidP="002338B5">
      <w:pPr>
        <w:pStyle w:val="NoSpacing"/>
        <w:rPr>
          <w:rFonts w:asciiTheme="majorHAnsi" w:hAnsiTheme="majorHAnsi" w:cstheme="majorHAnsi"/>
        </w:rPr>
      </w:pPr>
      <w:r w:rsidRPr="0039154E">
        <w:rPr>
          <w:rFonts w:asciiTheme="majorHAnsi" w:hAnsiTheme="majorHAnsi" w:cstheme="majorHAnsi"/>
        </w:rPr>
        <w:t xml:space="preserve">Distinguishing marks of a profession are its acceptance by the public, and the profession's acceptance of its responsibility to the public. The following statements are a set of high ideals to which all CIPS members aspire. CIPS members have an obligation to: </w:t>
      </w:r>
    </w:p>
    <w:p w:rsidR="005C17AF" w:rsidRPr="0039154E" w:rsidRDefault="005C17AF" w:rsidP="00952219">
      <w:pPr>
        <w:pStyle w:val="Heading3"/>
        <w:rPr>
          <w:rFonts w:asciiTheme="majorHAnsi" w:hAnsiTheme="majorHAnsi" w:cstheme="majorHAnsi"/>
        </w:rPr>
      </w:pPr>
      <w:bookmarkStart w:id="20" w:name="_Toc536388172"/>
      <w:r w:rsidRPr="0039154E">
        <w:rPr>
          <w:rFonts w:asciiTheme="majorHAnsi" w:hAnsiTheme="majorHAnsi" w:cstheme="majorHAnsi"/>
        </w:rPr>
        <w:t>Imperative #1: Protect the Public Interest and Privacy of Information</w:t>
      </w:r>
      <w:bookmarkEnd w:id="20"/>
      <w:r w:rsidRPr="0039154E">
        <w:rPr>
          <w:rFonts w:asciiTheme="majorHAnsi" w:hAnsiTheme="majorHAnsi" w:cstheme="majorHAnsi"/>
        </w:rPr>
        <w:t xml:space="preserve"> </w:t>
      </w:r>
    </w:p>
    <w:p w:rsidR="005C17AF" w:rsidRPr="0039154E" w:rsidRDefault="005C17AF" w:rsidP="002338B5">
      <w:pPr>
        <w:pStyle w:val="NoSpacing"/>
        <w:numPr>
          <w:ilvl w:val="0"/>
          <w:numId w:val="41"/>
        </w:numPr>
        <w:rPr>
          <w:rFonts w:asciiTheme="majorHAnsi" w:hAnsiTheme="majorHAnsi" w:cstheme="majorHAnsi"/>
        </w:rPr>
      </w:pPr>
      <w:r w:rsidRPr="0039154E">
        <w:rPr>
          <w:rFonts w:asciiTheme="majorHAnsi" w:hAnsiTheme="majorHAnsi" w:cstheme="majorHAnsi"/>
        </w:rPr>
        <w:t>Carry out work or study with primary regard for public interest (including health, security, safety, privacy, protection of the environment and social responsibility) and in accordance with regulatory requirements and legislation.</w:t>
      </w:r>
    </w:p>
    <w:p w:rsidR="005C17AF" w:rsidRPr="0039154E" w:rsidRDefault="005C17AF" w:rsidP="002338B5">
      <w:pPr>
        <w:pStyle w:val="NoSpacing"/>
        <w:numPr>
          <w:ilvl w:val="0"/>
          <w:numId w:val="41"/>
        </w:numPr>
        <w:rPr>
          <w:rFonts w:asciiTheme="majorHAnsi" w:hAnsiTheme="majorHAnsi" w:cstheme="majorHAnsi"/>
          <w:b/>
        </w:rPr>
      </w:pPr>
      <w:r w:rsidRPr="0039154E">
        <w:rPr>
          <w:rFonts w:asciiTheme="majorHAnsi" w:hAnsiTheme="majorHAnsi" w:cstheme="majorHAnsi"/>
        </w:rPr>
        <w:t>Report to the relevant authority the breach in security such as Privacy Officer of the company and police</w:t>
      </w:r>
      <w:r w:rsidRPr="0039154E">
        <w:rPr>
          <w:rFonts w:asciiTheme="majorHAnsi" w:hAnsiTheme="majorHAnsi" w:cstheme="majorHAnsi"/>
          <w:b/>
        </w:rPr>
        <w:t xml:space="preserve"> </w:t>
      </w:r>
    </w:p>
    <w:p w:rsidR="005C17AF" w:rsidRPr="0039154E" w:rsidRDefault="005C17AF" w:rsidP="00952219">
      <w:pPr>
        <w:pStyle w:val="Heading3"/>
        <w:rPr>
          <w:rFonts w:asciiTheme="majorHAnsi" w:hAnsiTheme="majorHAnsi" w:cstheme="majorHAnsi"/>
        </w:rPr>
      </w:pPr>
      <w:bookmarkStart w:id="21" w:name="_Toc536388173"/>
      <w:r w:rsidRPr="0039154E">
        <w:rPr>
          <w:rFonts w:asciiTheme="majorHAnsi" w:hAnsiTheme="majorHAnsi" w:cstheme="majorHAnsi"/>
        </w:rPr>
        <w:t>Imperative #2: Avoid Conflicts of Interest</w:t>
      </w:r>
      <w:bookmarkEnd w:id="21"/>
      <w:r w:rsidRPr="0039154E">
        <w:rPr>
          <w:rFonts w:asciiTheme="majorHAnsi" w:hAnsiTheme="majorHAnsi" w:cstheme="majorHAnsi"/>
        </w:rPr>
        <w:t xml:space="preserve"> </w:t>
      </w:r>
    </w:p>
    <w:p w:rsidR="005C17AF" w:rsidRPr="0039154E" w:rsidRDefault="005C17AF" w:rsidP="002338B5">
      <w:pPr>
        <w:pStyle w:val="NoSpacing"/>
        <w:rPr>
          <w:rFonts w:asciiTheme="majorHAnsi" w:hAnsiTheme="majorHAnsi" w:cstheme="majorHAnsi"/>
        </w:rPr>
      </w:pPr>
      <w:r w:rsidRPr="0039154E">
        <w:rPr>
          <w:rFonts w:asciiTheme="majorHAnsi" w:hAnsiTheme="majorHAnsi" w:cstheme="majorHAnsi"/>
        </w:rPr>
        <w:t xml:space="preserve">Act so the welfare of others takes precedence over personal interests and provide full disclosure to impairment of personal judgment. </w:t>
      </w:r>
    </w:p>
    <w:p w:rsidR="005C17AF" w:rsidRPr="0039154E" w:rsidRDefault="005C17AF" w:rsidP="00952219">
      <w:pPr>
        <w:pStyle w:val="Heading3"/>
        <w:rPr>
          <w:rFonts w:asciiTheme="majorHAnsi" w:hAnsiTheme="majorHAnsi" w:cstheme="majorHAnsi"/>
        </w:rPr>
      </w:pPr>
      <w:bookmarkStart w:id="22" w:name="_Toc536388174"/>
      <w:r w:rsidRPr="0039154E">
        <w:rPr>
          <w:rFonts w:asciiTheme="majorHAnsi" w:hAnsiTheme="majorHAnsi" w:cstheme="majorHAnsi"/>
        </w:rPr>
        <w:t>Imperative #3: Take Professional Responsibility</w:t>
      </w:r>
      <w:bookmarkEnd w:id="22"/>
      <w:r w:rsidRPr="0039154E">
        <w:rPr>
          <w:rFonts w:asciiTheme="majorHAnsi" w:hAnsiTheme="majorHAnsi" w:cstheme="majorHAnsi"/>
        </w:rPr>
        <w:t xml:space="preserve"> </w:t>
      </w:r>
    </w:p>
    <w:p w:rsidR="005C17AF" w:rsidRPr="0039154E" w:rsidRDefault="005C17AF" w:rsidP="002338B5">
      <w:pPr>
        <w:pStyle w:val="NoSpacing"/>
        <w:rPr>
          <w:rFonts w:asciiTheme="majorHAnsi" w:hAnsiTheme="majorHAnsi" w:cstheme="majorHAnsi"/>
        </w:rPr>
      </w:pPr>
      <w:r w:rsidRPr="0039154E">
        <w:rPr>
          <w:rFonts w:asciiTheme="majorHAnsi" w:hAnsiTheme="majorHAnsi" w:cstheme="majorHAnsi"/>
        </w:rPr>
        <w:t>Serve their employer/clients competently, carry out their work with due diligence, maintain and advance their knowledge and exercise uncompromised professional judgment.</w:t>
      </w:r>
    </w:p>
    <w:p w:rsidR="005C17AF" w:rsidRPr="0039154E" w:rsidRDefault="005C17AF" w:rsidP="00952219">
      <w:pPr>
        <w:pStyle w:val="Heading3"/>
        <w:rPr>
          <w:rFonts w:asciiTheme="majorHAnsi" w:hAnsiTheme="majorHAnsi" w:cstheme="majorHAnsi"/>
        </w:rPr>
      </w:pPr>
      <w:r w:rsidRPr="0039154E">
        <w:rPr>
          <w:rFonts w:asciiTheme="majorHAnsi" w:hAnsiTheme="majorHAnsi" w:cstheme="majorHAnsi"/>
        </w:rPr>
        <w:t xml:space="preserve"> </w:t>
      </w:r>
      <w:bookmarkStart w:id="23" w:name="_Toc536388175"/>
      <w:r w:rsidRPr="0039154E">
        <w:rPr>
          <w:rFonts w:asciiTheme="majorHAnsi" w:hAnsiTheme="majorHAnsi" w:cstheme="majorHAnsi"/>
        </w:rPr>
        <w:t>Imperative #4: Contribute to the IT Profession</w:t>
      </w:r>
      <w:bookmarkEnd w:id="23"/>
    </w:p>
    <w:p w:rsidR="005C17AF" w:rsidRPr="0039154E" w:rsidRDefault="005C17AF" w:rsidP="002338B5">
      <w:pPr>
        <w:pStyle w:val="NoSpacing"/>
        <w:rPr>
          <w:rFonts w:asciiTheme="majorHAnsi" w:hAnsiTheme="majorHAnsi" w:cstheme="majorHAnsi"/>
        </w:rPr>
      </w:pPr>
      <w:r w:rsidRPr="0039154E">
        <w:rPr>
          <w:rFonts w:asciiTheme="majorHAnsi" w:hAnsiTheme="majorHAnsi" w:cstheme="majorHAnsi"/>
        </w:rPr>
        <w:t xml:space="preserve">Respect the rights and professional aspirations of colleagues and uphold the integrity, dignity and image of the profession. </w:t>
      </w:r>
    </w:p>
    <w:p w:rsidR="005C17AF" w:rsidRPr="005C17AF" w:rsidRDefault="005C17AF" w:rsidP="002338B5">
      <w:pPr>
        <w:pStyle w:val="NoSpacing"/>
      </w:pPr>
    </w:p>
    <w:p w:rsidR="005C17AF" w:rsidRPr="005C17AF" w:rsidRDefault="005C17AF" w:rsidP="00952219">
      <w:pPr>
        <w:pStyle w:val="Heading2"/>
      </w:pPr>
      <w:bookmarkStart w:id="24" w:name="_Toc536388176"/>
      <w:r w:rsidRPr="005C17AF">
        <w:t>The CIPS Process of Ethical Decision-Making</w:t>
      </w:r>
      <w:bookmarkEnd w:id="24"/>
    </w:p>
    <w:p w:rsidR="009877EB" w:rsidRPr="00900465" w:rsidRDefault="00952219" w:rsidP="00232B3B">
      <w:pPr>
        <w:spacing w:after="0" w:line="360" w:lineRule="auto"/>
        <w:jc w:val="both"/>
        <w:rPr>
          <w:rFonts w:asciiTheme="majorHAnsi" w:eastAsia="Times New Roman" w:hAnsiTheme="majorHAnsi" w:cstheme="majorHAnsi"/>
          <w:lang w:eastAsia="en-CA"/>
        </w:rPr>
      </w:pPr>
      <w:r w:rsidRPr="00952219">
        <w:rPr>
          <w:rFonts w:asciiTheme="majorHAnsi" w:eastAsia="Times New Roman" w:hAnsiTheme="majorHAnsi" w:cstheme="majorHAnsi"/>
          <w:color w:val="000000"/>
          <w:lang w:val="en-US" w:eastAsia="en-CA"/>
        </w:rPr>
        <w:t>Members should take the following steps when making ethical decisions and resolving ethical dilemmas:</w:t>
      </w:r>
      <w:r w:rsidR="009877EB" w:rsidRPr="00900465">
        <w:rPr>
          <w:rFonts w:asciiTheme="majorHAnsi" w:eastAsia="Times New Roman" w:hAnsiTheme="majorHAnsi" w:cstheme="majorHAnsi"/>
          <w:color w:val="000000"/>
          <w:lang w:eastAsia="en-CA"/>
        </w:rPr>
        <w:t xml:space="preserve"> </w:t>
      </w:r>
    </w:p>
    <w:p w:rsidR="009877EB" w:rsidRPr="00900465" w:rsidRDefault="009877EB" w:rsidP="00232B3B">
      <w:pPr>
        <w:numPr>
          <w:ilvl w:val="0"/>
          <w:numId w:val="19"/>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Identify the key ethical issues in the situation</w:t>
      </w:r>
      <w:r w:rsidR="005C17AF">
        <w:rPr>
          <w:rFonts w:asciiTheme="majorHAnsi" w:eastAsia="Times New Roman" w:hAnsiTheme="majorHAnsi" w:cstheme="majorHAnsi"/>
          <w:color w:val="000000"/>
          <w:lang w:eastAsia="en-CA"/>
        </w:rPr>
        <w:t xml:space="preserve">: </w:t>
      </w:r>
      <w:r w:rsidR="005C17AF" w:rsidRPr="005C17AF">
        <w:rPr>
          <w:rFonts w:asciiTheme="majorHAnsi" w:eastAsia="Times New Roman" w:hAnsiTheme="majorHAnsi" w:cstheme="majorHAnsi"/>
          <w:b/>
          <w:color w:val="000000"/>
          <w:lang w:eastAsia="en-CA"/>
        </w:rPr>
        <w:t>Security Breach</w:t>
      </w:r>
    </w:p>
    <w:p w:rsidR="009877EB" w:rsidRPr="00900465" w:rsidRDefault="009877EB" w:rsidP="00232B3B">
      <w:pPr>
        <w:numPr>
          <w:ilvl w:val="0"/>
          <w:numId w:val="19"/>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Identify what ethical imperatives are relevant to the situation</w:t>
      </w:r>
      <w:r w:rsidR="005C17AF">
        <w:rPr>
          <w:rFonts w:asciiTheme="majorHAnsi" w:eastAsia="Times New Roman" w:hAnsiTheme="majorHAnsi" w:cstheme="majorHAnsi"/>
          <w:color w:val="000000"/>
          <w:lang w:eastAsia="en-CA"/>
        </w:rPr>
        <w:t xml:space="preserve">: </w:t>
      </w:r>
      <w:r w:rsidR="005C17AF" w:rsidRPr="00900465">
        <w:rPr>
          <w:rFonts w:asciiTheme="majorHAnsi" w:eastAsia="Times New Roman" w:hAnsiTheme="majorHAnsi" w:cstheme="majorHAnsi"/>
          <w:b/>
          <w:bCs/>
          <w:color w:val="000000"/>
          <w:lang w:eastAsia="en-CA"/>
        </w:rPr>
        <w:t>Imperative 1</w:t>
      </w:r>
    </w:p>
    <w:p w:rsidR="009877EB" w:rsidRPr="00900465" w:rsidRDefault="009877EB" w:rsidP="00232B3B">
      <w:pPr>
        <w:numPr>
          <w:ilvl w:val="0"/>
          <w:numId w:val="19"/>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Determine what standards of conduct are of major importance to the situation and begin to implement some possible actions by:</w:t>
      </w:r>
    </w:p>
    <w:p w:rsidR="009877EB" w:rsidRPr="00900465" w:rsidRDefault="009877EB" w:rsidP="00232B3B">
      <w:pPr>
        <w:numPr>
          <w:ilvl w:val="1"/>
          <w:numId w:val="19"/>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generating alternatives and examining the risks and benefits of each</w:t>
      </w:r>
    </w:p>
    <w:p w:rsidR="009877EB" w:rsidRPr="00900465" w:rsidRDefault="009877EB" w:rsidP="00232B3B">
      <w:pPr>
        <w:numPr>
          <w:ilvl w:val="1"/>
          <w:numId w:val="19"/>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securing additional information</w:t>
      </w:r>
    </w:p>
    <w:p w:rsidR="009877EB" w:rsidRPr="00900465" w:rsidRDefault="009877EB" w:rsidP="00232B3B">
      <w:pPr>
        <w:numPr>
          <w:ilvl w:val="1"/>
          <w:numId w:val="19"/>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consulting with colleagues, the CIPS Registrar, or with other appropriate sources</w:t>
      </w:r>
    </w:p>
    <w:p w:rsidR="009877EB" w:rsidRPr="00900465" w:rsidRDefault="009877EB" w:rsidP="00232B3B">
      <w:pPr>
        <w:numPr>
          <w:ilvl w:val="1"/>
          <w:numId w:val="19"/>
        </w:numPr>
        <w:spacing w:after="4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examining the probable outcomes of various courses of action</w:t>
      </w:r>
    </w:p>
    <w:p w:rsidR="009877EB" w:rsidRPr="00952219" w:rsidRDefault="009877EB" w:rsidP="00952219">
      <w:pPr>
        <w:pStyle w:val="ListParagraph"/>
        <w:numPr>
          <w:ilvl w:val="0"/>
          <w:numId w:val="19"/>
        </w:numPr>
        <w:spacing w:after="40" w:line="360" w:lineRule="auto"/>
        <w:jc w:val="both"/>
        <w:rPr>
          <w:rFonts w:asciiTheme="majorHAnsi" w:eastAsia="Times New Roman" w:hAnsiTheme="majorHAnsi" w:cstheme="majorHAnsi"/>
          <w:lang w:eastAsia="en-CA"/>
        </w:rPr>
      </w:pPr>
      <w:r w:rsidRPr="00952219">
        <w:rPr>
          <w:rFonts w:asciiTheme="majorHAnsi" w:eastAsia="Times New Roman" w:hAnsiTheme="majorHAnsi" w:cstheme="majorHAnsi"/>
          <w:color w:val="000000"/>
          <w:lang w:eastAsia="en-CA"/>
        </w:rPr>
        <w:t xml:space="preserve">Take a moment to reflect. (Include in the </w:t>
      </w:r>
      <w:r w:rsidR="005C17AF" w:rsidRPr="00952219">
        <w:rPr>
          <w:rFonts w:asciiTheme="majorHAnsi" w:eastAsia="Times New Roman" w:hAnsiTheme="majorHAnsi" w:cstheme="majorHAnsi"/>
          <w:color w:val="000000"/>
          <w:lang w:eastAsia="en-CA"/>
        </w:rPr>
        <w:t>decision-making</w:t>
      </w:r>
      <w:r w:rsidRPr="00952219">
        <w:rPr>
          <w:rFonts w:asciiTheme="majorHAnsi" w:eastAsia="Times New Roman" w:hAnsiTheme="majorHAnsi" w:cstheme="majorHAnsi"/>
          <w:color w:val="000000"/>
          <w:lang w:eastAsia="en-CA"/>
        </w:rPr>
        <w:t xml:space="preserve"> process the feelings and intuitions evoked by the ethical challenges. You might decide that you would feel uncomfortable with certain alternatives even if the action can be justified)</w:t>
      </w:r>
    </w:p>
    <w:p w:rsidR="009877EB" w:rsidRPr="00900465" w:rsidRDefault="009877EB" w:rsidP="00232B3B">
      <w:pPr>
        <w:numPr>
          <w:ilvl w:val="0"/>
          <w:numId w:val="20"/>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Determine action plan</w:t>
      </w:r>
    </w:p>
    <w:p w:rsidR="009877EB" w:rsidRPr="00900465" w:rsidRDefault="009877EB" w:rsidP="00232B3B">
      <w:pPr>
        <w:numPr>
          <w:ilvl w:val="0"/>
          <w:numId w:val="20"/>
        </w:numPr>
        <w:spacing w:after="4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Take action (follow a concrete action plan, evaluate the plan, and be prepared to correct any negative consequences that might occur from the action taken).  Such requests may be general in nature or may refer to a particular hypothetical or real situation or be submitted (in confidence) in writing to the Registrar’s Office of CIPS.  </w:t>
      </w: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 xml:space="preserve"> </w:t>
      </w:r>
    </w:p>
    <w:p w:rsidR="0039154E" w:rsidRDefault="009877EB" w:rsidP="0039154E">
      <w:pPr>
        <w:spacing w:after="0" w:line="360" w:lineRule="auto"/>
        <w:jc w:val="both"/>
      </w:pPr>
      <w:r w:rsidRPr="00900465">
        <w:rPr>
          <w:rFonts w:asciiTheme="majorHAnsi" w:eastAsia="Times New Roman" w:hAnsiTheme="majorHAnsi" w:cstheme="majorHAnsi"/>
          <w:color w:val="000000"/>
          <w:lang w:eastAsia="en-CA"/>
        </w:rPr>
        <w:t>In addition, any CIPS member may request interpretation, clarification or amplification of any part of the Code of Ethics.</w:t>
      </w:r>
      <w:r w:rsidR="0039154E">
        <w:rPr>
          <w:color w:val="000000"/>
        </w:rPr>
        <w:br/>
      </w:r>
    </w:p>
    <w:p w:rsidR="0039154E" w:rsidRDefault="0039154E" w:rsidP="0039154E">
      <w:pPr>
        <w:pStyle w:val="Heading2"/>
        <w:spacing w:before="200" w:beforeAutospacing="0" w:after="200" w:afterAutospacing="0" w:line="432" w:lineRule="atLeast"/>
        <w:rPr>
          <w:color w:val="000000"/>
        </w:rPr>
      </w:pPr>
      <w:r>
        <w:rPr>
          <w:rFonts w:ascii="Arial" w:hAnsi="Arial" w:cs="Arial"/>
          <w:color w:val="000000"/>
          <w:sz w:val="22"/>
          <w:szCs w:val="22"/>
        </w:rPr>
        <w:t>Case reflection</w:t>
      </w:r>
    </w:p>
    <w:p w:rsidR="0039154E" w:rsidRDefault="0039154E" w:rsidP="0039154E">
      <w:pPr>
        <w:pStyle w:val="NormalWeb"/>
        <w:spacing w:before="0" w:beforeAutospacing="0" w:after="0" w:afterAutospacing="0" w:line="432" w:lineRule="atLeast"/>
        <w:jc w:val="both"/>
        <w:rPr>
          <w:color w:val="000000"/>
        </w:rPr>
      </w:pPr>
      <w:r>
        <w:rPr>
          <w:rFonts w:ascii="Arial" w:hAnsi="Arial" w:cs="Arial"/>
          <w:color w:val="000000"/>
          <w:sz w:val="22"/>
          <w:szCs w:val="22"/>
        </w:rPr>
        <w:t>The CIPS Methodology would result in additional steps that was not considered previously. The additional steps would include</w:t>
      </w:r>
    </w:p>
    <w:p w:rsidR="0039154E" w:rsidRDefault="0039154E" w:rsidP="0039154E">
      <w:pPr>
        <w:pStyle w:val="NormalWeb"/>
        <w:numPr>
          <w:ilvl w:val="0"/>
          <w:numId w:val="42"/>
        </w:numPr>
        <w:spacing w:before="0" w:beforeAutospacing="0" w:after="0" w:afterAutospacing="0" w:line="396" w:lineRule="atLeast"/>
        <w:jc w:val="both"/>
        <w:textAlignment w:val="baseline"/>
        <w:rPr>
          <w:rFonts w:ascii="Arial" w:hAnsi="Arial" w:cs="Arial"/>
          <w:color w:val="000000"/>
          <w:sz w:val="22"/>
          <w:szCs w:val="22"/>
        </w:rPr>
      </w:pPr>
      <w:r>
        <w:rPr>
          <w:rFonts w:ascii="Arial" w:hAnsi="Arial" w:cs="Arial"/>
          <w:color w:val="000000"/>
          <w:sz w:val="22"/>
          <w:szCs w:val="22"/>
        </w:rPr>
        <w:t>Identify the key ethical issues in the situation</w:t>
      </w:r>
    </w:p>
    <w:p w:rsidR="0039154E" w:rsidRDefault="0039154E" w:rsidP="0039154E">
      <w:pPr>
        <w:pStyle w:val="NormalWeb"/>
        <w:numPr>
          <w:ilvl w:val="0"/>
          <w:numId w:val="42"/>
        </w:numPr>
        <w:spacing w:before="0" w:beforeAutospacing="0" w:after="0" w:afterAutospacing="0" w:line="396" w:lineRule="atLeast"/>
        <w:jc w:val="both"/>
        <w:textAlignment w:val="baseline"/>
        <w:rPr>
          <w:rFonts w:ascii="Arial" w:hAnsi="Arial" w:cs="Arial"/>
          <w:color w:val="000000"/>
          <w:sz w:val="22"/>
          <w:szCs w:val="22"/>
        </w:rPr>
      </w:pPr>
      <w:r>
        <w:rPr>
          <w:rFonts w:ascii="Arial" w:hAnsi="Arial" w:cs="Arial"/>
          <w:color w:val="000000"/>
          <w:sz w:val="22"/>
          <w:szCs w:val="22"/>
        </w:rPr>
        <w:t>consulting with colleagues, the CIPS Registrar, or with other appropriate sources</w:t>
      </w:r>
    </w:p>
    <w:p w:rsidR="0039154E" w:rsidRDefault="0039154E" w:rsidP="0039154E">
      <w:pPr>
        <w:pStyle w:val="NormalWeb"/>
        <w:numPr>
          <w:ilvl w:val="0"/>
          <w:numId w:val="42"/>
        </w:numPr>
        <w:spacing w:before="0" w:beforeAutospacing="0" w:after="0" w:afterAutospacing="0" w:line="396" w:lineRule="atLeast"/>
        <w:jc w:val="both"/>
        <w:textAlignment w:val="baseline"/>
        <w:rPr>
          <w:rFonts w:ascii="Arial" w:hAnsi="Arial" w:cs="Arial"/>
          <w:color w:val="000000"/>
          <w:sz w:val="22"/>
          <w:szCs w:val="22"/>
        </w:rPr>
      </w:pPr>
      <w:r>
        <w:rPr>
          <w:rFonts w:ascii="Arial" w:hAnsi="Arial" w:cs="Arial"/>
          <w:color w:val="000000"/>
          <w:sz w:val="22"/>
          <w:szCs w:val="22"/>
        </w:rPr>
        <w:t>examining the probable outcomes of various courses of action</w:t>
      </w:r>
    </w:p>
    <w:p w:rsidR="0039154E" w:rsidRDefault="0039154E" w:rsidP="0039154E">
      <w:pPr>
        <w:pStyle w:val="NormalWeb"/>
        <w:numPr>
          <w:ilvl w:val="0"/>
          <w:numId w:val="42"/>
        </w:numPr>
        <w:spacing w:before="0" w:beforeAutospacing="0" w:after="280" w:afterAutospacing="0" w:line="396" w:lineRule="atLeast"/>
        <w:jc w:val="both"/>
        <w:textAlignment w:val="baseline"/>
        <w:rPr>
          <w:rFonts w:ascii="Arial" w:hAnsi="Arial" w:cs="Arial"/>
          <w:color w:val="000000"/>
          <w:sz w:val="22"/>
          <w:szCs w:val="22"/>
        </w:rPr>
      </w:pPr>
      <w:r>
        <w:rPr>
          <w:rFonts w:ascii="Arial" w:hAnsi="Arial" w:cs="Arial"/>
          <w:color w:val="000000"/>
          <w:sz w:val="22"/>
          <w:szCs w:val="22"/>
        </w:rPr>
        <w:t>Formulation of more concrete written action plan</w:t>
      </w:r>
    </w:p>
    <w:p w:rsidR="0039154E" w:rsidRDefault="0039154E" w:rsidP="0039154E">
      <w:pPr>
        <w:pStyle w:val="NormalWeb"/>
        <w:spacing w:before="0" w:beforeAutospacing="0" w:after="280" w:afterAutospacing="0" w:line="432" w:lineRule="atLeast"/>
        <w:jc w:val="both"/>
        <w:rPr>
          <w:color w:val="000000"/>
        </w:rPr>
      </w:pPr>
      <w:r>
        <w:rPr>
          <w:rFonts w:ascii="Arial" w:hAnsi="Arial" w:cs="Arial"/>
          <w:color w:val="000000"/>
          <w:sz w:val="22"/>
          <w:szCs w:val="22"/>
        </w:rPr>
        <w:t xml:space="preserve">So the following steps can be useful for Data-Time </w:t>
      </w:r>
      <w:proofErr w:type="spellStart"/>
      <w:r>
        <w:rPr>
          <w:rFonts w:ascii="Arial" w:hAnsi="Arial" w:cs="Arial"/>
          <w:color w:val="000000"/>
          <w:sz w:val="22"/>
          <w:szCs w:val="22"/>
        </w:rPr>
        <w:t>Inc</w:t>
      </w:r>
      <w:proofErr w:type="spellEnd"/>
      <w:r>
        <w:rPr>
          <w:rFonts w:ascii="Arial" w:hAnsi="Arial" w:cs="Arial"/>
          <w:color w:val="000000"/>
          <w:sz w:val="22"/>
          <w:szCs w:val="22"/>
        </w:rPr>
        <w:t xml:space="preserve"> to secure their data and privacy according to CIPS code of ethics</w:t>
      </w:r>
    </w:p>
    <w:p w:rsidR="0039154E" w:rsidRPr="0039154E" w:rsidRDefault="0039154E" w:rsidP="0039154E">
      <w:pPr>
        <w:pStyle w:val="NormalWeb"/>
        <w:numPr>
          <w:ilvl w:val="0"/>
          <w:numId w:val="28"/>
        </w:numPr>
        <w:spacing w:before="0" w:beforeAutospacing="0" w:after="0" w:afterAutospacing="0" w:line="432" w:lineRule="atLeast"/>
        <w:jc w:val="both"/>
        <w:rPr>
          <w:rFonts w:asciiTheme="majorHAnsi" w:hAnsiTheme="majorHAnsi" w:cstheme="majorHAnsi"/>
          <w:color w:val="000000"/>
        </w:rPr>
      </w:pPr>
      <w:r w:rsidRPr="0039154E">
        <w:rPr>
          <w:rFonts w:asciiTheme="majorHAnsi" w:hAnsiTheme="majorHAnsi" w:cstheme="majorHAnsi"/>
          <w:b/>
          <w:bCs/>
          <w:color w:val="000000"/>
          <w:sz w:val="22"/>
          <w:szCs w:val="22"/>
        </w:rPr>
        <w:t>Conduct a Risk Assessment</w:t>
      </w:r>
    </w:p>
    <w:p w:rsidR="0039154E" w:rsidRPr="0039154E" w:rsidRDefault="0039154E" w:rsidP="0039154E">
      <w:pPr>
        <w:pStyle w:val="NormalWeb"/>
        <w:spacing w:before="0" w:beforeAutospacing="0" w:after="0" w:afterAutospacing="0" w:line="432" w:lineRule="atLeast"/>
        <w:jc w:val="both"/>
        <w:rPr>
          <w:rFonts w:asciiTheme="majorHAnsi" w:hAnsiTheme="majorHAnsi" w:cstheme="majorHAnsi"/>
          <w:color w:val="000000"/>
        </w:rPr>
      </w:pPr>
      <w:r w:rsidRPr="0039154E">
        <w:rPr>
          <w:rFonts w:asciiTheme="majorHAnsi" w:hAnsiTheme="majorHAnsi" w:cstheme="majorHAnsi"/>
          <w:color w:val="000000"/>
          <w:sz w:val="22"/>
          <w:szCs w:val="22"/>
        </w:rPr>
        <w:t>The risk assessment forces providers to review security policies, identify threats and uncover vulnerabilities within the system. Data-Time Inc. should conduct a routine maintenance and risk assessment including security patches, operating system upgrades etc.</w:t>
      </w:r>
    </w:p>
    <w:p w:rsidR="0039154E" w:rsidRPr="0039154E" w:rsidRDefault="0039154E" w:rsidP="0039154E">
      <w:pPr>
        <w:rPr>
          <w:rFonts w:asciiTheme="majorHAnsi" w:hAnsiTheme="majorHAnsi" w:cstheme="majorHAnsi"/>
        </w:rPr>
      </w:pPr>
      <w:r w:rsidRPr="0039154E">
        <w:rPr>
          <w:rFonts w:asciiTheme="majorHAnsi" w:hAnsiTheme="majorHAnsi" w:cstheme="majorHAnsi"/>
          <w:color w:val="000000"/>
        </w:rPr>
        <w:br/>
      </w:r>
    </w:p>
    <w:p w:rsidR="0039154E" w:rsidRPr="0039154E" w:rsidRDefault="0039154E" w:rsidP="0039154E">
      <w:pPr>
        <w:pStyle w:val="NormalWeb"/>
        <w:numPr>
          <w:ilvl w:val="0"/>
          <w:numId w:val="28"/>
        </w:numPr>
        <w:spacing w:before="0" w:beforeAutospacing="0" w:after="0" w:afterAutospacing="0" w:line="432" w:lineRule="atLeast"/>
        <w:jc w:val="both"/>
        <w:rPr>
          <w:rFonts w:asciiTheme="majorHAnsi" w:hAnsiTheme="majorHAnsi" w:cstheme="majorHAnsi"/>
          <w:color w:val="000000"/>
        </w:rPr>
      </w:pPr>
      <w:r w:rsidRPr="0039154E">
        <w:rPr>
          <w:rFonts w:asciiTheme="majorHAnsi" w:hAnsiTheme="majorHAnsi" w:cstheme="majorHAnsi"/>
          <w:b/>
          <w:bCs/>
          <w:color w:val="000000"/>
          <w:sz w:val="22"/>
          <w:szCs w:val="22"/>
        </w:rPr>
        <w:t>Provide Continued Education to Employees</w:t>
      </w:r>
    </w:p>
    <w:p w:rsidR="0039154E" w:rsidRPr="0039154E" w:rsidRDefault="0039154E" w:rsidP="0039154E">
      <w:pPr>
        <w:pStyle w:val="NormalWeb"/>
        <w:spacing w:before="0" w:beforeAutospacing="0" w:after="0" w:afterAutospacing="0" w:line="432" w:lineRule="atLeast"/>
        <w:jc w:val="both"/>
        <w:rPr>
          <w:rFonts w:asciiTheme="majorHAnsi" w:hAnsiTheme="majorHAnsi" w:cstheme="majorHAnsi"/>
          <w:color w:val="000000"/>
        </w:rPr>
      </w:pPr>
      <w:r w:rsidRPr="0039154E">
        <w:rPr>
          <w:rFonts w:asciiTheme="majorHAnsi" w:hAnsiTheme="majorHAnsi" w:cstheme="majorHAnsi"/>
          <w:color w:val="000000"/>
          <w:sz w:val="22"/>
          <w:szCs w:val="22"/>
        </w:rPr>
        <w:t xml:space="preserve">Educate and re-educate employees on data security can significantly reduced data breaches, so Data-Time </w:t>
      </w:r>
      <w:proofErr w:type="spellStart"/>
      <w:r w:rsidRPr="0039154E">
        <w:rPr>
          <w:rFonts w:asciiTheme="majorHAnsi" w:hAnsiTheme="majorHAnsi" w:cstheme="majorHAnsi"/>
          <w:color w:val="000000"/>
          <w:sz w:val="22"/>
          <w:szCs w:val="22"/>
        </w:rPr>
        <w:t>inc</w:t>
      </w:r>
      <w:proofErr w:type="spellEnd"/>
      <w:r w:rsidRPr="0039154E">
        <w:rPr>
          <w:rFonts w:asciiTheme="majorHAnsi" w:hAnsiTheme="majorHAnsi" w:cstheme="majorHAnsi"/>
          <w:color w:val="000000"/>
          <w:sz w:val="22"/>
          <w:szCs w:val="22"/>
        </w:rPr>
        <w:t xml:space="preserve"> should arrange proper training for employees.</w:t>
      </w:r>
    </w:p>
    <w:p w:rsidR="0039154E" w:rsidRPr="0039154E" w:rsidRDefault="0039154E" w:rsidP="0039154E">
      <w:pPr>
        <w:rPr>
          <w:rFonts w:asciiTheme="majorHAnsi" w:hAnsiTheme="majorHAnsi" w:cstheme="majorHAnsi"/>
        </w:rPr>
      </w:pPr>
      <w:r w:rsidRPr="0039154E">
        <w:rPr>
          <w:rFonts w:asciiTheme="majorHAnsi" w:hAnsiTheme="majorHAnsi" w:cstheme="majorHAnsi"/>
          <w:color w:val="000000"/>
        </w:rPr>
        <w:br/>
      </w:r>
    </w:p>
    <w:p w:rsidR="0039154E" w:rsidRPr="0039154E" w:rsidRDefault="0039154E" w:rsidP="0039154E">
      <w:pPr>
        <w:pStyle w:val="NormalWeb"/>
        <w:numPr>
          <w:ilvl w:val="0"/>
          <w:numId w:val="28"/>
        </w:numPr>
        <w:spacing w:before="0" w:beforeAutospacing="0" w:after="0" w:afterAutospacing="0" w:line="432" w:lineRule="atLeast"/>
        <w:jc w:val="both"/>
        <w:rPr>
          <w:rFonts w:asciiTheme="majorHAnsi" w:hAnsiTheme="majorHAnsi" w:cstheme="majorHAnsi"/>
          <w:color w:val="000000"/>
        </w:rPr>
      </w:pPr>
      <w:r w:rsidRPr="0039154E">
        <w:rPr>
          <w:rFonts w:asciiTheme="majorHAnsi" w:hAnsiTheme="majorHAnsi" w:cstheme="majorHAnsi"/>
          <w:b/>
          <w:bCs/>
          <w:color w:val="000000"/>
          <w:sz w:val="22"/>
          <w:szCs w:val="22"/>
        </w:rPr>
        <w:t>Monitor Devices and Records</w:t>
      </w:r>
    </w:p>
    <w:p w:rsidR="0039154E" w:rsidRPr="0039154E" w:rsidRDefault="0039154E" w:rsidP="0039154E">
      <w:pPr>
        <w:pStyle w:val="NormalWeb"/>
        <w:spacing w:before="0" w:beforeAutospacing="0" w:after="0" w:afterAutospacing="0" w:line="432" w:lineRule="atLeast"/>
        <w:jc w:val="both"/>
        <w:rPr>
          <w:rFonts w:asciiTheme="majorHAnsi" w:hAnsiTheme="majorHAnsi" w:cstheme="majorHAnsi"/>
          <w:color w:val="000000"/>
        </w:rPr>
      </w:pPr>
      <w:r w:rsidRPr="0039154E">
        <w:rPr>
          <w:rFonts w:asciiTheme="majorHAnsi" w:hAnsiTheme="majorHAnsi" w:cstheme="majorHAnsi"/>
          <w:color w:val="000000"/>
          <w:sz w:val="22"/>
          <w:szCs w:val="22"/>
        </w:rPr>
        <w:t xml:space="preserve">Remind employees to be watchful of electronic devices left unattended. More often than not data breaches occur due to theft of these items from a home, office or vehicle. While it is </w:t>
      </w:r>
      <w:proofErr w:type="gramStart"/>
      <w:r w:rsidRPr="0039154E">
        <w:rPr>
          <w:rFonts w:asciiTheme="majorHAnsi" w:hAnsiTheme="majorHAnsi" w:cstheme="majorHAnsi"/>
          <w:color w:val="000000"/>
          <w:sz w:val="22"/>
          <w:szCs w:val="22"/>
        </w:rPr>
        <w:t>IT’s</w:t>
      </w:r>
      <w:proofErr w:type="gramEnd"/>
      <w:r w:rsidRPr="0039154E">
        <w:rPr>
          <w:rFonts w:asciiTheme="majorHAnsi" w:hAnsiTheme="majorHAnsi" w:cstheme="majorHAnsi"/>
          <w:color w:val="000000"/>
          <w:sz w:val="22"/>
          <w:szCs w:val="22"/>
        </w:rPr>
        <w:t xml:space="preserve"> job to safeguard patient information, employees should be reminded to do their part in keeping data safe as well. Make sure to always lock your device whether it’s a laptop, desktop, or phone and password protect it.</w:t>
      </w:r>
    </w:p>
    <w:p w:rsidR="0039154E" w:rsidRPr="0039154E" w:rsidRDefault="0039154E" w:rsidP="0039154E">
      <w:pPr>
        <w:rPr>
          <w:rFonts w:asciiTheme="majorHAnsi" w:hAnsiTheme="majorHAnsi" w:cstheme="majorHAnsi"/>
        </w:rPr>
      </w:pPr>
      <w:r w:rsidRPr="0039154E">
        <w:rPr>
          <w:rFonts w:asciiTheme="majorHAnsi" w:hAnsiTheme="majorHAnsi" w:cstheme="majorHAnsi"/>
          <w:color w:val="000000"/>
        </w:rPr>
        <w:br/>
      </w:r>
    </w:p>
    <w:p w:rsidR="0039154E" w:rsidRPr="0039154E" w:rsidRDefault="0039154E" w:rsidP="0039154E">
      <w:pPr>
        <w:pStyle w:val="NormalWeb"/>
        <w:numPr>
          <w:ilvl w:val="0"/>
          <w:numId w:val="28"/>
        </w:numPr>
        <w:spacing w:before="0" w:beforeAutospacing="0" w:after="0" w:afterAutospacing="0" w:line="432" w:lineRule="atLeast"/>
        <w:jc w:val="both"/>
        <w:rPr>
          <w:rFonts w:asciiTheme="majorHAnsi" w:hAnsiTheme="majorHAnsi" w:cstheme="majorHAnsi"/>
          <w:color w:val="000000"/>
        </w:rPr>
      </w:pPr>
      <w:r w:rsidRPr="0039154E">
        <w:rPr>
          <w:rFonts w:asciiTheme="majorHAnsi" w:hAnsiTheme="majorHAnsi" w:cstheme="majorHAnsi"/>
          <w:b/>
          <w:bCs/>
          <w:color w:val="000000"/>
          <w:sz w:val="22"/>
          <w:szCs w:val="22"/>
        </w:rPr>
        <w:t>Encrypt Data &amp; Hardware</w:t>
      </w:r>
    </w:p>
    <w:p w:rsidR="0039154E" w:rsidRPr="0039154E" w:rsidRDefault="0039154E" w:rsidP="0039154E">
      <w:pPr>
        <w:pStyle w:val="NormalWeb"/>
        <w:spacing w:before="0" w:beforeAutospacing="0" w:after="0" w:afterAutospacing="0" w:line="432" w:lineRule="atLeast"/>
        <w:jc w:val="both"/>
        <w:rPr>
          <w:rFonts w:asciiTheme="majorHAnsi" w:hAnsiTheme="majorHAnsi" w:cstheme="majorHAnsi"/>
          <w:color w:val="000000"/>
        </w:rPr>
      </w:pPr>
      <w:r w:rsidRPr="0039154E">
        <w:rPr>
          <w:rFonts w:asciiTheme="majorHAnsi" w:hAnsiTheme="majorHAnsi" w:cstheme="majorHAnsi"/>
          <w:color w:val="000000"/>
          <w:sz w:val="22"/>
          <w:szCs w:val="22"/>
        </w:rPr>
        <w:t xml:space="preserve">Encryption technology is key in avoiding data breaches. so Data-Time </w:t>
      </w:r>
      <w:proofErr w:type="spellStart"/>
      <w:r w:rsidRPr="0039154E">
        <w:rPr>
          <w:rFonts w:asciiTheme="majorHAnsi" w:hAnsiTheme="majorHAnsi" w:cstheme="majorHAnsi"/>
          <w:color w:val="000000"/>
          <w:sz w:val="22"/>
          <w:szCs w:val="22"/>
        </w:rPr>
        <w:t>Inc</w:t>
      </w:r>
      <w:proofErr w:type="spellEnd"/>
      <w:r w:rsidRPr="0039154E">
        <w:rPr>
          <w:rFonts w:asciiTheme="majorHAnsi" w:hAnsiTheme="majorHAnsi" w:cstheme="majorHAnsi"/>
          <w:color w:val="000000"/>
          <w:sz w:val="22"/>
          <w:szCs w:val="22"/>
        </w:rPr>
        <w:t xml:space="preserve"> should encrypt their data on regular basis which can prevent data breaches.</w:t>
      </w:r>
    </w:p>
    <w:p w:rsidR="0039154E" w:rsidRPr="0039154E" w:rsidRDefault="0039154E" w:rsidP="0039154E">
      <w:pPr>
        <w:rPr>
          <w:rFonts w:asciiTheme="majorHAnsi" w:hAnsiTheme="majorHAnsi" w:cstheme="majorHAnsi"/>
        </w:rPr>
      </w:pPr>
      <w:r w:rsidRPr="0039154E">
        <w:rPr>
          <w:rFonts w:asciiTheme="majorHAnsi" w:hAnsiTheme="majorHAnsi" w:cstheme="majorHAnsi"/>
          <w:color w:val="000000"/>
        </w:rPr>
        <w:br/>
      </w:r>
      <w:r w:rsidRPr="0039154E">
        <w:rPr>
          <w:rFonts w:asciiTheme="majorHAnsi" w:hAnsiTheme="majorHAnsi" w:cstheme="majorHAnsi"/>
          <w:color w:val="000000"/>
        </w:rPr>
        <w:br/>
      </w:r>
      <w:r w:rsidRPr="0039154E">
        <w:rPr>
          <w:rFonts w:asciiTheme="majorHAnsi" w:hAnsiTheme="majorHAnsi" w:cstheme="majorHAnsi"/>
          <w:color w:val="000000"/>
        </w:rPr>
        <w:br/>
      </w:r>
    </w:p>
    <w:p w:rsidR="0039154E" w:rsidRPr="0039154E" w:rsidRDefault="0039154E" w:rsidP="0039154E">
      <w:pPr>
        <w:pStyle w:val="NormalWeb"/>
        <w:numPr>
          <w:ilvl w:val="0"/>
          <w:numId w:val="28"/>
        </w:numPr>
        <w:spacing w:before="0" w:beforeAutospacing="0" w:after="0" w:afterAutospacing="0" w:line="432" w:lineRule="atLeast"/>
        <w:jc w:val="both"/>
        <w:rPr>
          <w:rFonts w:asciiTheme="majorHAnsi" w:hAnsiTheme="majorHAnsi" w:cstheme="majorHAnsi"/>
          <w:color w:val="000000"/>
        </w:rPr>
      </w:pPr>
      <w:r w:rsidRPr="0039154E">
        <w:rPr>
          <w:rFonts w:asciiTheme="majorHAnsi" w:hAnsiTheme="majorHAnsi" w:cstheme="majorHAnsi"/>
          <w:b/>
          <w:bCs/>
          <w:color w:val="000000"/>
          <w:sz w:val="22"/>
          <w:szCs w:val="22"/>
        </w:rPr>
        <w:t>Developing a secure way of accessing data remotely</w:t>
      </w:r>
    </w:p>
    <w:p w:rsidR="0039154E" w:rsidRPr="0039154E" w:rsidRDefault="0039154E" w:rsidP="0039154E">
      <w:pPr>
        <w:pStyle w:val="NormalWeb"/>
        <w:spacing w:before="0" w:beforeAutospacing="0" w:after="0" w:afterAutospacing="0" w:line="432" w:lineRule="atLeast"/>
        <w:jc w:val="both"/>
        <w:rPr>
          <w:rFonts w:asciiTheme="majorHAnsi" w:hAnsiTheme="majorHAnsi" w:cstheme="majorHAnsi"/>
          <w:color w:val="000000"/>
        </w:rPr>
      </w:pPr>
      <w:r w:rsidRPr="0039154E">
        <w:rPr>
          <w:rFonts w:asciiTheme="majorHAnsi" w:hAnsiTheme="majorHAnsi" w:cstheme="majorHAnsi"/>
          <w:color w:val="000000"/>
          <w:sz w:val="22"/>
          <w:szCs w:val="22"/>
        </w:rPr>
        <w:t xml:space="preserve">Data-Time </w:t>
      </w:r>
      <w:proofErr w:type="spellStart"/>
      <w:r w:rsidRPr="0039154E">
        <w:rPr>
          <w:rFonts w:asciiTheme="majorHAnsi" w:hAnsiTheme="majorHAnsi" w:cstheme="majorHAnsi"/>
          <w:color w:val="000000"/>
          <w:sz w:val="22"/>
          <w:szCs w:val="22"/>
        </w:rPr>
        <w:t>Inc</w:t>
      </w:r>
      <w:proofErr w:type="spellEnd"/>
      <w:r w:rsidRPr="0039154E">
        <w:rPr>
          <w:rFonts w:asciiTheme="majorHAnsi" w:hAnsiTheme="majorHAnsi" w:cstheme="majorHAnsi"/>
          <w:color w:val="000000"/>
          <w:sz w:val="22"/>
          <w:szCs w:val="22"/>
        </w:rPr>
        <w:t xml:space="preserve"> can develop a system so employees will be able to access data remotely from server instead of taking device outside the office which will be convenient for both employees as well as company. </w:t>
      </w:r>
    </w:p>
    <w:p w:rsidR="009877EB" w:rsidRPr="00900465" w:rsidRDefault="009877EB" w:rsidP="00232B3B">
      <w:pPr>
        <w:spacing w:after="0" w:line="360" w:lineRule="auto"/>
        <w:jc w:val="both"/>
        <w:rPr>
          <w:rFonts w:asciiTheme="majorHAnsi" w:eastAsia="Times New Roman" w:hAnsiTheme="majorHAnsi" w:cstheme="majorHAnsi"/>
          <w:lang w:eastAsia="en-CA"/>
        </w:rPr>
      </w:pPr>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 xml:space="preserve">Following these additional steps would result a more comprehensive solution to </w:t>
      </w:r>
      <w:r w:rsidR="0039154E" w:rsidRPr="00900465">
        <w:rPr>
          <w:rFonts w:asciiTheme="majorHAnsi" w:eastAsia="Times New Roman" w:hAnsiTheme="majorHAnsi" w:cstheme="majorHAnsi"/>
          <w:color w:val="000000"/>
          <w:lang w:eastAsia="en-CA"/>
        </w:rPr>
        <w:t>decide</w:t>
      </w:r>
      <w:r w:rsidRPr="00900465">
        <w:rPr>
          <w:rFonts w:asciiTheme="majorHAnsi" w:eastAsia="Times New Roman" w:hAnsiTheme="majorHAnsi" w:cstheme="majorHAnsi"/>
          <w:color w:val="000000"/>
          <w:lang w:eastAsia="en-CA"/>
        </w:rPr>
        <w:t xml:space="preserve">. By identifying the key ethical issues of the situation and consulting with colleagues, the CIPS Registrar, or with other appropriate sources would help to get additional insight into the matter. Examining the probable outcomes of action and preparing concrete written action plan would help Data-Time </w:t>
      </w:r>
      <w:proofErr w:type="spellStart"/>
      <w:r w:rsidRPr="00900465">
        <w:rPr>
          <w:rFonts w:asciiTheme="majorHAnsi" w:eastAsia="Times New Roman" w:hAnsiTheme="majorHAnsi" w:cstheme="majorHAnsi"/>
          <w:color w:val="000000"/>
          <w:lang w:eastAsia="en-CA"/>
        </w:rPr>
        <w:t>Inc</w:t>
      </w:r>
      <w:proofErr w:type="spellEnd"/>
      <w:r w:rsidRPr="00900465">
        <w:rPr>
          <w:rFonts w:asciiTheme="majorHAnsi" w:eastAsia="Times New Roman" w:hAnsiTheme="majorHAnsi" w:cstheme="majorHAnsi"/>
          <w:color w:val="000000"/>
          <w:lang w:eastAsia="en-CA"/>
        </w:rPr>
        <w:t xml:space="preserve"> to follow proper ethical procedure.</w:t>
      </w:r>
    </w:p>
    <w:p w:rsidR="00952219" w:rsidRDefault="00952219">
      <w:pPr>
        <w:rPr>
          <w:rFonts w:asciiTheme="majorHAnsi" w:eastAsia="Times New Roman" w:hAnsiTheme="majorHAnsi" w:cstheme="majorHAnsi"/>
          <w:b/>
          <w:bCs/>
          <w:color w:val="434343"/>
          <w:lang w:eastAsia="en-CA"/>
        </w:rPr>
      </w:pPr>
      <w:r>
        <w:rPr>
          <w:rFonts w:asciiTheme="majorHAnsi" w:eastAsia="Times New Roman" w:hAnsiTheme="majorHAnsi" w:cstheme="majorHAnsi"/>
          <w:b/>
          <w:bCs/>
          <w:color w:val="434343"/>
          <w:lang w:eastAsia="en-CA"/>
        </w:rPr>
        <w:br w:type="page"/>
      </w:r>
    </w:p>
    <w:p w:rsidR="00952219" w:rsidRDefault="00952219" w:rsidP="002338B5">
      <w:pPr>
        <w:pStyle w:val="Heading1"/>
      </w:pPr>
      <w:bookmarkStart w:id="25" w:name="_Toc536388178"/>
      <w:r w:rsidRPr="00F13F7D">
        <w:t>Group Decision</w:t>
      </w:r>
      <w:bookmarkEnd w:id="25"/>
    </w:p>
    <w:p w:rsidR="00952219" w:rsidRDefault="00952219">
      <w:r>
        <w:t>What course of action would your group recommend in this case?</w:t>
      </w:r>
    </w:p>
    <w:p w:rsidR="00F02D49" w:rsidRDefault="00F02D49">
      <w:pPr>
        <w:rPr>
          <w:rFonts w:asciiTheme="majorHAnsi" w:eastAsia="Times New Roman" w:hAnsiTheme="majorHAnsi" w:cstheme="majorHAnsi"/>
          <w:noProof/>
          <w:lang w:val="en-US"/>
        </w:rPr>
      </w:pPr>
    </w:p>
    <w:p w:rsidR="00732B30" w:rsidRPr="00900465" w:rsidRDefault="00732B30" w:rsidP="00732B30">
      <w:pPr>
        <w:numPr>
          <w:ilvl w:val="0"/>
          <w:numId w:val="11"/>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 xml:space="preserve">The </w:t>
      </w:r>
      <w:r w:rsidRPr="00900465">
        <w:rPr>
          <w:rFonts w:asciiTheme="majorHAnsi" w:eastAsia="Times New Roman" w:hAnsiTheme="majorHAnsi" w:cstheme="majorHAnsi"/>
          <w:b/>
          <w:bCs/>
          <w:color w:val="000000"/>
          <w:lang w:eastAsia="en-CA"/>
        </w:rPr>
        <w:t xml:space="preserve">Common group approach </w:t>
      </w:r>
      <w:r w:rsidRPr="00900465">
        <w:rPr>
          <w:rFonts w:asciiTheme="majorHAnsi" w:eastAsia="Times New Roman" w:hAnsiTheme="majorHAnsi" w:cstheme="majorHAnsi"/>
          <w:color w:val="000000"/>
          <w:lang w:eastAsia="en-CA"/>
        </w:rPr>
        <w:t>may be the best in this situation, so that we can reduce the risk of future recurrence by domiciling such sensitive information to a secure onsite server.</w:t>
      </w:r>
    </w:p>
    <w:p w:rsidR="00732B30" w:rsidRDefault="00732B30" w:rsidP="00732B30">
      <w:pPr>
        <w:numPr>
          <w:ilvl w:val="0"/>
          <w:numId w:val="11"/>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Cooperate with law enforcement agents to make sure the employee whose laptop was reported stolen had no malicious intent</w:t>
      </w:r>
    </w:p>
    <w:p w:rsidR="00732B30" w:rsidRDefault="00732B30" w:rsidP="00732B30">
      <w:pPr>
        <w:numPr>
          <w:ilvl w:val="0"/>
          <w:numId w:val="11"/>
        </w:numPr>
        <w:spacing w:after="0" w:line="360" w:lineRule="auto"/>
        <w:jc w:val="both"/>
        <w:textAlignment w:val="baseline"/>
        <w:rPr>
          <w:rFonts w:asciiTheme="majorHAnsi" w:eastAsia="Times New Roman" w:hAnsiTheme="majorHAnsi" w:cstheme="majorHAnsi"/>
          <w:color w:val="000000"/>
          <w:lang w:eastAsia="en-CA"/>
        </w:rPr>
      </w:pPr>
      <w:r>
        <w:rPr>
          <w:rFonts w:asciiTheme="majorHAnsi" w:eastAsia="Times New Roman" w:hAnsiTheme="majorHAnsi" w:cstheme="majorHAnsi"/>
          <w:color w:val="000000"/>
          <w:lang w:eastAsia="en-CA"/>
        </w:rPr>
        <w:t>Remotely wipe the OS or contents of the stolen laptop so that whoever has access to the physical laptop cannot access the database</w:t>
      </w:r>
    </w:p>
    <w:p w:rsidR="00F02D49" w:rsidRDefault="0039154E" w:rsidP="00732B30">
      <w:pPr>
        <w:numPr>
          <w:ilvl w:val="0"/>
          <w:numId w:val="11"/>
        </w:numPr>
        <w:spacing w:after="0" w:line="360" w:lineRule="auto"/>
        <w:jc w:val="both"/>
        <w:textAlignment w:val="baseline"/>
        <w:rPr>
          <w:rFonts w:asciiTheme="majorHAnsi" w:eastAsia="Times New Roman" w:hAnsiTheme="majorHAnsi" w:cstheme="majorHAnsi"/>
          <w:color w:val="000000"/>
          <w:lang w:eastAsia="en-CA"/>
        </w:rPr>
      </w:pPr>
      <w:r>
        <w:rPr>
          <w:rFonts w:asciiTheme="majorHAnsi" w:eastAsia="Times New Roman" w:hAnsiTheme="majorHAnsi" w:cstheme="majorHAnsi"/>
          <w:color w:val="000000"/>
          <w:lang w:eastAsia="en-CA"/>
        </w:rPr>
        <w:t>Seek advice from CIPS or privacy office on how to go about resolving the breach</w:t>
      </w:r>
    </w:p>
    <w:p w:rsidR="00F02D49" w:rsidRPr="00900465" w:rsidRDefault="00F02D49" w:rsidP="00F02D49">
      <w:pPr>
        <w:spacing w:after="0" w:line="360" w:lineRule="auto"/>
        <w:ind w:left="720"/>
        <w:jc w:val="both"/>
        <w:textAlignment w:val="baseline"/>
        <w:rPr>
          <w:rFonts w:asciiTheme="majorHAnsi" w:eastAsia="Times New Roman" w:hAnsiTheme="majorHAnsi" w:cstheme="majorHAnsi"/>
          <w:color w:val="000000"/>
          <w:lang w:eastAsia="en-CA"/>
        </w:rPr>
      </w:pPr>
    </w:p>
    <w:p w:rsidR="00732B30" w:rsidRDefault="00732B30">
      <w:pPr>
        <w:rPr>
          <w:rFonts w:asciiTheme="majorHAnsi" w:eastAsia="Times New Roman" w:hAnsiTheme="majorHAnsi" w:cstheme="majorHAnsi"/>
          <w:b/>
          <w:bCs/>
          <w:color w:val="434343"/>
          <w:lang w:eastAsia="en-CA"/>
        </w:rPr>
      </w:pPr>
    </w:p>
    <w:p w:rsidR="009877EB" w:rsidRPr="00900465" w:rsidRDefault="009877EB" w:rsidP="00232B3B">
      <w:pPr>
        <w:spacing w:after="0" w:line="360" w:lineRule="auto"/>
        <w:jc w:val="both"/>
        <w:outlineLvl w:val="2"/>
        <w:rPr>
          <w:rFonts w:asciiTheme="majorHAnsi" w:eastAsia="Times New Roman" w:hAnsiTheme="majorHAnsi" w:cstheme="majorHAnsi"/>
          <w:b/>
          <w:bCs/>
          <w:lang w:eastAsia="en-CA"/>
        </w:rPr>
      </w:pPr>
      <w:bookmarkStart w:id="26" w:name="_Toc536388179"/>
      <w:r w:rsidRPr="00900465">
        <w:rPr>
          <w:rFonts w:asciiTheme="majorHAnsi" w:eastAsia="Times New Roman" w:hAnsiTheme="majorHAnsi" w:cstheme="majorHAnsi"/>
          <w:b/>
          <w:bCs/>
          <w:color w:val="434343"/>
          <w:lang w:eastAsia="en-CA"/>
        </w:rPr>
        <w:t>References</w:t>
      </w:r>
      <w:bookmarkEnd w:id="26"/>
    </w:p>
    <w:p w:rsidR="009877EB" w:rsidRPr="00900465" w:rsidRDefault="009877EB" w:rsidP="00232B3B">
      <w:pPr>
        <w:spacing w:after="0" w:line="360" w:lineRule="auto"/>
        <w:jc w:val="both"/>
        <w:rPr>
          <w:rFonts w:asciiTheme="majorHAnsi" w:eastAsia="Times New Roman" w:hAnsiTheme="majorHAnsi" w:cstheme="majorHAnsi"/>
          <w:lang w:eastAsia="en-CA"/>
        </w:rPr>
      </w:pPr>
      <w:r w:rsidRPr="00900465">
        <w:rPr>
          <w:rFonts w:asciiTheme="majorHAnsi" w:eastAsia="Times New Roman" w:hAnsiTheme="majorHAnsi" w:cstheme="majorHAnsi"/>
          <w:color w:val="000000"/>
          <w:lang w:eastAsia="en-CA"/>
        </w:rPr>
        <w:t xml:space="preserve"> </w:t>
      </w:r>
    </w:p>
    <w:p w:rsidR="005C17AF" w:rsidRDefault="009877EB" w:rsidP="005C17AF">
      <w:pPr>
        <w:numPr>
          <w:ilvl w:val="0"/>
          <w:numId w:val="22"/>
        </w:numPr>
        <w:spacing w:after="0" w:line="360" w:lineRule="auto"/>
        <w:jc w:val="both"/>
        <w:textAlignment w:val="baseline"/>
        <w:rPr>
          <w:rFonts w:asciiTheme="majorHAnsi" w:eastAsia="Times New Roman" w:hAnsiTheme="majorHAnsi" w:cstheme="majorHAnsi"/>
          <w:color w:val="000000"/>
          <w:lang w:eastAsia="en-CA"/>
        </w:rPr>
      </w:pPr>
      <w:r w:rsidRPr="00900465">
        <w:rPr>
          <w:rFonts w:asciiTheme="majorHAnsi" w:eastAsia="Times New Roman" w:hAnsiTheme="majorHAnsi" w:cstheme="majorHAnsi"/>
          <w:color w:val="000000"/>
          <w:lang w:eastAsia="en-CA"/>
        </w:rPr>
        <w:t xml:space="preserve">“Brown University.” </w:t>
      </w:r>
      <w:r w:rsidRPr="00900465">
        <w:rPr>
          <w:rFonts w:asciiTheme="majorHAnsi" w:eastAsia="Times New Roman" w:hAnsiTheme="majorHAnsi" w:cstheme="majorHAnsi"/>
          <w:i/>
          <w:iCs/>
          <w:color w:val="000000"/>
          <w:lang w:eastAsia="en-CA"/>
        </w:rPr>
        <w:t>Decameron Web | Society</w:t>
      </w:r>
      <w:r w:rsidRPr="00900465">
        <w:rPr>
          <w:rFonts w:asciiTheme="majorHAnsi" w:eastAsia="Times New Roman" w:hAnsiTheme="majorHAnsi" w:cstheme="majorHAnsi"/>
          <w:color w:val="000000"/>
          <w:lang w:eastAsia="en-CA"/>
        </w:rPr>
        <w:t xml:space="preserve">, Brown University, </w:t>
      </w:r>
      <w:hyperlink r:id="rId8" w:history="1">
        <w:r w:rsidRPr="00900465">
          <w:rPr>
            <w:rFonts w:asciiTheme="majorHAnsi" w:eastAsia="Times New Roman" w:hAnsiTheme="majorHAnsi" w:cstheme="majorHAnsi"/>
            <w:color w:val="1155CC"/>
            <w:u w:val="single"/>
            <w:lang w:eastAsia="en-CA"/>
          </w:rPr>
          <w:t>www.brown.edu/academics/science-and-technology-studies/framework-making-ethical-decisions</w:t>
        </w:r>
      </w:hyperlink>
      <w:r w:rsidRPr="00900465">
        <w:rPr>
          <w:rFonts w:asciiTheme="majorHAnsi" w:eastAsia="Times New Roman" w:hAnsiTheme="majorHAnsi" w:cstheme="majorHAnsi"/>
          <w:color w:val="000000"/>
          <w:lang w:eastAsia="en-CA"/>
        </w:rPr>
        <w:t>.</w:t>
      </w:r>
    </w:p>
    <w:p w:rsidR="005C17AF" w:rsidRDefault="00287DED" w:rsidP="005C17AF">
      <w:pPr>
        <w:numPr>
          <w:ilvl w:val="0"/>
          <w:numId w:val="22"/>
        </w:numPr>
        <w:spacing w:after="0" w:line="360" w:lineRule="auto"/>
        <w:jc w:val="both"/>
        <w:textAlignment w:val="baseline"/>
        <w:rPr>
          <w:rFonts w:asciiTheme="majorHAnsi" w:eastAsia="Times New Roman" w:hAnsiTheme="majorHAnsi" w:cstheme="majorHAnsi"/>
          <w:lang w:eastAsia="en-CA"/>
        </w:rPr>
      </w:pPr>
      <w:hyperlink r:id="rId9" w:history="1">
        <w:r w:rsidR="009877EB" w:rsidRPr="005C17AF">
          <w:rPr>
            <w:rFonts w:asciiTheme="majorHAnsi" w:eastAsia="Times New Roman" w:hAnsiTheme="majorHAnsi" w:cstheme="majorHAnsi"/>
            <w:color w:val="1155CC"/>
            <w:u w:val="single"/>
            <w:lang w:eastAsia="en-CA"/>
          </w:rPr>
          <w:t>https://www.cyberadviserblog.com/2018/09/mandatory-data-breach-notification-in-canada-understanding-your-new-obligations/</w:t>
        </w:r>
      </w:hyperlink>
    </w:p>
    <w:p w:rsidR="005C17AF" w:rsidRDefault="00E633BF" w:rsidP="005C17AF">
      <w:pPr>
        <w:numPr>
          <w:ilvl w:val="0"/>
          <w:numId w:val="22"/>
        </w:numPr>
        <w:spacing w:after="0" w:line="360" w:lineRule="auto"/>
        <w:jc w:val="both"/>
        <w:textAlignment w:val="baseline"/>
        <w:rPr>
          <w:rFonts w:asciiTheme="majorHAnsi" w:eastAsia="Times New Roman" w:hAnsiTheme="majorHAnsi" w:cstheme="majorHAnsi"/>
          <w:lang w:eastAsia="en-CA"/>
        </w:rPr>
      </w:pPr>
      <w:hyperlink r:id="rId10" w:history="1">
        <w:r w:rsidR="005C17AF" w:rsidRPr="00523692">
          <w:rPr>
            <w:rStyle w:val="Hyperlink"/>
            <w:rFonts w:asciiTheme="majorHAnsi" w:eastAsia="Times New Roman" w:hAnsiTheme="majorHAnsi" w:cstheme="majorHAnsi"/>
            <w:lang w:eastAsia="en-CA"/>
          </w:rPr>
          <w:t>https://www.mun.ca/iap/privacy/Managing_a_Privacy_Breach0526.pdf</w:t>
        </w:r>
      </w:hyperlink>
    </w:p>
    <w:p w:rsidR="009877EB" w:rsidRPr="00287DED" w:rsidRDefault="00E633BF" w:rsidP="005C17AF">
      <w:pPr>
        <w:numPr>
          <w:ilvl w:val="0"/>
          <w:numId w:val="22"/>
        </w:numPr>
        <w:spacing w:after="0" w:line="360" w:lineRule="auto"/>
        <w:jc w:val="both"/>
        <w:textAlignment w:val="baseline"/>
        <w:rPr>
          <w:rStyle w:val="Hyperlink"/>
          <w:rFonts w:asciiTheme="majorHAnsi" w:eastAsia="Times New Roman" w:hAnsiTheme="majorHAnsi" w:cstheme="majorHAnsi"/>
          <w:color w:val="auto"/>
          <w:u w:val="none"/>
          <w:lang w:eastAsia="en-CA"/>
        </w:rPr>
      </w:pPr>
      <w:hyperlink r:id="rId11" w:history="1">
        <w:r w:rsidR="005C17AF" w:rsidRPr="00523692">
          <w:rPr>
            <w:rStyle w:val="Hyperlink"/>
            <w:rFonts w:asciiTheme="majorHAnsi" w:eastAsia="Times New Roman" w:hAnsiTheme="majorHAnsi" w:cstheme="majorHAnsi"/>
            <w:lang w:eastAsia="en-CA"/>
          </w:rPr>
          <w:t>http://www.cips.ca/sites/default/files/CIPS%20Code%20of%20Ethics%20and%20Standards%20of%20Conduct%20-%20June%202018.pdf</w:t>
        </w:r>
      </w:hyperlink>
    </w:p>
    <w:p w:rsidR="00287DED" w:rsidRPr="00287DED" w:rsidRDefault="00E633BF" w:rsidP="00287DED">
      <w:pPr>
        <w:pStyle w:val="NormalWeb"/>
        <w:numPr>
          <w:ilvl w:val="0"/>
          <w:numId w:val="22"/>
        </w:numPr>
        <w:spacing w:before="0" w:beforeAutospacing="0" w:after="240" w:afterAutospacing="0" w:line="396" w:lineRule="atLeast"/>
        <w:jc w:val="both"/>
        <w:textAlignment w:val="baseline"/>
        <w:rPr>
          <w:rFonts w:asciiTheme="majorHAnsi" w:hAnsiTheme="majorHAnsi" w:cstheme="majorHAnsi"/>
          <w:color w:val="000000"/>
          <w:sz w:val="22"/>
          <w:szCs w:val="22"/>
        </w:rPr>
      </w:pPr>
      <w:hyperlink r:id="rId12" w:history="1">
        <w:r w:rsidR="00287DED" w:rsidRPr="00287DED">
          <w:rPr>
            <w:rStyle w:val="Hyperlink"/>
            <w:rFonts w:asciiTheme="majorHAnsi" w:hAnsiTheme="majorHAnsi" w:cstheme="majorHAnsi"/>
            <w:color w:val="1155CC"/>
            <w:sz w:val="22"/>
            <w:szCs w:val="22"/>
          </w:rPr>
          <w:t>https://www.britannica.com/topic/teleological-ethics</w:t>
        </w:r>
      </w:hyperlink>
    </w:p>
    <w:p w:rsidR="00287DED" w:rsidRPr="005C17AF" w:rsidRDefault="00287DED" w:rsidP="00287DED">
      <w:pPr>
        <w:spacing w:after="0" w:line="360" w:lineRule="auto"/>
        <w:ind w:left="720"/>
        <w:jc w:val="both"/>
        <w:textAlignment w:val="baseline"/>
        <w:rPr>
          <w:rFonts w:asciiTheme="majorHAnsi" w:eastAsia="Times New Roman" w:hAnsiTheme="majorHAnsi" w:cstheme="majorHAnsi"/>
          <w:lang w:eastAsia="en-CA"/>
        </w:rPr>
      </w:pPr>
    </w:p>
    <w:p w:rsidR="009877EB" w:rsidRPr="00900465" w:rsidRDefault="009877EB" w:rsidP="005C17AF">
      <w:pPr>
        <w:spacing w:before="100" w:beforeAutospacing="1" w:after="100" w:afterAutospacing="1" w:line="360" w:lineRule="auto"/>
        <w:jc w:val="both"/>
        <w:textAlignment w:val="baseline"/>
        <w:rPr>
          <w:rFonts w:asciiTheme="majorHAnsi" w:eastAsia="Times New Roman" w:hAnsiTheme="majorHAnsi" w:cstheme="majorHAnsi"/>
          <w:color w:val="000000"/>
          <w:lang w:eastAsia="en-CA"/>
        </w:rPr>
      </w:pPr>
    </w:p>
    <w:p w:rsidR="009877EB" w:rsidRPr="00900465" w:rsidRDefault="009877EB" w:rsidP="00232B3B">
      <w:pPr>
        <w:spacing w:line="360" w:lineRule="auto"/>
        <w:jc w:val="both"/>
        <w:rPr>
          <w:rFonts w:asciiTheme="majorHAnsi" w:hAnsiTheme="majorHAnsi" w:cstheme="majorHAnsi"/>
        </w:rPr>
      </w:pPr>
    </w:p>
    <w:sectPr w:rsidR="009877EB" w:rsidRPr="009004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1B7B"/>
    <w:multiLevelType w:val="hybridMultilevel"/>
    <w:tmpl w:val="C89E06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D5726C"/>
    <w:multiLevelType w:val="multilevel"/>
    <w:tmpl w:val="F094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D7F"/>
    <w:multiLevelType w:val="hybridMultilevel"/>
    <w:tmpl w:val="23D0294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1342A60"/>
    <w:multiLevelType w:val="hybridMultilevel"/>
    <w:tmpl w:val="DC9841F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8651A8"/>
    <w:multiLevelType w:val="multilevel"/>
    <w:tmpl w:val="AE64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C01A3"/>
    <w:multiLevelType w:val="multilevel"/>
    <w:tmpl w:val="DDD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A5B22"/>
    <w:multiLevelType w:val="multilevel"/>
    <w:tmpl w:val="E48C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A1BAA"/>
    <w:multiLevelType w:val="multilevel"/>
    <w:tmpl w:val="2078E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34E51"/>
    <w:multiLevelType w:val="multilevel"/>
    <w:tmpl w:val="88D2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B0E5E"/>
    <w:multiLevelType w:val="multilevel"/>
    <w:tmpl w:val="9FDA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D2AA6"/>
    <w:multiLevelType w:val="multilevel"/>
    <w:tmpl w:val="E48C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91F47"/>
    <w:multiLevelType w:val="multilevel"/>
    <w:tmpl w:val="6072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C460E"/>
    <w:multiLevelType w:val="multilevel"/>
    <w:tmpl w:val="994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852DF"/>
    <w:multiLevelType w:val="hybridMultilevel"/>
    <w:tmpl w:val="ED3EF6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E925633"/>
    <w:multiLevelType w:val="multilevel"/>
    <w:tmpl w:val="56A4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16801"/>
    <w:multiLevelType w:val="multilevel"/>
    <w:tmpl w:val="7646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10BB3"/>
    <w:multiLevelType w:val="multilevel"/>
    <w:tmpl w:val="21A2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229F0"/>
    <w:multiLevelType w:val="hybridMultilevel"/>
    <w:tmpl w:val="25D8149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AC32E6"/>
    <w:multiLevelType w:val="multilevel"/>
    <w:tmpl w:val="D664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629F2"/>
    <w:multiLevelType w:val="hybridMultilevel"/>
    <w:tmpl w:val="B1E2A33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BCA7737"/>
    <w:multiLevelType w:val="multilevel"/>
    <w:tmpl w:val="6FC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8F57DE"/>
    <w:multiLevelType w:val="hybridMultilevel"/>
    <w:tmpl w:val="CEDC4D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E587ED7"/>
    <w:multiLevelType w:val="multilevel"/>
    <w:tmpl w:val="90B4D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1A2D6C"/>
    <w:multiLevelType w:val="multilevel"/>
    <w:tmpl w:val="8494A0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DB01BC8"/>
    <w:multiLevelType w:val="multilevel"/>
    <w:tmpl w:val="FB6E6B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E4C0A8F"/>
    <w:multiLevelType w:val="multilevel"/>
    <w:tmpl w:val="A6C6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D40E4"/>
    <w:multiLevelType w:val="multilevel"/>
    <w:tmpl w:val="51C0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5316F"/>
    <w:multiLevelType w:val="hybridMultilevel"/>
    <w:tmpl w:val="4AD8D3D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11F5733"/>
    <w:multiLevelType w:val="hybridMultilevel"/>
    <w:tmpl w:val="6ECC0F6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9C53385"/>
    <w:multiLevelType w:val="multilevel"/>
    <w:tmpl w:val="55F8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AC130F"/>
    <w:multiLevelType w:val="multilevel"/>
    <w:tmpl w:val="C672A2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20B1E29"/>
    <w:multiLevelType w:val="multilevel"/>
    <w:tmpl w:val="88908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AE141C"/>
    <w:multiLevelType w:val="multilevel"/>
    <w:tmpl w:val="42F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3B2EE1"/>
    <w:multiLevelType w:val="multilevel"/>
    <w:tmpl w:val="4734F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79619D"/>
    <w:multiLevelType w:val="multilevel"/>
    <w:tmpl w:val="0C18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871A2F"/>
    <w:multiLevelType w:val="hybridMultilevel"/>
    <w:tmpl w:val="4072BC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A3209A"/>
    <w:multiLevelType w:val="multilevel"/>
    <w:tmpl w:val="E64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8F4B20"/>
    <w:multiLevelType w:val="multilevel"/>
    <w:tmpl w:val="8310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23789"/>
    <w:multiLevelType w:val="hybridMultilevel"/>
    <w:tmpl w:val="6D3E5A8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3F53BE2"/>
    <w:multiLevelType w:val="multilevel"/>
    <w:tmpl w:val="21EE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D2775"/>
    <w:multiLevelType w:val="hybridMultilevel"/>
    <w:tmpl w:val="C69A891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4"/>
  </w:num>
  <w:num w:numId="2">
    <w:abstractNumId w:val="5"/>
  </w:num>
  <w:num w:numId="3">
    <w:abstractNumId w:val="24"/>
  </w:num>
  <w:num w:numId="4">
    <w:abstractNumId w:val="30"/>
  </w:num>
  <w:num w:numId="5">
    <w:abstractNumId w:val="23"/>
  </w:num>
  <w:num w:numId="6">
    <w:abstractNumId w:val="32"/>
  </w:num>
  <w:num w:numId="7">
    <w:abstractNumId w:val="37"/>
  </w:num>
  <w:num w:numId="8">
    <w:abstractNumId w:val="12"/>
  </w:num>
  <w:num w:numId="9">
    <w:abstractNumId w:val="4"/>
  </w:num>
  <w:num w:numId="10">
    <w:abstractNumId w:val="26"/>
  </w:num>
  <w:num w:numId="11">
    <w:abstractNumId w:val="20"/>
  </w:num>
  <w:num w:numId="12">
    <w:abstractNumId w:val="25"/>
  </w:num>
  <w:num w:numId="13">
    <w:abstractNumId w:val="34"/>
  </w:num>
  <w:num w:numId="14">
    <w:abstractNumId w:val="18"/>
  </w:num>
  <w:num w:numId="15">
    <w:abstractNumId w:val="16"/>
  </w:num>
  <w:num w:numId="16">
    <w:abstractNumId w:val="11"/>
  </w:num>
  <w:num w:numId="17">
    <w:abstractNumId w:val="8"/>
  </w:num>
  <w:num w:numId="18">
    <w:abstractNumId w:val="15"/>
  </w:num>
  <w:num w:numId="19">
    <w:abstractNumId w:val="6"/>
  </w:num>
  <w:num w:numId="20">
    <w:abstractNumId w:val="1"/>
  </w:num>
  <w:num w:numId="21">
    <w:abstractNumId w:val="39"/>
  </w:num>
  <w:num w:numId="22">
    <w:abstractNumId w:val="36"/>
  </w:num>
  <w:num w:numId="23">
    <w:abstractNumId w:val="2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3"/>
    <w:lvlOverride w:ilvl="0">
      <w:lvl w:ilvl="0">
        <w:numFmt w:val="decimal"/>
        <w:lvlText w:val="%1."/>
        <w:lvlJc w:val="left"/>
      </w:lvl>
    </w:lvlOverride>
  </w:num>
  <w:num w:numId="26">
    <w:abstractNumId w:val="33"/>
    <w:lvlOverride w:ilvl="0">
      <w:lvl w:ilvl="0">
        <w:numFmt w:val="decimal"/>
        <w:lvlText w:val="%1."/>
        <w:lvlJc w:val="left"/>
      </w:lvl>
    </w:lvlOverride>
  </w:num>
  <w:num w:numId="27">
    <w:abstractNumId w:val="0"/>
  </w:num>
  <w:num w:numId="28">
    <w:abstractNumId w:val="13"/>
  </w:num>
  <w:num w:numId="29">
    <w:abstractNumId w:val="2"/>
  </w:num>
  <w:num w:numId="30">
    <w:abstractNumId w:val="31"/>
  </w:num>
  <w:num w:numId="31">
    <w:abstractNumId w:val="28"/>
  </w:num>
  <w:num w:numId="32">
    <w:abstractNumId w:val="7"/>
  </w:num>
  <w:num w:numId="33">
    <w:abstractNumId w:val="27"/>
  </w:num>
  <w:num w:numId="34">
    <w:abstractNumId w:val="19"/>
  </w:num>
  <w:num w:numId="35">
    <w:abstractNumId w:val="38"/>
  </w:num>
  <w:num w:numId="36">
    <w:abstractNumId w:val="40"/>
  </w:num>
  <w:num w:numId="37">
    <w:abstractNumId w:val="3"/>
  </w:num>
  <w:num w:numId="38">
    <w:abstractNumId w:val="17"/>
  </w:num>
  <w:num w:numId="39">
    <w:abstractNumId w:val="35"/>
  </w:num>
  <w:num w:numId="40">
    <w:abstractNumId w:val="21"/>
  </w:num>
  <w:num w:numId="41">
    <w:abstractNumId w:val="10"/>
  </w:num>
  <w:num w:numId="42">
    <w:abstractNumId w:val="9"/>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6" w:nlCheck="1" w:checkStyle="0"/>
  <w:activeWritingStyle w:appName="MSWord" w:lang="en-CA" w:vendorID="64" w:dllVersion="0" w:nlCheck="1" w:checkStyle="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EB"/>
    <w:rsid w:val="00232B3B"/>
    <w:rsid w:val="002338B5"/>
    <w:rsid w:val="00250879"/>
    <w:rsid w:val="00287DED"/>
    <w:rsid w:val="002D1365"/>
    <w:rsid w:val="0039154E"/>
    <w:rsid w:val="004404CF"/>
    <w:rsid w:val="005C17AF"/>
    <w:rsid w:val="005D254C"/>
    <w:rsid w:val="00732B30"/>
    <w:rsid w:val="00754631"/>
    <w:rsid w:val="007E5D80"/>
    <w:rsid w:val="00900465"/>
    <w:rsid w:val="009209BC"/>
    <w:rsid w:val="00952219"/>
    <w:rsid w:val="009877EB"/>
    <w:rsid w:val="00E633BF"/>
    <w:rsid w:val="00E801FD"/>
    <w:rsid w:val="00F02D49"/>
    <w:rsid w:val="00F90D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50784-090A-49BE-A3DA-14B88010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B30"/>
  </w:style>
  <w:style w:type="paragraph" w:styleId="Heading1">
    <w:name w:val="heading 1"/>
    <w:basedOn w:val="Normal"/>
    <w:link w:val="Heading1Char"/>
    <w:uiPriority w:val="9"/>
    <w:qFormat/>
    <w:rsid w:val="005C17AF"/>
    <w:pPr>
      <w:spacing w:before="100" w:beforeAutospacing="1" w:after="100" w:afterAutospacing="1" w:line="240" w:lineRule="auto"/>
      <w:outlineLvl w:val="0"/>
    </w:pPr>
    <w:rPr>
      <w:rFonts w:eastAsia="Times New Roman" w:cs="Times New Roman"/>
      <w:b/>
      <w:bCs/>
      <w:kern w:val="36"/>
      <w:sz w:val="28"/>
      <w:szCs w:val="48"/>
      <w:lang w:eastAsia="en-CA"/>
    </w:rPr>
  </w:style>
  <w:style w:type="paragraph" w:styleId="Heading2">
    <w:name w:val="heading 2"/>
    <w:basedOn w:val="Normal"/>
    <w:link w:val="Heading2Char"/>
    <w:uiPriority w:val="9"/>
    <w:qFormat/>
    <w:rsid w:val="005C17AF"/>
    <w:pPr>
      <w:spacing w:before="100" w:beforeAutospacing="1" w:after="100" w:afterAutospacing="1" w:line="240" w:lineRule="auto"/>
      <w:outlineLvl w:val="1"/>
    </w:pPr>
    <w:rPr>
      <w:rFonts w:eastAsia="Times New Roman" w:cs="Times New Roman"/>
      <w:b/>
      <w:bCs/>
      <w:sz w:val="24"/>
      <w:szCs w:val="36"/>
      <w:lang w:eastAsia="en-CA"/>
    </w:rPr>
  </w:style>
  <w:style w:type="paragraph" w:styleId="Heading3">
    <w:name w:val="heading 3"/>
    <w:basedOn w:val="Normal"/>
    <w:link w:val="Heading3Char"/>
    <w:uiPriority w:val="9"/>
    <w:qFormat/>
    <w:rsid w:val="005C17AF"/>
    <w:pPr>
      <w:spacing w:before="100" w:beforeAutospacing="1" w:after="100" w:afterAutospacing="1" w:line="240" w:lineRule="auto"/>
      <w:outlineLvl w:val="2"/>
    </w:pPr>
    <w:rPr>
      <w:rFonts w:eastAsia="Times New Roman" w:cs="Times New Roman"/>
      <w:b/>
      <w:bCs/>
      <w:sz w:val="24"/>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AF"/>
    <w:rPr>
      <w:rFonts w:eastAsia="Times New Roman" w:cs="Times New Roman"/>
      <w:b/>
      <w:bCs/>
      <w:kern w:val="36"/>
      <w:sz w:val="28"/>
      <w:szCs w:val="48"/>
      <w:lang w:eastAsia="en-CA"/>
    </w:rPr>
  </w:style>
  <w:style w:type="character" w:customStyle="1" w:styleId="Heading2Char">
    <w:name w:val="Heading 2 Char"/>
    <w:basedOn w:val="DefaultParagraphFont"/>
    <w:link w:val="Heading2"/>
    <w:uiPriority w:val="9"/>
    <w:rsid w:val="005C17AF"/>
    <w:rPr>
      <w:rFonts w:eastAsia="Times New Roman" w:cs="Times New Roman"/>
      <w:b/>
      <w:bCs/>
      <w:sz w:val="24"/>
      <w:szCs w:val="36"/>
      <w:lang w:eastAsia="en-CA"/>
    </w:rPr>
  </w:style>
  <w:style w:type="character" w:customStyle="1" w:styleId="Heading3Char">
    <w:name w:val="Heading 3 Char"/>
    <w:basedOn w:val="DefaultParagraphFont"/>
    <w:link w:val="Heading3"/>
    <w:uiPriority w:val="9"/>
    <w:rsid w:val="005C17AF"/>
    <w:rPr>
      <w:rFonts w:eastAsia="Times New Roman" w:cs="Times New Roman"/>
      <w:b/>
      <w:bCs/>
      <w:sz w:val="24"/>
      <w:szCs w:val="27"/>
      <w:lang w:eastAsia="en-CA"/>
    </w:rPr>
  </w:style>
  <w:style w:type="paragraph" w:styleId="NormalWeb">
    <w:name w:val="Normal (Web)"/>
    <w:basedOn w:val="Normal"/>
    <w:uiPriority w:val="99"/>
    <w:semiHidden/>
    <w:unhideWhenUsed/>
    <w:rsid w:val="009877E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9877EB"/>
    <w:rPr>
      <w:color w:val="0000FF"/>
      <w:u w:val="single"/>
    </w:rPr>
  </w:style>
  <w:style w:type="character" w:customStyle="1" w:styleId="apple-tab-span">
    <w:name w:val="apple-tab-span"/>
    <w:basedOn w:val="DefaultParagraphFont"/>
    <w:rsid w:val="009877EB"/>
  </w:style>
  <w:style w:type="paragraph" w:styleId="ListParagraph">
    <w:name w:val="List Paragraph"/>
    <w:basedOn w:val="Normal"/>
    <w:uiPriority w:val="34"/>
    <w:qFormat/>
    <w:rsid w:val="00232B3B"/>
    <w:pPr>
      <w:ind w:left="720"/>
      <w:contextualSpacing/>
    </w:pPr>
  </w:style>
  <w:style w:type="character" w:customStyle="1" w:styleId="UnresolvedMention1">
    <w:name w:val="Unresolved Mention1"/>
    <w:basedOn w:val="DefaultParagraphFont"/>
    <w:uiPriority w:val="99"/>
    <w:semiHidden/>
    <w:unhideWhenUsed/>
    <w:rsid w:val="00E801FD"/>
    <w:rPr>
      <w:color w:val="605E5C"/>
      <w:shd w:val="clear" w:color="auto" w:fill="E1DFDD"/>
    </w:rPr>
  </w:style>
  <w:style w:type="character" w:customStyle="1" w:styleId="normaltextrun">
    <w:name w:val="normaltextrun"/>
    <w:basedOn w:val="DefaultParagraphFont"/>
    <w:rsid w:val="00900465"/>
  </w:style>
  <w:style w:type="paragraph" w:styleId="NoSpacing">
    <w:name w:val="No Spacing"/>
    <w:uiPriority w:val="1"/>
    <w:qFormat/>
    <w:rsid w:val="005C17AF"/>
    <w:pPr>
      <w:spacing w:after="0" w:line="240" w:lineRule="auto"/>
    </w:pPr>
  </w:style>
  <w:style w:type="paragraph" w:styleId="TOCHeading">
    <w:name w:val="TOC Heading"/>
    <w:basedOn w:val="Heading1"/>
    <w:next w:val="Normal"/>
    <w:uiPriority w:val="39"/>
    <w:unhideWhenUsed/>
    <w:qFormat/>
    <w:rsid w:val="0075463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54631"/>
    <w:pPr>
      <w:spacing w:after="100"/>
    </w:pPr>
  </w:style>
  <w:style w:type="paragraph" w:styleId="TOC2">
    <w:name w:val="toc 2"/>
    <w:basedOn w:val="Normal"/>
    <w:next w:val="Normal"/>
    <w:autoRedefine/>
    <w:uiPriority w:val="39"/>
    <w:unhideWhenUsed/>
    <w:rsid w:val="00754631"/>
    <w:pPr>
      <w:spacing w:after="100"/>
      <w:ind w:left="220"/>
    </w:pPr>
  </w:style>
  <w:style w:type="paragraph" w:styleId="TOC3">
    <w:name w:val="toc 3"/>
    <w:basedOn w:val="Normal"/>
    <w:next w:val="Normal"/>
    <w:autoRedefine/>
    <w:uiPriority w:val="39"/>
    <w:unhideWhenUsed/>
    <w:rsid w:val="007546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29274">
      <w:bodyDiv w:val="1"/>
      <w:marLeft w:val="0"/>
      <w:marRight w:val="0"/>
      <w:marTop w:val="0"/>
      <w:marBottom w:val="0"/>
      <w:divBdr>
        <w:top w:val="none" w:sz="0" w:space="0" w:color="auto"/>
        <w:left w:val="none" w:sz="0" w:space="0" w:color="auto"/>
        <w:bottom w:val="none" w:sz="0" w:space="0" w:color="auto"/>
        <w:right w:val="none" w:sz="0" w:space="0" w:color="auto"/>
      </w:divBdr>
    </w:div>
    <w:div w:id="315452015">
      <w:bodyDiv w:val="1"/>
      <w:marLeft w:val="0"/>
      <w:marRight w:val="0"/>
      <w:marTop w:val="0"/>
      <w:marBottom w:val="0"/>
      <w:divBdr>
        <w:top w:val="none" w:sz="0" w:space="0" w:color="auto"/>
        <w:left w:val="none" w:sz="0" w:space="0" w:color="auto"/>
        <w:bottom w:val="none" w:sz="0" w:space="0" w:color="auto"/>
        <w:right w:val="none" w:sz="0" w:space="0" w:color="auto"/>
      </w:divBdr>
      <w:divsChild>
        <w:div w:id="785079994">
          <w:marLeft w:val="0"/>
          <w:marRight w:val="0"/>
          <w:marTop w:val="0"/>
          <w:marBottom w:val="0"/>
          <w:divBdr>
            <w:top w:val="none" w:sz="0" w:space="0" w:color="auto"/>
            <w:left w:val="none" w:sz="0" w:space="0" w:color="auto"/>
            <w:bottom w:val="none" w:sz="0" w:space="0" w:color="auto"/>
            <w:right w:val="none" w:sz="0" w:space="0" w:color="auto"/>
          </w:divBdr>
        </w:div>
      </w:divsChild>
    </w:div>
    <w:div w:id="970600192">
      <w:bodyDiv w:val="1"/>
      <w:marLeft w:val="0"/>
      <w:marRight w:val="0"/>
      <w:marTop w:val="0"/>
      <w:marBottom w:val="0"/>
      <w:divBdr>
        <w:top w:val="none" w:sz="0" w:space="0" w:color="auto"/>
        <w:left w:val="none" w:sz="0" w:space="0" w:color="auto"/>
        <w:bottom w:val="none" w:sz="0" w:space="0" w:color="auto"/>
        <w:right w:val="none" w:sz="0" w:space="0" w:color="auto"/>
      </w:divBdr>
    </w:div>
    <w:div w:id="201996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wn.edu/academics/science-and-technology-studies/framework-making-ethical-decis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azette.gc.ca/rp-pr/p2/2018/2018-04-18/html/sor-dors64-eng.html" TargetMode="External"/><Relationship Id="rId12" Type="http://schemas.openxmlformats.org/officeDocument/2006/relationships/hyperlink" Target="https://www.britannica.com/topic/teleological-eth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aws-lois.justice.gc.ca/PDF/P-8.6.pdf" TargetMode="External"/><Relationship Id="rId11" Type="http://schemas.openxmlformats.org/officeDocument/2006/relationships/hyperlink" Target="http://www.cips.ca/sites/default/files/CIPS%20Code%20of%20Ethics%20and%20Standards%20of%20Conduct%20-%20June%202018.pdf" TargetMode="External"/><Relationship Id="rId5" Type="http://schemas.openxmlformats.org/officeDocument/2006/relationships/webSettings" Target="webSettings.xml"/><Relationship Id="rId10" Type="http://schemas.openxmlformats.org/officeDocument/2006/relationships/hyperlink" Target="https://www.mun.ca/iap/privacy/Managing_a_Privacy_Breach0526.pdf" TargetMode="External"/><Relationship Id="rId4" Type="http://schemas.openxmlformats.org/officeDocument/2006/relationships/settings" Target="settings.xml"/><Relationship Id="rId9" Type="http://schemas.openxmlformats.org/officeDocument/2006/relationships/hyperlink" Target="https://www.cyberadviserblog.com/2018/09/mandatory-data-breach-notification-in-canada-understanding-your-new-oblig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A5A6F-7972-4A3F-B9DD-C01FCCD2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Oluwabunmi</dc:creator>
  <cp:keywords/>
  <dc:description/>
  <cp:lastModifiedBy>Olanrewaju, Oluwabunmi</cp:lastModifiedBy>
  <cp:revision>2</cp:revision>
  <dcterms:created xsi:type="dcterms:W3CDTF">2019-04-15T20:14:00Z</dcterms:created>
  <dcterms:modified xsi:type="dcterms:W3CDTF">2019-04-15T20:14:00Z</dcterms:modified>
</cp:coreProperties>
</file>