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469A3" w14:textId="3712A222" w:rsidR="00DC2E7B" w:rsidRDefault="00DC2E7B" w:rsidP="00364FFA">
      <w:pPr>
        <w:ind w:left="720" w:hanging="360"/>
      </w:pPr>
      <w:r>
        <w:t>W</w:t>
      </w:r>
      <w:r w:rsidRPr="00DC2E7B">
        <w:t>hat is a document library?</w:t>
      </w:r>
    </w:p>
    <w:p w14:paraId="52580895" w14:textId="6966F995" w:rsidR="00DC2E7B" w:rsidRDefault="00DC2E7B" w:rsidP="00364FFA">
      <w:pPr>
        <w:ind w:left="720" w:hanging="360"/>
      </w:pPr>
      <w:r w:rsidRPr="00DC2E7B">
        <w:t>A document library provides a secure place to store files where you and your co-</w:t>
      </w:r>
      <w:r>
        <w:t>authors</w:t>
      </w:r>
      <w:r w:rsidRPr="00DC2E7B">
        <w:t xml:space="preserve"> can find them easily, work on them together, and access them from any device at any time. For example, you can use a document library on a site in SharePoint Online to store all files related to a specific project or a specific client. Adding files or moving files between folders is as easy as dragging and dropping them from one location to another.</w:t>
      </w:r>
      <w:r>
        <w:t xml:space="preserve"> </w:t>
      </w:r>
      <w:r w:rsidRPr="00DC2E7B">
        <w:t>Each document library displays a list of files, folders, and key information about each, such as who created or last modified a file. You can use this information to organize your files and make it easier to find them.</w:t>
      </w:r>
    </w:p>
    <w:p w14:paraId="016648D0" w14:textId="40377EAB" w:rsidR="00364FFA" w:rsidRPr="00364FFA" w:rsidRDefault="00364FFA" w:rsidP="00364FFA">
      <w:pPr>
        <w:pStyle w:val="ListParagraph"/>
        <w:numPr>
          <w:ilvl w:val="0"/>
          <w:numId w:val="1"/>
        </w:numPr>
        <w:rPr>
          <w:b/>
        </w:rPr>
      </w:pPr>
      <w:r w:rsidRPr="00364FFA">
        <w:rPr>
          <w:b/>
        </w:rPr>
        <w:t>saving storage space</w:t>
      </w:r>
    </w:p>
    <w:p w14:paraId="5E10E43F" w14:textId="278A5832" w:rsidR="00180C0B" w:rsidRPr="00364FFA" w:rsidRDefault="00180C0B" w:rsidP="00180C0B">
      <w:pPr>
        <w:rPr>
          <w:b/>
          <w:bCs/>
        </w:rPr>
      </w:pPr>
      <w:r w:rsidRPr="00364FFA">
        <w:rPr>
          <w:b/>
        </w:rPr>
        <w:t xml:space="preserve">To Prevent Having </w:t>
      </w:r>
      <w:r w:rsidRPr="00364FFA">
        <w:rPr>
          <w:b/>
          <w:bCs/>
        </w:rPr>
        <w:t>Multiple Versions of The Same File</w:t>
      </w:r>
    </w:p>
    <w:p w14:paraId="005480E6" w14:textId="6656B776" w:rsidR="00180C0B" w:rsidRDefault="00180C0B" w:rsidP="00180C0B">
      <w:pPr>
        <w:rPr>
          <w:bCs/>
        </w:rPr>
      </w:pPr>
      <w:r>
        <w:rPr>
          <w:bCs/>
        </w:rPr>
        <w:t xml:space="preserve">In the situation of sending a document as an attachment, the recipient of the mail can make changes to the file received and eventually become another version of the original files and sender can track such changes. But with the link, </w:t>
      </w:r>
      <w:r w:rsidRPr="00180C0B">
        <w:rPr>
          <w:bCs/>
        </w:rPr>
        <w:t>everyone gets to edit the same version of the file</w:t>
      </w:r>
      <w:r>
        <w:rPr>
          <w:bCs/>
        </w:rPr>
        <w:t xml:space="preserve"> (original file)</w:t>
      </w:r>
      <w:r w:rsidRPr="00180C0B">
        <w:rPr>
          <w:bCs/>
        </w:rPr>
        <w:t xml:space="preserve">, and </w:t>
      </w:r>
      <w:r>
        <w:rPr>
          <w:bCs/>
        </w:rPr>
        <w:t>sender</w:t>
      </w:r>
      <w:r w:rsidRPr="00180C0B">
        <w:rPr>
          <w:bCs/>
        </w:rPr>
        <w:t xml:space="preserve"> can track </w:t>
      </w:r>
      <w:r>
        <w:rPr>
          <w:bCs/>
        </w:rPr>
        <w:t xml:space="preserve">all the </w:t>
      </w:r>
      <w:r w:rsidRPr="00180C0B">
        <w:rPr>
          <w:bCs/>
        </w:rPr>
        <w:t xml:space="preserve">changes and </w:t>
      </w:r>
      <w:r w:rsidR="001D610D">
        <w:rPr>
          <w:bCs/>
        </w:rPr>
        <w:t xml:space="preserve">also </w:t>
      </w:r>
      <w:r w:rsidRPr="00180C0B">
        <w:rPr>
          <w:bCs/>
        </w:rPr>
        <w:t>restore versions easily thanks to </w:t>
      </w:r>
      <w:hyperlink r:id="rId5" w:history="1">
        <w:r w:rsidRPr="00180C0B">
          <w:rPr>
            <w:rStyle w:val="Hyperlink"/>
            <w:b/>
            <w:bCs/>
          </w:rPr>
          <w:t>versioning</w:t>
        </w:r>
      </w:hyperlink>
      <w:r w:rsidRPr="00180C0B">
        <w:rPr>
          <w:bCs/>
        </w:rPr>
        <w:t> functionality</w:t>
      </w:r>
      <w:r>
        <w:rPr>
          <w:bCs/>
        </w:rPr>
        <w:t xml:space="preserve"> if necessary</w:t>
      </w:r>
      <w:r w:rsidRPr="00180C0B">
        <w:rPr>
          <w:bCs/>
        </w:rPr>
        <w:t>.</w:t>
      </w:r>
    </w:p>
    <w:p w14:paraId="75083F14" w14:textId="77777777" w:rsidR="001D610D" w:rsidRPr="001D610D" w:rsidRDefault="001D610D" w:rsidP="001D610D">
      <w:pPr>
        <w:rPr>
          <w:b/>
          <w:bCs/>
        </w:rPr>
      </w:pPr>
      <w:r w:rsidRPr="001D610D">
        <w:rPr>
          <w:b/>
          <w:bCs/>
        </w:rPr>
        <w:t>ABILITY TO VIEW AND MODIFY “IN THE BROWSER.”</w:t>
      </w:r>
    </w:p>
    <w:p w14:paraId="1F671342" w14:textId="703143C9" w:rsidR="00180C0B" w:rsidRDefault="001D610D" w:rsidP="00180C0B">
      <w:pPr>
        <w:rPr>
          <w:bCs/>
        </w:rPr>
      </w:pPr>
      <w:r w:rsidRPr="001D610D">
        <w:rPr>
          <w:bCs/>
        </w:rPr>
        <w:t> With SharePoint links, the recipient does not need to have the latest version of MS Office installed on the machine</w:t>
      </w:r>
      <w:r w:rsidR="00CB4A0F">
        <w:rPr>
          <w:bCs/>
        </w:rPr>
        <w:t xml:space="preserve"> due to </w:t>
      </w:r>
      <w:hyperlink r:id="rId6" w:history="1">
        <w:r w:rsidR="00CB4A0F" w:rsidRPr="001D610D">
          <w:rPr>
            <w:rStyle w:val="Hyperlink"/>
            <w:b/>
            <w:bCs/>
          </w:rPr>
          <w:t>Office Online capability</w:t>
        </w:r>
      </w:hyperlink>
      <w:r w:rsidRPr="001D610D">
        <w:rPr>
          <w:bCs/>
        </w:rPr>
        <w:t xml:space="preserve">. </w:t>
      </w:r>
      <w:r w:rsidR="00CB4A0F">
        <w:rPr>
          <w:bCs/>
        </w:rPr>
        <w:t xml:space="preserve"> </w:t>
      </w:r>
      <w:r w:rsidRPr="001D610D">
        <w:rPr>
          <w:bCs/>
        </w:rPr>
        <w:t>Changes can be made right in the browser.</w:t>
      </w:r>
    </w:p>
    <w:p w14:paraId="2D02795F" w14:textId="52F6F505" w:rsidR="00CB4A0F" w:rsidRDefault="00CB4A0F" w:rsidP="00180C0B">
      <w:pPr>
        <w:rPr>
          <w:bCs/>
        </w:rPr>
      </w:pPr>
    </w:p>
    <w:p w14:paraId="6722B3E7" w14:textId="5CEE5F52" w:rsidR="00CB4A0F" w:rsidRPr="00364FFA" w:rsidRDefault="00CB4A0F" w:rsidP="00180C0B">
      <w:pPr>
        <w:rPr>
          <w:b/>
          <w:bCs/>
        </w:rPr>
      </w:pPr>
      <w:r w:rsidRPr="00364FFA">
        <w:rPr>
          <w:b/>
          <w:bCs/>
        </w:rPr>
        <w:t>Links helps to prevent recipients in Accessing Information Sent in Error:</w:t>
      </w:r>
    </w:p>
    <w:p w14:paraId="1F392059" w14:textId="50A1359C" w:rsidR="00CB4A0F" w:rsidRDefault="00CB4A0F" w:rsidP="00180C0B">
      <w:pPr>
        <w:rPr>
          <w:bCs/>
        </w:rPr>
      </w:pPr>
      <w:r>
        <w:rPr>
          <w:bCs/>
        </w:rPr>
        <w:t xml:space="preserve">There has been situation where </w:t>
      </w:r>
      <w:r w:rsidRPr="00CB4A0F">
        <w:rPr>
          <w:bCs/>
        </w:rPr>
        <w:t>email with an attachment</w:t>
      </w:r>
      <w:r>
        <w:rPr>
          <w:bCs/>
        </w:rPr>
        <w:t xml:space="preserve"> is sent in error, sometimes recall might </w:t>
      </w:r>
      <w:r w:rsidR="00364FFA">
        <w:rPr>
          <w:bCs/>
        </w:rPr>
        <w:t>not be possible. But when you sent a link through email in error, the links can be disable immediately or just remove the file as this will also disable the link as well.</w:t>
      </w:r>
    </w:p>
    <w:p w14:paraId="53928DA5" w14:textId="3850C2F7" w:rsidR="00364FFA" w:rsidRDefault="00364FFA" w:rsidP="00180C0B">
      <w:pPr>
        <w:rPr>
          <w:bCs/>
        </w:rPr>
      </w:pPr>
    </w:p>
    <w:p w14:paraId="0D545746" w14:textId="280311E5" w:rsidR="00364FFA" w:rsidRDefault="00364FFA" w:rsidP="00180C0B">
      <w:pPr>
        <w:rPr>
          <w:bCs/>
        </w:rPr>
      </w:pPr>
      <w:r>
        <w:rPr>
          <w:bCs/>
        </w:rPr>
        <w:t>Limited Access:</w:t>
      </w:r>
      <w:r w:rsidRPr="00364FFA">
        <w:rPr>
          <w:rFonts w:ascii="Arial" w:hAnsi="Arial" w:cs="Arial"/>
          <w:color w:val="000000"/>
          <w:sz w:val="23"/>
          <w:szCs w:val="23"/>
        </w:rPr>
        <w:t xml:space="preserve"> </w:t>
      </w:r>
      <w:r w:rsidRPr="00364FFA">
        <w:rPr>
          <w:bCs/>
        </w:rPr>
        <w:t xml:space="preserve">item links are only available to recipients that have access to the SharePoint library, and have </w:t>
      </w:r>
      <w:proofErr w:type="gramStart"/>
      <w:r w:rsidRPr="00364FFA">
        <w:rPr>
          <w:bCs/>
        </w:rPr>
        <w:t>sufficient</w:t>
      </w:r>
      <w:proofErr w:type="gramEnd"/>
      <w:r w:rsidRPr="00364FFA">
        <w:rPr>
          <w:bCs/>
        </w:rPr>
        <w:t xml:space="preserve"> permissions to view the document/item</w:t>
      </w:r>
      <w:r>
        <w:rPr>
          <w:bCs/>
        </w:rPr>
        <w:t xml:space="preserve"> while attachments in an email can be forward to other individuals.</w:t>
      </w:r>
    </w:p>
    <w:p w14:paraId="18D23BDC" w14:textId="544F2D34" w:rsidR="00364FFA" w:rsidRDefault="00364FFA" w:rsidP="00180C0B">
      <w:pPr>
        <w:rPr>
          <w:bCs/>
        </w:rPr>
      </w:pPr>
    </w:p>
    <w:p w14:paraId="1F3A2D87" w14:textId="77777777" w:rsidR="00364FFA" w:rsidRPr="00364FFA" w:rsidRDefault="00364FFA" w:rsidP="00364FFA">
      <w:pPr>
        <w:spacing w:after="0" w:line="240" w:lineRule="auto"/>
        <w:rPr>
          <w:rFonts w:ascii="Times New Roman" w:eastAsia="Times New Roman" w:hAnsi="Times New Roman" w:cs="Times New Roman"/>
          <w:sz w:val="24"/>
          <w:szCs w:val="24"/>
          <w:lang w:eastAsia="en-CA"/>
        </w:rPr>
      </w:pPr>
      <w:r w:rsidRPr="00364FFA">
        <w:rPr>
          <w:rFonts w:ascii="Arial" w:eastAsia="Times New Roman" w:hAnsi="Arial" w:cs="Arial"/>
          <w:color w:val="000000"/>
          <w:sz w:val="23"/>
          <w:szCs w:val="23"/>
          <w:lang w:eastAsia="en-CA"/>
        </w:rPr>
        <w:t>Select one or more SharePoint items. Right-click and select one of the </w:t>
      </w:r>
      <w:r w:rsidRPr="00364FFA">
        <w:rPr>
          <w:rFonts w:ascii="Arial" w:eastAsia="Times New Roman" w:hAnsi="Arial" w:cs="Arial"/>
          <w:b/>
          <w:bCs/>
          <w:color w:val="000000"/>
          <w:sz w:val="23"/>
          <w:szCs w:val="23"/>
          <w:lang w:eastAsia="en-CA"/>
        </w:rPr>
        <w:t>Copy</w:t>
      </w:r>
      <w:r w:rsidRPr="00364FFA">
        <w:rPr>
          <w:rFonts w:ascii="Arial" w:eastAsia="Times New Roman" w:hAnsi="Arial" w:cs="Arial"/>
          <w:color w:val="000000"/>
          <w:sz w:val="23"/>
          <w:szCs w:val="23"/>
          <w:lang w:eastAsia="en-CA"/>
        </w:rPr>
        <w:t> commands. Paste the document, link, or address into the email message body.</w:t>
      </w:r>
      <w:r w:rsidRPr="00364FFA">
        <w:rPr>
          <w:rFonts w:ascii="Arial" w:eastAsia="Times New Roman" w:hAnsi="Arial" w:cs="Arial"/>
          <w:color w:val="000000"/>
          <w:sz w:val="23"/>
          <w:szCs w:val="23"/>
          <w:lang w:eastAsia="en-CA"/>
        </w:rPr>
        <w:br/>
        <w:t>Use the </w:t>
      </w:r>
      <w:r w:rsidRPr="00364FFA">
        <w:rPr>
          <w:rFonts w:ascii="Arial" w:eastAsia="Times New Roman" w:hAnsi="Arial" w:cs="Arial"/>
          <w:b/>
          <w:bCs/>
          <w:color w:val="000000"/>
          <w:sz w:val="23"/>
          <w:szCs w:val="23"/>
          <w:lang w:eastAsia="en-CA"/>
        </w:rPr>
        <w:t>Copy</w:t>
      </w:r>
      <w:r w:rsidRPr="00364FFA">
        <w:rPr>
          <w:rFonts w:ascii="Arial" w:eastAsia="Times New Roman" w:hAnsi="Arial" w:cs="Arial"/>
          <w:color w:val="000000"/>
          <w:sz w:val="23"/>
          <w:szCs w:val="23"/>
          <w:lang w:eastAsia="en-CA"/>
        </w:rPr>
        <w:t> command menu to:</w:t>
      </w:r>
    </w:p>
    <w:p w14:paraId="15F14413" w14:textId="77777777" w:rsidR="00364FFA" w:rsidRPr="00364FFA" w:rsidRDefault="00364FFA" w:rsidP="00364FFA">
      <w:pPr>
        <w:numPr>
          <w:ilvl w:val="0"/>
          <w:numId w:val="2"/>
        </w:numPr>
        <w:spacing w:before="150" w:after="0" w:line="375" w:lineRule="atLeast"/>
        <w:ind w:left="0"/>
        <w:rPr>
          <w:rFonts w:ascii="Arial" w:eastAsia="Times New Roman" w:hAnsi="Arial" w:cs="Arial"/>
          <w:color w:val="000000"/>
          <w:sz w:val="23"/>
          <w:szCs w:val="23"/>
          <w:lang w:eastAsia="en-CA"/>
        </w:rPr>
      </w:pPr>
      <w:r w:rsidRPr="00364FFA">
        <w:rPr>
          <w:rFonts w:ascii="Arial" w:eastAsia="Times New Roman" w:hAnsi="Arial" w:cs="Arial"/>
          <w:color w:val="000000"/>
          <w:sz w:val="23"/>
          <w:szCs w:val="23"/>
          <w:lang w:eastAsia="en-CA"/>
        </w:rPr>
        <w:t>Copy the </w:t>
      </w:r>
      <w:r w:rsidRPr="00364FFA">
        <w:rPr>
          <w:rFonts w:ascii="Arial" w:eastAsia="Times New Roman" w:hAnsi="Arial" w:cs="Arial"/>
          <w:b/>
          <w:bCs/>
          <w:color w:val="000000"/>
          <w:sz w:val="23"/>
          <w:szCs w:val="23"/>
          <w:lang w:eastAsia="en-CA"/>
        </w:rPr>
        <w:t>Document</w:t>
      </w:r>
      <w:r w:rsidRPr="00364FFA">
        <w:rPr>
          <w:rFonts w:ascii="Arial" w:eastAsia="Times New Roman" w:hAnsi="Arial" w:cs="Arial"/>
          <w:color w:val="000000"/>
          <w:sz w:val="23"/>
          <w:szCs w:val="23"/>
          <w:lang w:eastAsia="en-CA"/>
        </w:rPr>
        <w:t> file. </w:t>
      </w:r>
      <w:r w:rsidRPr="00364FFA">
        <w:rPr>
          <w:rFonts w:ascii="Arial" w:eastAsia="Times New Roman" w:hAnsi="Arial" w:cs="Arial"/>
          <w:i/>
          <w:iCs/>
          <w:color w:val="000000"/>
          <w:sz w:val="23"/>
          <w:szCs w:val="23"/>
          <w:lang w:eastAsia="en-CA"/>
        </w:rPr>
        <w:t>This option is only available for documents.</w:t>
      </w:r>
    </w:p>
    <w:p w14:paraId="63CD50EF" w14:textId="77777777" w:rsidR="00364FFA" w:rsidRPr="00364FFA" w:rsidRDefault="00364FFA" w:rsidP="00364FFA">
      <w:pPr>
        <w:numPr>
          <w:ilvl w:val="0"/>
          <w:numId w:val="2"/>
        </w:numPr>
        <w:spacing w:before="150" w:after="0" w:line="375" w:lineRule="atLeast"/>
        <w:ind w:left="0"/>
        <w:rPr>
          <w:rFonts w:ascii="Arial" w:eastAsia="Times New Roman" w:hAnsi="Arial" w:cs="Arial"/>
          <w:color w:val="000000"/>
          <w:sz w:val="23"/>
          <w:szCs w:val="23"/>
          <w:lang w:eastAsia="en-CA"/>
        </w:rPr>
      </w:pPr>
      <w:r w:rsidRPr="00364FFA">
        <w:rPr>
          <w:rFonts w:ascii="Arial" w:eastAsia="Times New Roman" w:hAnsi="Arial" w:cs="Arial"/>
          <w:color w:val="000000"/>
          <w:sz w:val="23"/>
          <w:szCs w:val="23"/>
          <w:lang w:eastAsia="en-CA"/>
        </w:rPr>
        <w:t>Copy a </w:t>
      </w:r>
      <w:r w:rsidRPr="00364FFA">
        <w:rPr>
          <w:rFonts w:ascii="Arial" w:eastAsia="Times New Roman" w:hAnsi="Arial" w:cs="Arial"/>
          <w:b/>
          <w:bCs/>
          <w:color w:val="000000"/>
          <w:sz w:val="23"/>
          <w:szCs w:val="23"/>
          <w:lang w:eastAsia="en-CA"/>
        </w:rPr>
        <w:t>Link</w:t>
      </w:r>
      <w:r w:rsidRPr="00364FFA">
        <w:rPr>
          <w:rFonts w:ascii="Arial" w:eastAsia="Times New Roman" w:hAnsi="Arial" w:cs="Arial"/>
          <w:color w:val="000000"/>
          <w:sz w:val="23"/>
          <w:szCs w:val="23"/>
          <w:lang w:eastAsia="en-CA"/>
        </w:rPr>
        <w:t> to the SharePoint item. This places the SharePoint item name with a hyperlink to its location on the Clipboard.</w:t>
      </w:r>
    </w:p>
    <w:p w14:paraId="56A6DE54" w14:textId="77777777" w:rsidR="00364FFA" w:rsidRPr="00364FFA" w:rsidRDefault="00364FFA" w:rsidP="00364FFA">
      <w:pPr>
        <w:numPr>
          <w:ilvl w:val="0"/>
          <w:numId w:val="2"/>
        </w:numPr>
        <w:spacing w:before="150" w:after="0" w:line="375" w:lineRule="atLeast"/>
        <w:ind w:left="0"/>
        <w:rPr>
          <w:rFonts w:ascii="Arial" w:eastAsia="Times New Roman" w:hAnsi="Arial" w:cs="Arial"/>
          <w:color w:val="000000"/>
          <w:sz w:val="23"/>
          <w:szCs w:val="23"/>
          <w:lang w:eastAsia="en-CA"/>
        </w:rPr>
      </w:pPr>
      <w:r w:rsidRPr="00364FFA">
        <w:rPr>
          <w:rFonts w:ascii="Arial" w:eastAsia="Times New Roman" w:hAnsi="Arial" w:cs="Arial"/>
          <w:color w:val="000000"/>
          <w:sz w:val="23"/>
          <w:szCs w:val="23"/>
          <w:lang w:eastAsia="en-CA"/>
        </w:rPr>
        <w:lastRenderedPageBreak/>
        <w:t>Copy a </w:t>
      </w:r>
      <w:r w:rsidRPr="00364FFA">
        <w:rPr>
          <w:rFonts w:ascii="Arial" w:eastAsia="Times New Roman" w:hAnsi="Arial" w:cs="Arial"/>
          <w:b/>
          <w:bCs/>
          <w:color w:val="000000"/>
          <w:sz w:val="23"/>
          <w:szCs w:val="23"/>
          <w:lang w:eastAsia="en-CA"/>
        </w:rPr>
        <w:t>Link (Document ID)</w:t>
      </w:r>
      <w:r w:rsidRPr="00364FFA">
        <w:rPr>
          <w:rFonts w:ascii="Arial" w:eastAsia="Times New Roman" w:hAnsi="Arial" w:cs="Arial"/>
          <w:color w:val="000000"/>
          <w:sz w:val="23"/>
          <w:szCs w:val="23"/>
          <w:lang w:eastAsia="en-CA"/>
        </w:rPr>
        <w:t> to the SharePoint item. This option places the SharePoint item name with a hyperlink to its document ID on the Clipboard. This option is available if the library contains a Document ID property.</w:t>
      </w:r>
    </w:p>
    <w:p w14:paraId="5AAC1FDF" w14:textId="77777777" w:rsidR="00364FFA" w:rsidRPr="00364FFA" w:rsidRDefault="00364FFA" w:rsidP="00364FFA">
      <w:pPr>
        <w:numPr>
          <w:ilvl w:val="0"/>
          <w:numId w:val="2"/>
        </w:numPr>
        <w:spacing w:before="150" w:after="0" w:line="375" w:lineRule="atLeast"/>
        <w:ind w:left="0"/>
        <w:rPr>
          <w:rFonts w:ascii="Arial" w:eastAsia="Times New Roman" w:hAnsi="Arial" w:cs="Arial"/>
          <w:color w:val="000000"/>
          <w:sz w:val="23"/>
          <w:szCs w:val="23"/>
          <w:lang w:eastAsia="en-CA"/>
        </w:rPr>
      </w:pPr>
      <w:r w:rsidRPr="00364FFA">
        <w:rPr>
          <w:rFonts w:ascii="Arial" w:eastAsia="Times New Roman" w:hAnsi="Arial" w:cs="Arial"/>
          <w:color w:val="000000"/>
          <w:sz w:val="23"/>
          <w:szCs w:val="23"/>
          <w:lang w:eastAsia="en-CA"/>
        </w:rPr>
        <w:t>Copy the </w:t>
      </w:r>
      <w:r w:rsidRPr="00364FFA">
        <w:rPr>
          <w:rFonts w:ascii="Arial" w:eastAsia="Times New Roman" w:hAnsi="Arial" w:cs="Arial"/>
          <w:b/>
          <w:bCs/>
          <w:color w:val="000000"/>
          <w:sz w:val="23"/>
          <w:szCs w:val="23"/>
          <w:lang w:eastAsia="en-CA"/>
        </w:rPr>
        <w:t>Address</w:t>
      </w:r>
      <w:r w:rsidRPr="00364FFA">
        <w:rPr>
          <w:rFonts w:ascii="Arial" w:eastAsia="Times New Roman" w:hAnsi="Arial" w:cs="Arial"/>
          <w:color w:val="000000"/>
          <w:sz w:val="23"/>
          <w:szCs w:val="23"/>
          <w:lang w:eastAsia="en-CA"/>
        </w:rPr>
        <w:t xml:space="preserve"> of the SharePoint item. </w:t>
      </w:r>
      <w:proofErr w:type="gramStart"/>
      <w:r w:rsidRPr="00364FFA">
        <w:rPr>
          <w:rFonts w:ascii="Arial" w:eastAsia="Times New Roman" w:hAnsi="Arial" w:cs="Arial"/>
          <w:color w:val="000000"/>
          <w:sz w:val="23"/>
          <w:szCs w:val="23"/>
          <w:lang w:eastAsia="en-CA"/>
        </w:rPr>
        <w:t>This places</w:t>
      </w:r>
      <w:proofErr w:type="gramEnd"/>
      <w:r w:rsidRPr="00364FFA">
        <w:rPr>
          <w:rFonts w:ascii="Arial" w:eastAsia="Times New Roman" w:hAnsi="Arial" w:cs="Arial"/>
          <w:color w:val="000000"/>
          <w:sz w:val="23"/>
          <w:szCs w:val="23"/>
          <w:lang w:eastAsia="en-CA"/>
        </w:rPr>
        <w:t xml:space="preserve"> the URL of the SharePoint item on the Clipboard.</w:t>
      </w:r>
    </w:p>
    <w:p w14:paraId="7C860C43" w14:textId="77777777" w:rsidR="00364FFA" w:rsidRDefault="00364FFA" w:rsidP="00180C0B">
      <w:pPr>
        <w:rPr>
          <w:bCs/>
        </w:rPr>
      </w:pPr>
    </w:p>
    <w:p w14:paraId="271E0A8B" w14:textId="1D097FDE" w:rsidR="00364FFA" w:rsidRDefault="00DC2E7B" w:rsidP="00180C0B">
      <w:pPr>
        <w:rPr>
          <w:rFonts w:ascii="Arial" w:hAnsi="Arial" w:cs="Arial"/>
          <w:sz w:val="25"/>
          <w:szCs w:val="25"/>
          <w:shd w:val="clear" w:color="auto" w:fill="FFFFFF"/>
        </w:rPr>
      </w:pPr>
      <w:r>
        <w:rPr>
          <w:rFonts w:ascii="Arial" w:hAnsi="Arial" w:cs="Arial"/>
          <w:sz w:val="25"/>
          <w:szCs w:val="25"/>
          <w:shd w:val="clear" w:color="auto" w:fill="FFFFFF"/>
        </w:rPr>
        <w:t>How do I view a document library in Windows explorer?</w:t>
      </w:r>
    </w:p>
    <w:p w14:paraId="7DDFBD45" w14:textId="77777777" w:rsidR="00DC2E7B" w:rsidRPr="00DC2E7B" w:rsidRDefault="00DC2E7B" w:rsidP="00DC2E7B">
      <w:pPr>
        <w:rPr>
          <w:bCs/>
        </w:rPr>
      </w:pPr>
      <w:r w:rsidRPr="00DC2E7B">
        <w:rPr>
          <w:bCs/>
        </w:rPr>
        <w:t>To open a SharePoint list in Windows Explorer:</w:t>
      </w:r>
    </w:p>
    <w:p w14:paraId="0B6CFBDA" w14:textId="77777777" w:rsidR="00DC2E7B" w:rsidRPr="00DC2E7B" w:rsidRDefault="00DC2E7B" w:rsidP="00DC2E7B">
      <w:pPr>
        <w:numPr>
          <w:ilvl w:val="0"/>
          <w:numId w:val="3"/>
        </w:numPr>
        <w:rPr>
          <w:bCs/>
        </w:rPr>
      </w:pPr>
      <w:r w:rsidRPr="00DC2E7B">
        <w:rPr>
          <w:bCs/>
        </w:rPr>
        <w:t>Open the SharePoint site in Internet Explorer.</w:t>
      </w:r>
    </w:p>
    <w:p w14:paraId="6F06905E" w14:textId="44051ED4" w:rsidR="00DC2E7B" w:rsidRPr="00DC2E7B" w:rsidRDefault="00DC2E7B" w:rsidP="00DC2E7B">
      <w:pPr>
        <w:numPr>
          <w:ilvl w:val="0"/>
          <w:numId w:val="3"/>
        </w:numPr>
        <w:rPr>
          <w:bCs/>
        </w:rPr>
      </w:pPr>
      <w:r w:rsidRPr="00DC2E7B">
        <w:rPr>
          <w:bCs/>
        </w:rPr>
        <w:t xml:space="preserve">Navigate to the </w:t>
      </w:r>
      <w:r>
        <w:rPr>
          <w:rFonts w:ascii="Arial" w:hAnsi="Arial" w:cs="Arial"/>
          <w:sz w:val="25"/>
          <w:szCs w:val="25"/>
          <w:shd w:val="clear" w:color="auto" w:fill="FFFFFF"/>
        </w:rPr>
        <w:t>document</w:t>
      </w:r>
      <w:r w:rsidRPr="00DC2E7B">
        <w:rPr>
          <w:bCs/>
        </w:rPr>
        <w:t xml:space="preserve"> you want to open in Windows Explorer.</w:t>
      </w:r>
    </w:p>
    <w:p w14:paraId="69DD4C80" w14:textId="34C33898" w:rsidR="00DC2E7B" w:rsidRDefault="00DC2E7B" w:rsidP="00DC2E7B">
      <w:pPr>
        <w:numPr>
          <w:ilvl w:val="0"/>
          <w:numId w:val="3"/>
        </w:numPr>
        <w:rPr>
          <w:bCs/>
        </w:rPr>
      </w:pPr>
      <w:r w:rsidRPr="00DC2E7B">
        <w:rPr>
          <w:bCs/>
        </w:rPr>
        <w:t>Click the </w:t>
      </w:r>
      <w:r w:rsidRPr="00DC2E7B">
        <w:rPr>
          <w:b/>
          <w:bCs/>
        </w:rPr>
        <w:t>Actions</w:t>
      </w:r>
      <w:r w:rsidRPr="00DC2E7B">
        <w:rPr>
          <w:bCs/>
        </w:rPr>
        <w:t> menu</w:t>
      </w:r>
      <w:r w:rsidRPr="00DC2E7B">
        <w:rPr>
          <w:rFonts w:ascii="Verdana" w:hAnsi="Verdana"/>
          <w:color w:val="333333"/>
          <w:sz w:val="18"/>
          <w:szCs w:val="18"/>
          <w:shd w:val="clear" w:color="auto" w:fill="FFFFFF"/>
        </w:rPr>
        <w:t xml:space="preserve"> </w:t>
      </w:r>
      <w:r w:rsidRPr="00DC2E7B">
        <w:rPr>
          <w:bCs/>
        </w:rPr>
        <w:t>(located near the top-right corner) to open the drop-down menu </w:t>
      </w:r>
      <w:r>
        <w:rPr>
          <w:bCs/>
        </w:rPr>
        <w:t xml:space="preserve"> </w:t>
      </w:r>
      <w:r w:rsidRPr="00DC2E7B">
        <w:rPr>
          <w:bCs/>
        </w:rPr>
        <w:t xml:space="preserve"> and choose </w:t>
      </w:r>
      <w:r w:rsidRPr="00DC2E7B">
        <w:rPr>
          <w:b/>
          <w:bCs/>
        </w:rPr>
        <w:t>Open with Windows Explorer</w:t>
      </w:r>
      <w:r w:rsidRPr="00DC2E7B">
        <w:rPr>
          <w:bCs/>
        </w:rPr>
        <w:t>.</w:t>
      </w:r>
    </w:p>
    <w:p w14:paraId="57DE58B0" w14:textId="77777777" w:rsidR="00DC2E7B" w:rsidRDefault="00DC2E7B" w:rsidP="00DC2E7B">
      <w:pPr>
        <w:numPr>
          <w:ilvl w:val="0"/>
          <w:numId w:val="3"/>
        </w:numPr>
        <w:rPr>
          <w:bCs/>
        </w:rPr>
      </w:pPr>
      <w:r w:rsidRPr="00DC2E7B">
        <w:rPr>
          <w:bCs/>
        </w:rPr>
        <w:t xml:space="preserve"> When prompted, enter your username and password  </w:t>
      </w:r>
    </w:p>
    <w:p w14:paraId="7AA319BC" w14:textId="2FFC3704" w:rsidR="00DC2E7B" w:rsidRDefault="00DC2E7B" w:rsidP="00DC2E7B">
      <w:pPr>
        <w:numPr>
          <w:ilvl w:val="0"/>
          <w:numId w:val="3"/>
        </w:numPr>
        <w:rPr>
          <w:bCs/>
        </w:rPr>
      </w:pPr>
      <w:r w:rsidRPr="00DC2E7B">
        <w:rPr>
          <w:bCs/>
        </w:rPr>
        <w:t>A Windows Explorer window will open, showing you the files in the list you have chosen</w:t>
      </w:r>
    </w:p>
    <w:p w14:paraId="79D751BE" w14:textId="405EEFB1" w:rsidR="00DC2E7B" w:rsidRDefault="00DC2E7B" w:rsidP="00DC2E7B">
      <w:pPr>
        <w:rPr>
          <w:bCs/>
        </w:rPr>
      </w:pPr>
      <w:r>
        <w:rPr>
          <w:bCs/>
        </w:rPr>
        <w:t>SCREENSHOT</w:t>
      </w:r>
    </w:p>
    <w:p w14:paraId="151E364A" w14:textId="436909FF" w:rsidR="00DC2E7B" w:rsidRPr="00135122" w:rsidRDefault="00715F1D" w:rsidP="00DC2E7B">
      <w:pPr>
        <w:rPr>
          <w:b/>
          <w:bCs/>
        </w:rPr>
      </w:pPr>
      <w:r w:rsidRPr="00135122">
        <w:rPr>
          <w:b/>
          <w:bCs/>
        </w:rPr>
        <w:t>How can column headers in a document library be used to sort or filter the document library?</w:t>
      </w:r>
    </w:p>
    <w:p w14:paraId="2FB144B1" w14:textId="57D15EB6" w:rsidR="00715F1D" w:rsidRDefault="00715F1D" w:rsidP="00DC2E7B">
      <w:pPr>
        <w:rPr>
          <w:bCs/>
        </w:rPr>
      </w:pPr>
      <w:r>
        <w:rPr>
          <w:bCs/>
        </w:rPr>
        <w:t>SORT:</w:t>
      </w:r>
    </w:p>
    <w:p w14:paraId="579975FF" w14:textId="4FCEAD6A" w:rsidR="00715F1D" w:rsidRPr="00715F1D" w:rsidRDefault="00715F1D" w:rsidP="00715F1D">
      <w:pPr>
        <w:numPr>
          <w:ilvl w:val="0"/>
          <w:numId w:val="4"/>
        </w:numPr>
        <w:rPr>
          <w:bCs/>
        </w:rPr>
      </w:pPr>
      <w:r w:rsidRPr="00715F1D">
        <w:rPr>
          <w:bCs/>
        </w:rPr>
        <w:t xml:space="preserve">On </w:t>
      </w:r>
      <w:r w:rsidR="001B53D1">
        <w:rPr>
          <w:bCs/>
        </w:rPr>
        <w:t xml:space="preserve">top of </w:t>
      </w:r>
      <w:r w:rsidRPr="00715F1D">
        <w:rPr>
          <w:bCs/>
        </w:rPr>
        <w:t xml:space="preserve">the document library page, </w:t>
      </w:r>
      <w:r w:rsidR="001B53D1" w:rsidRPr="001B53D1">
        <w:rPr>
          <w:bCs/>
        </w:rPr>
        <w:t>you’ll see a header that describes each column. Place your cursor over the column header by which you wish to sort the items. A drop-down arrow will appear to the right.</w:t>
      </w:r>
    </w:p>
    <w:p w14:paraId="355090F4" w14:textId="637AFDBB" w:rsidR="00715F1D" w:rsidRPr="00715F1D" w:rsidRDefault="00715F1D" w:rsidP="00715F1D">
      <w:pPr>
        <w:rPr>
          <w:bCs/>
        </w:rPr>
      </w:pPr>
      <w:r w:rsidRPr="00715F1D">
        <w:rPr>
          <w:bCs/>
        </w:rPr>
        <w:drawing>
          <wp:inline distT="0" distB="0" distL="0" distR="0" wp14:anchorId="28E9B8C6" wp14:editId="0E977548">
            <wp:extent cx="1868805" cy="1256030"/>
            <wp:effectExtent l="0" t="0" r="0" b="1270"/>
            <wp:docPr id="4" name="Picture 4" descr="Sort Document Library View in Offic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 Document Library View in Office 3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8805" cy="1256030"/>
                    </a:xfrm>
                    <a:prstGeom prst="rect">
                      <a:avLst/>
                    </a:prstGeom>
                    <a:noFill/>
                    <a:ln>
                      <a:noFill/>
                    </a:ln>
                  </pic:spPr>
                </pic:pic>
              </a:graphicData>
            </a:graphic>
          </wp:inline>
        </w:drawing>
      </w:r>
    </w:p>
    <w:p w14:paraId="612F946A" w14:textId="5C4BA720" w:rsidR="001B53D1" w:rsidRPr="001B53D1" w:rsidRDefault="001B53D1" w:rsidP="001B53D1">
      <w:pPr>
        <w:pStyle w:val="ListParagraph"/>
        <w:numPr>
          <w:ilvl w:val="0"/>
          <w:numId w:val="4"/>
        </w:numPr>
        <w:rPr>
          <w:bCs/>
        </w:rPr>
      </w:pPr>
      <w:r w:rsidRPr="001B53D1">
        <w:rPr>
          <w:bCs/>
        </w:rPr>
        <w:t>Click the arrow and select Ascending or Descending to sort the items accordingly.</w:t>
      </w:r>
    </w:p>
    <w:p w14:paraId="795D9CBE" w14:textId="77777777" w:rsidR="001B53D1" w:rsidRPr="001B53D1" w:rsidRDefault="001B53D1" w:rsidP="001B53D1">
      <w:pPr>
        <w:numPr>
          <w:ilvl w:val="0"/>
          <w:numId w:val="4"/>
        </w:numPr>
        <w:rPr>
          <w:bCs/>
        </w:rPr>
      </w:pPr>
      <w:r w:rsidRPr="001B53D1">
        <w:rPr>
          <w:bCs/>
        </w:rPr>
        <w:t>Or simply click the header name and it will automatically sort them in ascending order. Click the header again and it will reverse them to descending order.</w:t>
      </w:r>
    </w:p>
    <w:p w14:paraId="1596F26E" w14:textId="175316FE" w:rsidR="00715F1D" w:rsidRPr="00715F1D" w:rsidRDefault="001B53D1" w:rsidP="001B53D1">
      <w:pPr>
        <w:rPr>
          <w:rStyle w:val="Hyperlink"/>
          <w:bCs/>
        </w:rPr>
      </w:pPr>
      <w:r w:rsidRPr="001B53D1">
        <w:rPr>
          <w:bCs/>
        </w:rPr>
        <w:t xml:space="preserve"> </w:t>
      </w:r>
      <w:r w:rsidR="00715F1D" w:rsidRPr="00715F1D">
        <w:rPr>
          <w:bCs/>
        </w:rPr>
        <w:fldChar w:fldCharType="begin"/>
      </w:r>
      <w:r w:rsidR="00715F1D" w:rsidRPr="00715F1D">
        <w:rPr>
          <w:bCs/>
        </w:rPr>
        <w:instrText xml:space="preserve"> HYPERLINK "javascript:" </w:instrText>
      </w:r>
      <w:r w:rsidR="00715F1D" w:rsidRPr="00715F1D">
        <w:rPr>
          <w:bCs/>
        </w:rPr>
        <w:fldChar w:fldCharType="separate"/>
      </w:r>
    </w:p>
    <w:p w14:paraId="5ADF31B6" w14:textId="77777777" w:rsidR="00715F1D" w:rsidRPr="00715F1D" w:rsidRDefault="00715F1D" w:rsidP="00715F1D">
      <w:pPr>
        <w:rPr>
          <w:rStyle w:val="Hyperlink"/>
          <w:b/>
          <w:bCs/>
        </w:rPr>
      </w:pPr>
      <w:r w:rsidRPr="00715F1D">
        <w:rPr>
          <w:rStyle w:val="Hyperlink"/>
          <w:bCs/>
        </w:rPr>
        <w:t>Filter items in a document library</w:t>
      </w:r>
    </w:p>
    <w:p w14:paraId="3F830575" w14:textId="77777777" w:rsidR="00715F1D" w:rsidRPr="00715F1D" w:rsidRDefault="00715F1D" w:rsidP="00715F1D">
      <w:pPr>
        <w:rPr>
          <w:bCs/>
        </w:rPr>
      </w:pPr>
      <w:r w:rsidRPr="00715F1D">
        <w:rPr>
          <w:bCs/>
        </w:rPr>
        <w:fldChar w:fldCharType="end"/>
      </w:r>
    </w:p>
    <w:p w14:paraId="2F95B084" w14:textId="77777777" w:rsidR="001B53D1" w:rsidRDefault="00715F1D" w:rsidP="001B0FA8">
      <w:pPr>
        <w:numPr>
          <w:ilvl w:val="0"/>
          <w:numId w:val="5"/>
        </w:numPr>
        <w:rPr>
          <w:bCs/>
        </w:rPr>
      </w:pPr>
      <w:r w:rsidRPr="00715F1D">
        <w:rPr>
          <w:bCs/>
        </w:rPr>
        <w:lastRenderedPageBreak/>
        <w:t xml:space="preserve">On </w:t>
      </w:r>
      <w:r w:rsidR="001B53D1" w:rsidRPr="001B53D1">
        <w:rPr>
          <w:bCs/>
        </w:rPr>
        <w:t xml:space="preserve">top of </w:t>
      </w:r>
      <w:r w:rsidRPr="00715F1D">
        <w:rPr>
          <w:bCs/>
        </w:rPr>
        <w:t xml:space="preserve">the document library page, </w:t>
      </w:r>
      <w:r w:rsidR="001B53D1" w:rsidRPr="001B53D1">
        <w:rPr>
          <w:bCs/>
        </w:rPr>
        <w:t>you’ll see a header that describes each column. Place your cursor over the column header by which you wish to filter the items. A drop</w:t>
      </w:r>
      <w:r w:rsidR="001B53D1">
        <w:rPr>
          <w:bCs/>
        </w:rPr>
        <w:t>-</w:t>
      </w:r>
      <w:r w:rsidR="001B53D1" w:rsidRPr="001B53D1">
        <w:rPr>
          <w:bCs/>
        </w:rPr>
        <w:t xml:space="preserve">down arrow will appear to the right. </w:t>
      </w:r>
    </w:p>
    <w:p w14:paraId="4C4DBC7C" w14:textId="69EF4A6B" w:rsidR="00715F1D" w:rsidRPr="00715F1D" w:rsidRDefault="00715F1D" w:rsidP="001B0FA8">
      <w:pPr>
        <w:numPr>
          <w:ilvl w:val="0"/>
          <w:numId w:val="5"/>
        </w:numPr>
        <w:rPr>
          <w:bCs/>
        </w:rPr>
      </w:pPr>
      <w:r w:rsidRPr="00715F1D">
        <w:rPr>
          <w:bCs/>
        </w:rPr>
        <w:t>Click </w:t>
      </w:r>
      <w:r w:rsidRPr="00715F1D">
        <w:rPr>
          <w:b/>
          <w:bCs/>
        </w:rPr>
        <w:t>Filter by</w:t>
      </w:r>
      <w:r w:rsidRPr="00715F1D">
        <w:rPr>
          <w:bCs/>
        </w:rPr>
        <w:t> and then select the value that you want to use to filter the items in Filter by panel. Only items that match the value you've chosen will then show up in the list.</w:t>
      </w:r>
    </w:p>
    <w:p w14:paraId="68AC08DB" w14:textId="6A3E6927" w:rsidR="00FC341C" w:rsidRDefault="00715F1D" w:rsidP="00E63C01">
      <w:pPr>
        <w:rPr>
          <w:b/>
          <w:bCs/>
        </w:rPr>
      </w:pPr>
      <w:r w:rsidRPr="00715F1D">
        <w:rPr>
          <w:bCs/>
        </w:rPr>
        <w:drawing>
          <wp:anchor distT="0" distB="0" distL="114300" distR="114300" simplePos="0" relativeHeight="251658240" behindDoc="0" locked="0" layoutInCell="1" allowOverlap="1" wp14:anchorId="296256F4" wp14:editId="7E344C4A">
            <wp:simplePos x="0" y="0"/>
            <wp:positionH relativeFrom="margin">
              <wp:align>left</wp:align>
            </wp:positionH>
            <wp:positionV relativeFrom="paragraph">
              <wp:posOffset>-2540</wp:posOffset>
            </wp:positionV>
            <wp:extent cx="2266950" cy="1383030"/>
            <wp:effectExtent l="0" t="0" r="0" b="7620"/>
            <wp:wrapSquare wrapText="bothSides"/>
            <wp:docPr id="3" name="Picture 3" descr="Select which value or values you want to filter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which value or values you want to filter b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715">
        <w:rPr>
          <w:bCs/>
        </w:rPr>
        <w:br w:type="textWrapping" w:clear="all"/>
      </w:r>
    </w:p>
    <w:p w14:paraId="0D0A11A0" w14:textId="55E260E5" w:rsidR="00E63C01" w:rsidRDefault="00E63C01" w:rsidP="00E63C01">
      <w:pPr>
        <w:rPr>
          <w:b/>
          <w:bCs/>
        </w:rPr>
      </w:pPr>
      <w:r w:rsidRPr="001B53D1">
        <w:rPr>
          <w:b/>
          <w:bCs/>
        </w:rPr>
        <w:t xml:space="preserve">How would you view only documents modified on a certain </w:t>
      </w:r>
      <w:proofErr w:type="gramStart"/>
      <w:r w:rsidRPr="001B53D1">
        <w:rPr>
          <w:b/>
          <w:bCs/>
        </w:rPr>
        <w:t>day</w:t>
      </w:r>
      <w:proofErr w:type="gramEnd"/>
    </w:p>
    <w:p w14:paraId="66A0A467" w14:textId="01D1F7A3" w:rsidR="001B53D1" w:rsidRDefault="002C1445" w:rsidP="002C1445">
      <w:pPr>
        <w:pStyle w:val="ListParagraph"/>
        <w:numPr>
          <w:ilvl w:val="0"/>
          <w:numId w:val="7"/>
        </w:numPr>
        <w:rPr>
          <w:bCs/>
        </w:rPr>
      </w:pPr>
      <w:r w:rsidRPr="002C1445">
        <w:rPr>
          <w:bCs/>
        </w:rPr>
        <w:t xml:space="preserve">Open the </w:t>
      </w:r>
      <w:r>
        <w:rPr>
          <w:bCs/>
        </w:rPr>
        <w:t>document</w:t>
      </w:r>
      <w:r w:rsidRPr="002C1445">
        <w:rPr>
          <w:bCs/>
        </w:rPr>
        <w:t xml:space="preserve"> Library </w:t>
      </w:r>
      <w:r w:rsidR="001B0FA8">
        <w:rPr>
          <w:bCs/>
        </w:rPr>
        <w:t>that you want to view</w:t>
      </w:r>
      <w:r w:rsidRPr="002C1445">
        <w:rPr>
          <w:bCs/>
        </w:rPr>
        <w:t>.</w:t>
      </w:r>
    </w:p>
    <w:p w14:paraId="2EF5255E" w14:textId="1DEBA621" w:rsidR="001B0FA8" w:rsidRPr="001B0FA8" w:rsidRDefault="001C2628" w:rsidP="001B0FA8">
      <w:pPr>
        <w:pStyle w:val="ListParagraph"/>
        <w:numPr>
          <w:ilvl w:val="0"/>
          <w:numId w:val="7"/>
        </w:numPr>
        <w:rPr>
          <w:bCs/>
        </w:rPr>
      </w:pPr>
      <w:r>
        <w:rPr>
          <w:bCs/>
        </w:rPr>
        <w:t>F</w:t>
      </w:r>
      <w:r w:rsidRPr="001C2628">
        <w:rPr>
          <w:bCs/>
        </w:rPr>
        <w:t>rom the Settings menu</w:t>
      </w:r>
      <w:r>
        <w:rPr>
          <w:bCs/>
        </w:rPr>
        <w:t>,</w:t>
      </w:r>
      <w:r w:rsidR="001B0FA8" w:rsidRPr="001B0FA8">
        <w:rPr>
          <w:bCs/>
        </w:rPr>
        <w:t xml:space="preserve"> click </w:t>
      </w:r>
      <w:r w:rsidR="002F3A87">
        <w:rPr>
          <w:bCs/>
        </w:rPr>
        <w:t>create view</w:t>
      </w:r>
      <w:r w:rsidR="001B0FA8" w:rsidRPr="001B0FA8">
        <w:rPr>
          <w:bCs/>
        </w:rPr>
        <w:t>.</w:t>
      </w:r>
    </w:p>
    <w:p w14:paraId="111992DA" w14:textId="04EA61B8" w:rsidR="001B0FA8" w:rsidRPr="001B0FA8" w:rsidRDefault="001B0FA8" w:rsidP="001B0FA8">
      <w:pPr>
        <w:pStyle w:val="ListParagraph"/>
        <w:numPr>
          <w:ilvl w:val="0"/>
          <w:numId w:val="7"/>
        </w:numPr>
        <w:rPr>
          <w:bCs/>
        </w:rPr>
      </w:pPr>
      <w:r w:rsidRPr="001B0FA8">
        <w:rPr>
          <w:bCs/>
        </w:rPr>
        <w:t xml:space="preserve">On the View Type page, </w:t>
      </w:r>
      <w:r w:rsidR="001C2628">
        <w:t>Choose a view format</w:t>
      </w:r>
      <w:r w:rsidRPr="001B0FA8">
        <w:rPr>
          <w:bCs/>
        </w:rPr>
        <w:t>. If unsure, choose Standard View.</w:t>
      </w:r>
    </w:p>
    <w:p w14:paraId="5934C2B6" w14:textId="0C65EAAA" w:rsidR="00E10C37" w:rsidRPr="00E10C37" w:rsidRDefault="00E10C37" w:rsidP="001C2628">
      <w:pPr>
        <w:pStyle w:val="ListParagraph"/>
        <w:numPr>
          <w:ilvl w:val="0"/>
          <w:numId w:val="8"/>
        </w:numPr>
        <w:rPr>
          <w:bCs/>
        </w:rPr>
      </w:pPr>
      <w:r w:rsidRPr="001C2628">
        <w:rPr>
          <w:bCs/>
        </w:rPr>
        <w:t>Add a </w:t>
      </w:r>
      <w:r w:rsidRPr="001C2628">
        <w:rPr>
          <w:b/>
        </w:rPr>
        <w:t xml:space="preserve">View </w:t>
      </w:r>
      <w:r w:rsidRPr="001C2628">
        <w:rPr>
          <w:b/>
        </w:rPr>
        <w:t>Name</w:t>
      </w:r>
      <w:r w:rsidR="00C921CC">
        <w:rPr>
          <w:b/>
        </w:rPr>
        <w:t xml:space="preserve"> </w:t>
      </w:r>
      <w:r w:rsidR="00C921CC">
        <w:rPr>
          <w:bCs/>
        </w:rPr>
        <w:t xml:space="preserve">(there is an option of making it </w:t>
      </w:r>
      <w:r w:rsidR="00C921CC" w:rsidRPr="00C921CC">
        <w:rPr>
          <w:bCs/>
        </w:rPr>
        <w:t>default view</w:t>
      </w:r>
      <w:r w:rsidR="00C921CC">
        <w:rPr>
          <w:bCs/>
        </w:rPr>
        <w:t>)</w:t>
      </w:r>
      <w:r w:rsidRPr="001C2628">
        <w:rPr>
          <w:bCs/>
        </w:rPr>
        <w:t>.</w:t>
      </w:r>
    </w:p>
    <w:p w14:paraId="6991E467" w14:textId="51CCF752" w:rsidR="001B0FA8" w:rsidRPr="00B21624" w:rsidRDefault="001B0FA8" w:rsidP="002C1445">
      <w:pPr>
        <w:pStyle w:val="ListParagraph"/>
        <w:numPr>
          <w:ilvl w:val="0"/>
          <w:numId w:val="7"/>
        </w:numPr>
        <w:rPr>
          <w:bCs/>
        </w:rPr>
      </w:pPr>
      <w:r>
        <w:rPr>
          <w:bCs/>
        </w:rPr>
        <w:t>I</w:t>
      </w:r>
      <w:r w:rsidRPr="001B0FA8">
        <w:rPr>
          <w:bCs/>
        </w:rPr>
        <w:t>n the </w:t>
      </w:r>
      <w:r w:rsidRPr="001B0FA8">
        <w:rPr>
          <w:b/>
          <w:bCs/>
        </w:rPr>
        <w:t>Filter</w:t>
      </w:r>
      <w:r w:rsidRPr="001B0FA8">
        <w:rPr>
          <w:bCs/>
        </w:rPr>
        <w:t> section, click </w:t>
      </w:r>
      <w:r w:rsidRPr="001B0FA8">
        <w:rPr>
          <w:b/>
          <w:bCs/>
        </w:rPr>
        <w:t>Show items only when the following is true</w:t>
      </w:r>
      <w:r w:rsidR="00E10C37">
        <w:rPr>
          <w:b/>
          <w:bCs/>
        </w:rPr>
        <w:t>.</w:t>
      </w:r>
    </w:p>
    <w:p w14:paraId="3026C76D" w14:textId="3BDABE8D" w:rsidR="00B21624" w:rsidRDefault="00B21624" w:rsidP="002C1445">
      <w:pPr>
        <w:pStyle w:val="ListParagraph"/>
        <w:numPr>
          <w:ilvl w:val="0"/>
          <w:numId w:val="7"/>
        </w:numPr>
        <w:rPr>
          <w:bCs/>
        </w:rPr>
      </w:pPr>
      <w:r>
        <w:rPr>
          <w:bCs/>
        </w:rPr>
        <w:t xml:space="preserve">Pick modified on the first drop-down </w:t>
      </w:r>
      <w:r w:rsidR="00E10C37">
        <w:rPr>
          <w:bCs/>
        </w:rPr>
        <w:t xml:space="preserve">field (The </w:t>
      </w:r>
      <w:r w:rsidR="00E10C37">
        <w:rPr>
          <w:rFonts w:ascii="Arial" w:hAnsi="Arial" w:cs="Arial"/>
          <w:color w:val="747474"/>
          <w:sz w:val="20"/>
          <w:szCs w:val="20"/>
          <w:shd w:val="clear" w:color="auto" w:fill="FFFFFF"/>
        </w:rPr>
        <w:t>basis for the filter</w:t>
      </w:r>
      <w:r w:rsidR="00E10C37">
        <w:rPr>
          <w:rFonts w:ascii="Arial" w:hAnsi="Arial" w:cs="Arial"/>
          <w:color w:val="747474"/>
          <w:sz w:val="20"/>
          <w:szCs w:val="20"/>
          <w:shd w:val="clear" w:color="auto" w:fill="FFFFFF"/>
        </w:rPr>
        <w:t>).</w:t>
      </w:r>
    </w:p>
    <w:p w14:paraId="5AA1C129" w14:textId="2FCAC5FF" w:rsidR="00B21624" w:rsidRDefault="00E10C37" w:rsidP="002C1445">
      <w:pPr>
        <w:pStyle w:val="ListParagraph"/>
        <w:numPr>
          <w:ilvl w:val="0"/>
          <w:numId w:val="7"/>
        </w:numPr>
        <w:rPr>
          <w:bCs/>
        </w:rPr>
      </w:pPr>
      <w:r>
        <w:rPr>
          <w:bCs/>
        </w:rPr>
        <w:t xml:space="preserve">Pick “is </w:t>
      </w:r>
      <w:r w:rsidR="00B21624">
        <w:rPr>
          <w:bCs/>
        </w:rPr>
        <w:t>equal to</w:t>
      </w:r>
      <w:r>
        <w:rPr>
          <w:bCs/>
        </w:rPr>
        <w:t>”</w:t>
      </w:r>
      <w:r w:rsidR="00B21624">
        <w:rPr>
          <w:bCs/>
        </w:rPr>
        <w:t xml:space="preserve"> in the second-drop down </w:t>
      </w:r>
      <w:r>
        <w:rPr>
          <w:bCs/>
        </w:rPr>
        <w:t>field</w:t>
      </w:r>
      <w:r>
        <w:rPr>
          <w:bCs/>
        </w:rPr>
        <w:t>.</w:t>
      </w:r>
    </w:p>
    <w:p w14:paraId="3E20B643" w14:textId="3585C3C9" w:rsidR="00B21624" w:rsidRPr="00B21624" w:rsidRDefault="00B21624" w:rsidP="002C1445">
      <w:pPr>
        <w:pStyle w:val="ListParagraph"/>
        <w:numPr>
          <w:ilvl w:val="0"/>
          <w:numId w:val="7"/>
        </w:numPr>
        <w:rPr>
          <w:bCs/>
        </w:rPr>
      </w:pPr>
      <w:r>
        <w:rPr>
          <w:bCs/>
        </w:rPr>
        <w:t xml:space="preserve">Specify the day date on the next </w:t>
      </w:r>
      <w:r w:rsidR="00E10C37">
        <w:rPr>
          <w:bCs/>
        </w:rPr>
        <w:t>field</w:t>
      </w:r>
      <w:r>
        <w:rPr>
          <w:bCs/>
        </w:rPr>
        <w:t xml:space="preserve"> using this </w:t>
      </w:r>
      <w:r w:rsidRPr="00B21624">
        <w:rPr>
          <w:b/>
          <w:bCs/>
        </w:rPr>
        <w:t>MM/DD/YYYY</w:t>
      </w:r>
      <w:r>
        <w:rPr>
          <w:b/>
          <w:bCs/>
        </w:rPr>
        <w:t xml:space="preserve"> </w:t>
      </w:r>
      <w:r>
        <w:rPr>
          <w:bCs/>
        </w:rPr>
        <w:t>format.</w:t>
      </w:r>
    </w:p>
    <w:p w14:paraId="65FE0C90" w14:textId="472B9789" w:rsidR="00B21624" w:rsidRPr="00B21624" w:rsidRDefault="00B21624" w:rsidP="002C1445">
      <w:pPr>
        <w:pStyle w:val="ListParagraph"/>
        <w:numPr>
          <w:ilvl w:val="0"/>
          <w:numId w:val="7"/>
        </w:numPr>
        <w:rPr>
          <w:bCs/>
        </w:rPr>
      </w:pPr>
      <w:r>
        <w:rPr>
          <w:rFonts w:ascii="Segoe UI" w:hAnsi="Segoe UI" w:cs="Segoe UI"/>
          <w:color w:val="2F2F2F"/>
          <w:sz w:val="21"/>
          <w:szCs w:val="21"/>
          <w:shd w:val="clear" w:color="auto" w:fill="FFFFFF"/>
        </w:rPr>
        <w:t>Click </w:t>
      </w:r>
      <w:r>
        <w:rPr>
          <w:rFonts w:ascii="Segoe UI" w:hAnsi="Segoe UI" w:cs="Segoe UI"/>
          <w:b/>
          <w:bCs/>
          <w:color w:val="2F2F2F"/>
          <w:sz w:val="21"/>
          <w:szCs w:val="21"/>
          <w:shd w:val="clear" w:color="auto" w:fill="FFFFFF"/>
        </w:rPr>
        <w:t>OK</w:t>
      </w:r>
      <w:r>
        <w:rPr>
          <w:rFonts w:ascii="Segoe UI" w:hAnsi="Segoe UI" w:cs="Segoe UI"/>
          <w:color w:val="2F2F2F"/>
          <w:sz w:val="21"/>
          <w:szCs w:val="21"/>
          <w:shd w:val="clear" w:color="auto" w:fill="FFFFFF"/>
        </w:rPr>
        <w:t>.</w:t>
      </w:r>
    </w:p>
    <w:p w14:paraId="6E612BBF" w14:textId="686A1BA0" w:rsidR="00B21624" w:rsidRDefault="00B21624" w:rsidP="00B21624">
      <w:pPr>
        <w:rPr>
          <w:b/>
          <w:bCs/>
        </w:rPr>
      </w:pPr>
      <w:r w:rsidRPr="001B53D1">
        <w:rPr>
          <w:b/>
          <w:bCs/>
        </w:rPr>
        <w:t>How would you view only documents modified</w:t>
      </w:r>
      <w:r w:rsidRPr="00B21624">
        <w:rPr>
          <w:bCs/>
        </w:rPr>
        <w:t xml:space="preserve"> </w:t>
      </w:r>
      <w:proofErr w:type="gramStart"/>
      <w:r w:rsidRPr="00B21624">
        <w:rPr>
          <w:b/>
          <w:bCs/>
        </w:rPr>
        <w:t>By</w:t>
      </w:r>
      <w:proofErr w:type="gramEnd"/>
      <w:r w:rsidRPr="00B21624">
        <w:rPr>
          <w:b/>
          <w:bCs/>
        </w:rPr>
        <w:t xml:space="preserve"> a certain perso</w:t>
      </w:r>
      <w:r w:rsidRPr="00B21624">
        <w:rPr>
          <w:b/>
          <w:bCs/>
        </w:rPr>
        <w:t>n?</w:t>
      </w:r>
    </w:p>
    <w:p w14:paraId="65E346BC" w14:textId="77777777" w:rsidR="002F3A87" w:rsidRDefault="002F3A87" w:rsidP="002F3A87">
      <w:pPr>
        <w:pStyle w:val="ListParagraph"/>
        <w:numPr>
          <w:ilvl w:val="0"/>
          <w:numId w:val="8"/>
        </w:numPr>
        <w:rPr>
          <w:bCs/>
        </w:rPr>
      </w:pPr>
      <w:r w:rsidRPr="002C1445">
        <w:rPr>
          <w:bCs/>
        </w:rPr>
        <w:t xml:space="preserve">Open the </w:t>
      </w:r>
      <w:r>
        <w:rPr>
          <w:bCs/>
        </w:rPr>
        <w:t>document</w:t>
      </w:r>
      <w:r w:rsidRPr="002C1445">
        <w:rPr>
          <w:bCs/>
        </w:rPr>
        <w:t xml:space="preserve"> Library </w:t>
      </w:r>
      <w:r>
        <w:rPr>
          <w:bCs/>
        </w:rPr>
        <w:t>that you want to view</w:t>
      </w:r>
      <w:r w:rsidRPr="002C1445">
        <w:rPr>
          <w:bCs/>
        </w:rPr>
        <w:t>.</w:t>
      </w:r>
    </w:p>
    <w:p w14:paraId="47B09BDA" w14:textId="77777777" w:rsidR="001C2628" w:rsidRPr="001B0FA8" w:rsidRDefault="001C2628" w:rsidP="001C2628">
      <w:pPr>
        <w:pStyle w:val="ListParagraph"/>
        <w:numPr>
          <w:ilvl w:val="0"/>
          <w:numId w:val="8"/>
        </w:numPr>
        <w:rPr>
          <w:bCs/>
        </w:rPr>
      </w:pPr>
      <w:r>
        <w:rPr>
          <w:bCs/>
        </w:rPr>
        <w:t>F</w:t>
      </w:r>
      <w:r w:rsidRPr="001C2628">
        <w:rPr>
          <w:bCs/>
        </w:rPr>
        <w:t>rom the Settings menu</w:t>
      </w:r>
      <w:r>
        <w:rPr>
          <w:bCs/>
        </w:rPr>
        <w:t>,</w:t>
      </w:r>
      <w:r w:rsidRPr="001B0FA8">
        <w:rPr>
          <w:bCs/>
        </w:rPr>
        <w:t xml:space="preserve"> click </w:t>
      </w:r>
      <w:r>
        <w:rPr>
          <w:bCs/>
        </w:rPr>
        <w:t>create view</w:t>
      </w:r>
      <w:r w:rsidRPr="001B0FA8">
        <w:rPr>
          <w:bCs/>
        </w:rPr>
        <w:t>.</w:t>
      </w:r>
    </w:p>
    <w:p w14:paraId="1DB761E6" w14:textId="44277453" w:rsidR="00E10C37" w:rsidRPr="001B0FA8" w:rsidRDefault="00E10C37" w:rsidP="00E10C37">
      <w:pPr>
        <w:pStyle w:val="ListParagraph"/>
        <w:numPr>
          <w:ilvl w:val="0"/>
          <w:numId w:val="8"/>
        </w:numPr>
        <w:rPr>
          <w:bCs/>
        </w:rPr>
      </w:pPr>
      <w:r w:rsidRPr="001B0FA8">
        <w:rPr>
          <w:bCs/>
        </w:rPr>
        <w:t xml:space="preserve">On the View Type page, </w:t>
      </w:r>
      <w:r w:rsidR="001C2628">
        <w:t>Choose a view format</w:t>
      </w:r>
      <w:r w:rsidRPr="001B0FA8">
        <w:rPr>
          <w:bCs/>
        </w:rPr>
        <w:t>. If unsure, choose Standard View.</w:t>
      </w:r>
    </w:p>
    <w:p w14:paraId="35DA95F3" w14:textId="6090D978" w:rsidR="00E10C37" w:rsidRPr="00E10C37" w:rsidRDefault="00E10C37" w:rsidP="002F3A87">
      <w:pPr>
        <w:pStyle w:val="ListParagraph"/>
        <w:numPr>
          <w:ilvl w:val="0"/>
          <w:numId w:val="8"/>
        </w:numPr>
        <w:rPr>
          <w:bCs/>
        </w:rPr>
      </w:pPr>
      <w:r w:rsidRPr="001C2628">
        <w:rPr>
          <w:bCs/>
        </w:rPr>
        <w:t>Add a </w:t>
      </w:r>
      <w:r w:rsidRPr="001C2628">
        <w:rPr>
          <w:b/>
        </w:rPr>
        <w:t>View Name</w:t>
      </w:r>
      <w:r w:rsidR="00C921CC">
        <w:rPr>
          <w:bCs/>
        </w:rPr>
        <w:t xml:space="preserve"> (there is an option of making it </w:t>
      </w:r>
      <w:r w:rsidR="00C921CC" w:rsidRPr="00C921CC">
        <w:rPr>
          <w:bCs/>
        </w:rPr>
        <w:t>default view</w:t>
      </w:r>
      <w:r w:rsidR="00C921CC">
        <w:rPr>
          <w:bCs/>
        </w:rPr>
        <w:t>)</w:t>
      </w:r>
    </w:p>
    <w:p w14:paraId="43E035E5" w14:textId="77777777" w:rsidR="00E10C37" w:rsidRPr="00B21624" w:rsidRDefault="00E10C37" w:rsidP="00E10C37">
      <w:pPr>
        <w:pStyle w:val="ListParagraph"/>
        <w:numPr>
          <w:ilvl w:val="0"/>
          <w:numId w:val="8"/>
        </w:numPr>
        <w:rPr>
          <w:bCs/>
        </w:rPr>
      </w:pPr>
      <w:r>
        <w:rPr>
          <w:bCs/>
        </w:rPr>
        <w:t>I</w:t>
      </w:r>
      <w:r w:rsidRPr="001B0FA8">
        <w:rPr>
          <w:bCs/>
        </w:rPr>
        <w:t>n the </w:t>
      </w:r>
      <w:r w:rsidRPr="001B0FA8">
        <w:rPr>
          <w:b/>
          <w:bCs/>
        </w:rPr>
        <w:t>Filter</w:t>
      </w:r>
      <w:r w:rsidRPr="001B0FA8">
        <w:rPr>
          <w:bCs/>
        </w:rPr>
        <w:t> section, click </w:t>
      </w:r>
      <w:r w:rsidRPr="001B0FA8">
        <w:rPr>
          <w:b/>
          <w:bCs/>
        </w:rPr>
        <w:t>Show items only when the following is true</w:t>
      </w:r>
    </w:p>
    <w:p w14:paraId="29DFB6FB" w14:textId="77777777" w:rsidR="00E10C37" w:rsidRDefault="00E10C37" w:rsidP="00E10C37">
      <w:pPr>
        <w:pStyle w:val="ListParagraph"/>
        <w:numPr>
          <w:ilvl w:val="0"/>
          <w:numId w:val="8"/>
        </w:numPr>
        <w:rPr>
          <w:bCs/>
        </w:rPr>
      </w:pPr>
      <w:r>
        <w:rPr>
          <w:bCs/>
        </w:rPr>
        <w:t xml:space="preserve">Pick modified on the first drop-down field (The </w:t>
      </w:r>
      <w:r>
        <w:rPr>
          <w:rFonts w:ascii="Arial" w:hAnsi="Arial" w:cs="Arial"/>
          <w:color w:val="747474"/>
          <w:sz w:val="20"/>
          <w:szCs w:val="20"/>
          <w:shd w:val="clear" w:color="auto" w:fill="FFFFFF"/>
        </w:rPr>
        <w:t>basis for the filter).</w:t>
      </w:r>
    </w:p>
    <w:p w14:paraId="1F0CBAE5" w14:textId="77777777" w:rsidR="00E10C37" w:rsidRDefault="00E10C37" w:rsidP="00B21624">
      <w:pPr>
        <w:pStyle w:val="ListParagraph"/>
        <w:numPr>
          <w:ilvl w:val="0"/>
          <w:numId w:val="8"/>
        </w:numPr>
        <w:rPr>
          <w:bCs/>
        </w:rPr>
      </w:pPr>
      <w:r>
        <w:rPr>
          <w:bCs/>
        </w:rPr>
        <w:t xml:space="preserve">Pick “is </w:t>
      </w:r>
      <w:r>
        <w:rPr>
          <w:bCs/>
        </w:rPr>
        <w:t>equal to</w:t>
      </w:r>
      <w:r>
        <w:rPr>
          <w:bCs/>
        </w:rPr>
        <w:t>”</w:t>
      </w:r>
      <w:r>
        <w:rPr>
          <w:bCs/>
        </w:rPr>
        <w:t xml:space="preserve"> in the second-drop down field.</w:t>
      </w:r>
    </w:p>
    <w:p w14:paraId="49B2A7FC" w14:textId="6646C166" w:rsidR="002F3A87" w:rsidRDefault="00E10C37" w:rsidP="00B21624">
      <w:pPr>
        <w:pStyle w:val="ListParagraph"/>
        <w:numPr>
          <w:ilvl w:val="0"/>
          <w:numId w:val="8"/>
        </w:numPr>
        <w:rPr>
          <w:bCs/>
        </w:rPr>
      </w:pPr>
      <w:r w:rsidRPr="00E10C37">
        <w:rPr>
          <w:bCs/>
        </w:rPr>
        <w:t xml:space="preserve">In the third column, enter </w:t>
      </w:r>
      <w:r>
        <w:rPr>
          <w:bCs/>
        </w:rPr>
        <w:t>the</w:t>
      </w:r>
      <w:r w:rsidRPr="00E10C37">
        <w:rPr>
          <w:bCs/>
        </w:rPr>
        <w:t xml:space="preserve"> </w:t>
      </w:r>
      <w:r w:rsidRPr="00E10C37">
        <w:rPr>
          <w:bCs/>
        </w:rPr>
        <w:t>individual’s</w:t>
      </w:r>
      <w:r w:rsidRPr="00E10C37">
        <w:rPr>
          <w:bCs/>
        </w:rPr>
        <w:t xml:space="preserve"> name</w:t>
      </w:r>
      <w:r>
        <w:rPr>
          <w:bCs/>
        </w:rPr>
        <w:t xml:space="preserve"> in a </w:t>
      </w:r>
      <w:proofErr w:type="gramStart"/>
      <w:r w:rsidRPr="00E10C37">
        <w:rPr>
          <w:bCs/>
        </w:rPr>
        <w:t>brackets</w:t>
      </w:r>
      <w:proofErr w:type="gramEnd"/>
      <w:r>
        <w:rPr>
          <w:bCs/>
        </w:rPr>
        <w:t xml:space="preserve"> (such as [Bunmi]).</w:t>
      </w:r>
    </w:p>
    <w:p w14:paraId="2DF089A0" w14:textId="77777777" w:rsidR="00E10C37" w:rsidRPr="00B21624" w:rsidRDefault="00E10C37" w:rsidP="00E10C37">
      <w:pPr>
        <w:pStyle w:val="ListParagraph"/>
        <w:numPr>
          <w:ilvl w:val="0"/>
          <w:numId w:val="8"/>
        </w:numPr>
        <w:rPr>
          <w:bCs/>
        </w:rPr>
      </w:pPr>
      <w:r>
        <w:rPr>
          <w:rFonts w:ascii="Segoe UI" w:hAnsi="Segoe UI" w:cs="Segoe UI"/>
          <w:color w:val="2F2F2F"/>
          <w:sz w:val="21"/>
          <w:szCs w:val="21"/>
          <w:shd w:val="clear" w:color="auto" w:fill="FFFFFF"/>
        </w:rPr>
        <w:t>Click </w:t>
      </w:r>
      <w:r>
        <w:rPr>
          <w:rFonts w:ascii="Segoe UI" w:hAnsi="Segoe UI" w:cs="Segoe UI"/>
          <w:b/>
          <w:bCs/>
          <w:color w:val="2F2F2F"/>
          <w:sz w:val="21"/>
          <w:szCs w:val="21"/>
          <w:shd w:val="clear" w:color="auto" w:fill="FFFFFF"/>
        </w:rPr>
        <w:t>OK</w:t>
      </w:r>
      <w:r>
        <w:rPr>
          <w:rFonts w:ascii="Segoe UI" w:hAnsi="Segoe UI" w:cs="Segoe UI"/>
          <w:color w:val="2F2F2F"/>
          <w:sz w:val="21"/>
          <w:szCs w:val="21"/>
          <w:shd w:val="clear" w:color="auto" w:fill="FFFFFF"/>
        </w:rPr>
        <w:t>.</w:t>
      </w:r>
    </w:p>
    <w:p w14:paraId="130E4D38" w14:textId="72FC8444" w:rsidR="0031042A" w:rsidRDefault="0031042A" w:rsidP="0031042A">
      <w:pPr>
        <w:rPr>
          <w:b/>
          <w:bCs/>
        </w:rPr>
      </w:pPr>
      <w:bookmarkStart w:id="0" w:name="_Hlk532763963"/>
      <w:r w:rsidRPr="0031042A">
        <w:rPr>
          <w:b/>
          <w:bCs/>
        </w:rPr>
        <w:t>How do I add columns to the default view of a list</w:t>
      </w:r>
      <w:bookmarkEnd w:id="0"/>
      <w:r w:rsidR="001C2628">
        <w:rPr>
          <w:b/>
          <w:bCs/>
        </w:rPr>
        <w:t>?</w:t>
      </w:r>
    </w:p>
    <w:p w14:paraId="5C6B08BB" w14:textId="7F182932" w:rsidR="001C2628" w:rsidRDefault="001C2628" w:rsidP="0031042A">
      <w:pPr>
        <w:rPr>
          <w:bCs/>
        </w:rPr>
      </w:pPr>
      <w:r w:rsidRPr="001C2628">
        <w:rPr>
          <w:bCs/>
        </w:rPr>
        <w:t>Columns help to categorize and track information, such as the department name or project number. You have several options for the type of column that you create, including a single line of text, a drop-down list of options, a number that is calculated from other columns, or even the name and picture of a person on your site.</w:t>
      </w:r>
    </w:p>
    <w:p w14:paraId="437E3EF1" w14:textId="77777777" w:rsidR="001C2628" w:rsidRDefault="001C2628" w:rsidP="001C2628">
      <w:pPr>
        <w:pStyle w:val="ListParagraph"/>
        <w:numPr>
          <w:ilvl w:val="0"/>
          <w:numId w:val="9"/>
        </w:numPr>
        <w:rPr>
          <w:bCs/>
        </w:rPr>
      </w:pPr>
      <w:r w:rsidRPr="001C2628">
        <w:rPr>
          <w:bCs/>
        </w:rPr>
        <w:lastRenderedPageBreak/>
        <w:t>Navigate to your list or library. If the name of your list or library does not appear, click View All Site Content, and then click the name of your list or library.</w:t>
      </w:r>
    </w:p>
    <w:p w14:paraId="5CF152BB" w14:textId="7D09BFB8" w:rsidR="001C2628" w:rsidRDefault="001C2628" w:rsidP="001C2628">
      <w:pPr>
        <w:pStyle w:val="ListParagraph"/>
        <w:numPr>
          <w:ilvl w:val="0"/>
          <w:numId w:val="9"/>
        </w:numPr>
        <w:rPr>
          <w:bCs/>
        </w:rPr>
      </w:pPr>
      <w:bookmarkStart w:id="1" w:name="_Hlk532765117"/>
      <w:r w:rsidRPr="001C2628">
        <w:rPr>
          <w:bCs/>
        </w:rPr>
        <w:t>On the Settings menu, click Create Column.</w:t>
      </w:r>
      <w:bookmarkEnd w:id="1"/>
      <w:r w:rsidRPr="001C2628">
        <w:rPr>
          <w:bCs/>
        </w:rPr>
        <w:t xml:space="preserve"> (If you cannot see this menu, you may not have the proper permissions</w:t>
      </w:r>
      <w:r w:rsidR="00CC0C0F">
        <w:rPr>
          <w:bCs/>
        </w:rPr>
        <w:t>).</w:t>
      </w:r>
    </w:p>
    <w:p w14:paraId="66F4E586" w14:textId="77777777" w:rsidR="00CC0C0F" w:rsidRPr="00CC0C0F" w:rsidRDefault="00CC0C0F" w:rsidP="001C2628">
      <w:pPr>
        <w:pStyle w:val="ListParagraph"/>
        <w:numPr>
          <w:ilvl w:val="0"/>
          <w:numId w:val="9"/>
        </w:numPr>
        <w:rPr>
          <w:bCs/>
        </w:rPr>
      </w:pPr>
      <w:r>
        <w:t xml:space="preserve">In the Name and Type section, type the name that you want to appear as the Column name. </w:t>
      </w:r>
    </w:p>
    <w:p w14:paraId="747C791A" w14:textId="77777777" w:rsidR="00CC0C0F" w:rsidRPr="00CC0C0F" w:rsidRDefault="00CC0C0F" w:rsidP="001C2628">
      <w:pPr>
        <w:pStyle w:val="ListParagraph"/>
        <w:numPr>
          <w:ilvl w:val="0"/>
          <w:numId w:val="9"/>
        </w:numPr>
        <w:rPr>
          <w:bCs/>
        </w:rPr>
      </w:pPr>
      <w:r>
        <w:t xml:space="preserve">Under The type of information in this column is section, select the type of information that you want to appear in the column. </w:t>
      </w:r>
    </w:p>
    <w:p w14:paraId="3C55A316" w14:textId="77777777" w:rsidR="00CC0C0F" w:rsidRPr="00CC0C0F" w:rsidRDefault="00CC0C0F" w:rsidP="001C2628">
      <w:pPr>
        <w:pStyle w:val="ListParagraph"/>
        <w:numPr>
          <w:ilvl w:val="0"/>
          <w:numId w:val="9"/>
        </w:numPr>
        <w:rPr>
          <w:bCs/>
        </w:rPr>
      </w:pPr>
      <w:r>
        <w:t xml:space="preserve">Type a description in the Description box to help people understand the purpose of the column and what data it should contain (this is optional). </w:t>
      </w:r>
    </w:p>
    <w:p w14:paraId="2F011C9C" w14:textId="77777777" w:rsidR="00CC0C0F" w:rsidRPr="00CC0C0F" w:rsidRDefault="00CC0C0F" w:rsidP="001C2628">
      <w:pPr>
        <w:pStyle w:val="ListParagraph"/>
        <w:numPr>
          <w:ilvl w:val="0"/>
          <w:numId w:val="9"/>
        </w:numPr>
        <w:rPr>
          <w:bCs/>
        </w:rPr>
      </w:pPr>
      <w:r>
        <w:t xml:space="preserve">Depending on the type of column that you selected, more options may appear in the Additional Column Settings section. Select the additional settings that you want. </w:t>
      </w:r>
    </w:p>
    <w:p w14:paraId="1E6B15A7" w14:textId="77777777" w:rsidR="00CC0C0F" w:rsidRPr="00CC0C0F" w:rsidRDefault="00CC0C0F" w:rsidP="001C2628">
      <w:pPr>
        <w:pStyle w:val="ListParagraph"/>
        <w:numPr>
          <w:ilvl w:val="0"/>
          <w:numId w:val="9"/>
        </w:numPr>
        <w:rPr>
          <w:bCs/>
        </w:rPr>
      </w:pPr>
      <w:r>
        <w:t>To add the column to the default view—which people on your site automatically see when they first open a list or library—click Add to default view.</w:t>
      </w:r>
    </w:p>
    <w:p w14:paraId="7A0CF1C6" w14:textId="7AD79237" w:rsidR="00CC0C0F" w:rsidRPr="001C2628" w:rsidRDefault="00CC0C0F" w:rsidP="001C2628">
      <w:pPr>
        <w:pStyle w:val="ListParagraph"/>
        <w:numPr>
          <w:ilvl w:val="0"/>
          <w:numId w:val="9"/>
        </w:numPr>
        <w:rPr>
          <w:bCs/>
        </w:rPr>
      </w:pPr>
      <w:r>
        <w:t>Click OK.</w:t>
      </w:r>
    </w:p>
    <w:p w14:paraId="0DBAB63B" w14:textId="10C9C410" w:rsidR="00715F1D" w:rsidRPr="00016664" w:rsidRDefault="00016664" w:rsidP="00715F1D">
      <w:pPr>
        <w:rPr>
          <w:b/>
          <w:bCs/>
        </w:rPr>
      </w:pPr>
      <w:r w:rsidRPr="00016664">
        <w:rPr>
          <w:b/>
          <w:bCs/>
        </w:rPr>
        <w:t>What is a Gantt chart view of a task list?</w:t>
      </w:r>
    </w:p>
    <w:p w14:paraId="162B4775" w14:textId="6BEE2946" w:rsidR="00715F1D" w:rsidRDefault="00016664" w:rsidP="00DC2E7B">
      <w:pPr>
        <w:rPr>
          <w:bCs/>
        </w:rPr>
      </w:pPr>
      <w:r>
        <w:rPr>
          <w:bCs/>
        </w:rPr>
        <w:t xml:space="preserve">This </w:t>
      </w:r>
      <w:r w:rsidRPr="00016664">
        <w:rPr>
          <w:bCs/>
        </w:rPr>
        <w:t>provides a visual view of data, with bars that track progress (if your data is based on a time interval). A Gantt view can help you manage projects of all sizes and they are a useful way of showing what work is scheduled to be done on a specific day</w:t>
      </w:r>
      <w:r>
        <w:rPr>
          <w:bCs/>
        </w:rPr>
        <w:t>. You can also</w:t>
      </w:r>
      <w:r w:rsidRPr="00016664">
        <w:rPr>
          <w:bCs/>
        </w:rPr>
        <w:t xml:space="preserve"> see a quick overview of your data. Use this view, for example, to see which tasks overlap and to visualize overall progress.</w:t>
      </w:r>
    </w:p>
    <w:p w14:paraId="67A04BC6" w14:textId="4C7C8148" w:rsidR="00016664" w:rsidRDefault="00016664" w:rsidP="00DC2E7B">
      <w:pPr>
        <w:rPr>
          <w:b/>
          <w:bCs/>
        </w:rPr>
      </w:pPr>
      <w:r w:rsidRPr="00016664">
        <w:rPr>
          <w:bCs/>
        </w:rPr>
        <w:br/>
      </w:r>
      <w:r w:rsidRPr="00016664">
        <w:rPr>
          <w:b/>
          <w:bCs/>
        </w:rPr>
        <w:t>How do I create a Gantt chart view for a single team membe</w:t>
      </w:r>
      <w:r>
        <w:rPr>
          <w:b/>
          <w:bCs/>
        </w:rPr>
        <w:t>r?</w:t>
      </w:r>
    </w:p>
    <w:p w14:paraId="56462FD1" w14:textId="77777777" w:rsidR="00C921CC" w:rsidRPr="00C921CC" w:rsidRDefault="00C921CC" w:rsidP="00C921CC">
      <w:pPr>
        <w:pStyle w:val="ListParagraph"/>
        <w:numPr>
          <w:ilvl w:val="0"/>
          <w:numId w:val="10"/>
        </w:numPr>
        <w:rPr>
          <w:bCs/>
        </w:rPr>
      </w:pPr>
      <w:r w:rsidRPr="00C921CC">
        <w:rPr>
          <w:bCs/>
        </w:rPr>
        <w:t>Access the list in SharePoint that you would like to convert to a Gantt chart.</w:t>
      </w:r>
    </w:p>
    <w:p w14:paraId="5DA55B76" w14:textId="1C9CD53D" w:rsidR="00C921CC" w:rsidRPr="00C921CC" w:rsidRDefault="00C921CC" w:rsidP="00C921CC">
      <w:pPr>
        <w:pStyle w:val="ListParagraph"/>
        <w:numPr>
          <w:ilvl w:val="0"/>
          <w:numId w:val="10"/>
        </w:numPr>
        <w:rPr>
          <w:bCs/>
        </w:rPr>
      </w:pPr>
      <w:bookmarkStart w:id="2" w:name="_Hlk532767274"/>
      <w:r w:rsidRPr="00C921CC">
        <w:rPr>
          <w:bCs/>
        </w:rPr>
        <w:t>On the Settings menu, click Create Column.</w:t>
      </w:r>
    </w:p>
    <w:bookmarkEnd w:id="2"/>
    <w:p w14:paraId="5F787CCC" w14:textId="3CC11A57" w:rsidR="00016664" w:rsidRDefault="00C921CC" w:rsidP="00C921CC">
      <w:pPr>
        <w:pStyle w:val="ListParagraph"/>
        <w:numPr>
          <w:ilvl w:val="0"/>
          <w:numId w:val="10"/>
        </w:numPr>
        <w:rPr>
          <w:bCs/>
        </w:rPr>
      </w:pPr>
      <w:r w:rsidRPr="00C921CC">
        <w:rPr>
          <w:bCs/>
        </w:rPr>
        <w:t>Choose the "Gantt View" format on the "Create View" page.</w:t>
      </w:r>
    </w:p>
    <w:p w14:paraId="571C4A5B" w14:textId="35CFDB49" w:rsidR="00C921CC" w:rsidRDefault="00C921CC" w:rsidP="00C921CC">
      <w:pPr>
        <w:pStyle w:val="ListParagraph"/>
        <w:numPr>
          <w:ilvl w:val="0"/>
          <w:numId w:val="10"/>
        </w:numPr>
        <w:rPr>
          <w:bCs/>
        </w:rPr>
      </w:pPr>
      <w:r w:rsidRPr="00C921CC">
        <w:rPr>
          <w:bCs/>
        </w:rPr>
        <w:t xml:space="preserve">Enter a descriptive name with no spaces in the "View Name" field in the "Name" section of the page that opens. This section also gives you the option of making this Gantt view the </w:t>
      </w:r>
      <w:bookmarkStart w:id="3" w:name="_Hlk532765211"/>
      <w:r w:rsidRPr="00C921CC">
        <w:rPr>
          <w:bCs/>
        </w:rPr>
        <w:t>default view</w:t>
      </w:r>
      <w:bookmarkEnd w:id="3"/>
      <w:r w:rsidRPr="00C921CC">
        <w:rPr>
          <w:bCs/>
        </w:rPr>
        <w:t>.</w:t>
      </w:r>
    </w:p>
    <w:p w14:paraId="1B7F1D00" w14:textId="77777777" w:rsidR="00C921CC" w:rsidRPr="00C921CC" w:rsidRDefault="00C921CC" w:rsidP="00C921CC">
      <w:pPr>
        <w:pStyle w:val="ListParagraph"/>
        <w:numPr>
          <w:ilvl w:val="0"/>
          <w:numId w:val="10"/>
        </w:numPr>
        <w:rPr>
          <w:bCs/>
        </w:rPr>
      </w:pPr>
      <w:r w:rsidRPr="00C921CC">
        <w:rPr>
          <w:bCs/>
        </w:rPr>
        <w:t>Select and order the columns you would like to include in the view in the "Columns" section.</w:t>
      </w:r>
    </w:p>
    <w:p w14:paraId="76885B6B" w14:textId="65A16728" w:rsidR="00C921CC" w:rsidRPr="00C921CC" w:rsidRDefault="00C921CC" w:rsidP="00C921CC">
      <w:pPr>
        <w:pStyle w:val="ListParagraph"/>
        <w:numPr>
          <w:ilvl w:val="0"/>
          <w:numId w:val="10"/>
        </w:numPr>
        <w:rPr>
          <w:bCs/>
        </w:rPr>
      </w:pPr>
      <w:r w:rsidRPr="00C921CC">
        <w:rPr>
          <w:bCs/>
        </w:rPr>
        <w:t>Map the list columns that should be used by the Gantt chart to represent "Title," "Start Date" and "Due Date" in the "Gantt Columns" section. Optionally, you can also map a list column to "Percent Complete.</w:t>
      </w:r>
    </w:p>
    <w:p w14:paraId="021C43DC" w14:textId="69B89E09" w:rsidR="00C921CC" w:rsidRPr="00C921CC" w:rsidRDefault="00C921CC" w:rsidP="00C921CC">
      <w:pPr>
        <w:pStyle w:val="ListParagraph"/>
        <w:numPr>
          <w:ilvl w:val="0"/>
          <w:numId w:val="10"/>
        </w:numPr>
        <w:rPr>
          <w:bCs/>
        </w:rPr>
      </w:pPr>
      <w:r w:rsidRPr="00C921CC">
        <w:rPr>
          <w:bCs/>
        </w:rPr>
        <w:t>Click OK to finish creating the Gantt view.</w:t>
      </w:r>
    </w:p>
    <w:p w14:paraId="107B1805" w14:textId="59B84584" w:rsidR="00DC2E7B" w:rsidRDefault="001258D3" w:rsidP="00180C0B">
      <w:pPr>
        <w:rPr>
          <w:b/>
          <w:bCs/>
        </w:rPr>
      </w:pPr>
      <w:r w:rsidRPr="00427446">
        <w:rPr>
          <w:b/>
          <w:bCs/>
        </w:rPr>
        <w:t xml:space="preserve">How do I create a weekly view of tasks in a task </w:t>
      </w:r>
      <w:proofErr w:type="gramStart"/>
      <w:r w:rsidRPr="00427446">
        <w:rPr>
          <w:b/>
          <w:bCs/>
        </w:rPr>
        <w:t>li</w:t>
      </w:r>
      <w:r w:rsidRPr="00427446">
        <w:rPr>
          <w:b/>
          <w:bCs/>
        </w:rPr>
        <w:t>st</w:t>
      </w:r>
      <w:proofErr w:type="gramEnd"/>
    </w:p>
    <w:p w14:paraId="33D38C64" w14:textId="77777777" w:rsidR="001C3408" w:rsidRPr="001C3408" w:rsidRDefault="001C3408" w:rsidP="001C3408">
      <w:pPr>
        <w:pStyle w:val="ListParagraph"/>
        <w:numPr>
          <w:ilvl w:val="0"/>
          <w:numId w:val="11"/>
        </w:numPr>
        <w:rPr>
          <w:bCs/>
        </w:rPr>
      </w:pPr>
      <w:r w:rsidRPr="001C3408">
        <w:rPr>
          <w:bCs/>
        </w:rPr>
        <w:t>Click View &gt; Gantt Chart.</w:t>
      </w:r>
    </w:p>
    <w:p w14:paraId="55BD9D09" w14:textId="77777777" w:rsidR="001C3408" w:rsidRPr="001C3408" w:rsidRDefault="001C3408" w:rsidP="001C3408">
      <w:pPr>
        <w:pStyle w:val="ListParagraph"/>
        <w:numPr>
          <w:ilvl w:val="0"/>
          <w:numId w:val="11"/>
        </w:numPr>
        <w:rPr>
          <w:bCs/>
        </w:rPr>
      </w:pPr>
      <w:r w:rsidRPr="001C3408">
        <w:rPr>
          <w:bCs/>
        </w:rPr>
        <w:t>Select the row below where you want the recurring task to appear.</w:t>
      </w:r>
    </w:p>
    <w:p w14:paraId="663E51C3" w14:textId="77777777" w:rsidR="001C3408" w:rsidRPr="001C3408" w:rsidRDefault="001C3408" w:rsidP="001C3408">
      <w:pPr>
        <w:pStyle w:val="ListParagraph"/>
        <w:numPr>
          <w:ilvl w:val="0"/>
          <w:numId w:val="11"/>
        </w:numPr>
        <w:rPr>
          <w:bCs/>
        </w:rPr>
      </w:pPr>
      <w:r w:rsidRPr="001C3408">
        <w:rPr>
          <w:bCs/>
        </w:rPr>
        <w:t>Click Task, click the bottom part of the Task button and then click Recurring Task.</w:t>
      </w:r>
    </w:p>
    <w:p w14:paraId="25F9E0EE" w14:textId="77777777" w:rsidR="0094506A" w:rsidRPr="0094506A" w:rsidRDefault="0094506A" w:rsidP="0094506A">
      <w:pPr>
        <w:pStyle w:val="ListParagraph"/>
        <w:numPr>
          <w:ilvl w:val="0"/>
          <w:numId w:val="11"/>
        </w:numPr>
        <w:rPr>
          <w:bCs/>
        </w:rPr>
      </w:pPr>
      <w:r w:rsidRPr="0094506A">
        <w:rPr>
          <w:bCs/>
        </w:rPr>
        <w:t>In the Task Name box, type the recurring task’s name.</w:t>
      </w:r>
    </w:p>
    <w:p w14:paraId="7E36DA8E" w14:textId="77777777" w:rsidR="0094506A" w:rsidRPr="0094506A" w:rsidRDefault="0094506A" w:rsidP="0094506A">
      <w:pPr>
        <w:pStyle w:val="ListParagraph"/>
        <w:numPr>
          <w:ilvl w:val="0"/>
          <w:numId w:val="11"/>
        </w:numPr>
        <w:rPr>
          <w:bCs/>
        </w:rPr>
      </w:pPr>
      <w:r w:rsidRPr="0094506A">
        <w:rPr>
          <w:bCs/>
        </w:rPr>
        <w:t>In the Duration box, add the duration of each occurrence of the task.</w:t>
      </w:r>
    </w:p>
    <w:p w14:paraId="196B8076" w14:textId="3182A09A" w:rsidR="0094506A" w:rsidRPr="0094506A" w:rsidRDefault="0094506A" w:rsidP="0094506A">
      <w:pPr>
        <w:pStyle w:val="ListParagraph"/>
        <w:numPr>
          <w:ilvl w:val="0"/>
          <w:numId w:val="11"/>
        </w:numPr>
        <w:rPr>
          <w:bCs/>
        </w:rPr>
      </w:pPr>
      <w:r w:rsidRPr="0094506A">
        <w:rPr>
          <w:bCs/>
        </w:rPr>
        <w:t xml:space="preserve">In the Recurrence pattern section, click </w:t>
      </w:r>
      <w:r>
        <w:rPr>
          <w:bCs/>
        </w:rPr>
        <w:t>Bi-</w:t>
      </w:r>
      <w:r w:rsidRPr="0094506A">
        <w:rPr>
          <w:bCs/>
        </w:rPr>
        <w:t xml:space="preserve"> Weekly.</w:t>
      </w:r>
    </w:p>
    <w:p w14:paraId="4A521EBE" w14:textId="77777777" w:rsidR="0094506A" w:rsidRPr="0094506A" w:rsidRDefault="0094506A" w:rsidP="0094506A">
      <w:pPr>
        <w:pStyle w:val="ListParagraph"/>
        <w:numPr>
          <w:ilvl w:val="0"/>
          <w:numId w:val="11"/>
        </w:numPr>
        <w:rPr>
          <w:bCs/>
        </w:rPr>
      </w:pPr>
      <w:r w:rsidRPr="0094506A">
        <w:rPr>
          <w:bCs/>
        </w:rPr>
        <w:t>In the Start box, add a start date and then decide when the repeating task will end:</w:t>
      </w:r>
    </w:p>
    <w:p w14:paraId="4B724E97" w14:textId="77777777" w:rsidR="0094506A" w:rsidRPr="0094506A" w:rsidRDefault="0094506A" w:rsidP="0094506A">
      <w:pPr>
        <w:pStyle w:val="ListParagraph"/>
        <w:numPr>
          <w:ilvl w:val="0"/>
          <w:numId w:val="11"/>
        </w:numPr>
        <w:rPr>
          <w:bCs/>
        </w:rPr>
      </w:pPr>
      <w:r w:rsidRPr="0094506A">
        <w:rPr>
          <w:bCs/>
        </w:rPr>
        <w:t>Pick End after, and then type the number of times the task will repeat.</w:t>
      </w:r>
    </w:p>
    <w:p w14:paraId="7B3DE273" w14:textId="77777777" w:rsidR="0094506A" w:rsidRPr="0094506A" w:rsidRDefault="0094506A" w:rsidP="0094506A">
      <w:pPr>
        <w:pStyle w:val="ListParagraph"/>
        <w:numPr>
          <w:ilvl w:val="0"/>
          <w:numId w:val="11"/>
        </w:numPr>
        <w:rPr>
          <w:bCs/>
        </w:rPr>
      </w:pPr>
      <w:r w:rsidRPr="0094506A">
        <w:rPr>
          <w:bCs/>
        </w:rPr>
        <w:lastRenderedPageBreak/>
        <w:t>Pick End by, and then enter the date you want the recurring task to end.</w:t>
      </w:r>
    </w:p>
    <w:p w14:paraId="10254FB0" w14:textId="77777777" w:rsidR="0094506A" w:rsidRPr="0094506A" w:rsidRDefault="0094506A" w:rsidP="0094506A">
      <w:pPr>
        <w:pStyle w:val="ListParagraph"/>
        <w:numPr>
          <w:ilvl w:val="0"/>
          <w:numId w:val="11"/>
        </w:numPr>
        <w:rPr>
          <w:bCs/>
        </w:rPr>
      </w:pPr>
      <w:r w:rsidRPr="0094506A">
        <w:rPr>
          <w:bCs/>
        </w:rPr>
        <w:t>Pick an item from the Calendar list, but only if you want the recurring task to have a different calendar than the rest of the project.</w:t>
      </w:r>
    </w:p>
    <w:p w14:paraId="026EDACC" w14:textId="77777777" w:rsidR="0094506A" w:rsidRPr="0094506A" w:rsidRDefault="0094506A" w:rsidP="0094506A">
      <w:pPr>
        <w:pStyle w:val="ListParagraph"/>
        <w:numPr>
          <w:ilvl w:val="0"/>
          <w:numId w:val="11"/>
        </w:numPr>
        <w:rPr>
          <w:bCs/>
        </w:rPr>
      </w:pPr>
      <w:r w:rsidRPr="0094506A">
        <w:rPr>
          <w:bCs/>
        </w:rPr>
        <w:t>For example, the recurring task could happen during the night shift, while the rest of the project happens during daytime business hours.</w:t>
      </w:r>
    </w:p>
    <w:p w14:paraId="71CC7F00" w14:textId="77777777" w:rsidR="0094506A" w:rsidRPr="0094506A" w:rsidRDefault="0094506A" w:rsidP="0094506A">
      <w:pPr>
        <w:pStyle w:val="ListParagraph"/>
        <w:numPr>
          <w:ilvl w:val="0"/>
          <w:numId w:val="11"/>
        </w:numPr>
        <w:rPr>
          <w:bCs/>
        </w:rPr>
      </w:pPr>
      <w:r w:rsidRPr="0094506A">
        <w:rPr>
          <w:bCs/>
        </w:rPr>
        <w:t>Check Scheduling ignores resource calendars if you want Project to schedule the recurring task even if it does not happen when any resources are available to work on it.</w:t>
      </w:r>
    </w:p>
    <w:p w14:paraId="23ED6CFB" w14:textId="77777777" w:rsidR="001C3408" w:rsidRPr="001C3408" w:rsidRDefault="001C3408" w:rsidP="0094506A">
      <w:pPr>
        <w:pStyle w:val="ListParagraph"/>
        <w:rPr>
          <w:bCs/>
        </w:rPr>
      </w:pPr>
    </w:p>
    <w:p w14:paraId="3EA2EC6B" w14:textId="288A3EB4" w:rsidR="00180C0B" w:rsidRDefault="002A3402" w:rsidP="00180C0B">
      <w:pPr>
        <w:rPr>
          <w:b/>
          <w:bCs/>
        </w:rPr>
      </w:pPr>
      <w:r w:rsidRPr="002A3402">
        <w:rPr>
          <w:b/>
          <w:bCs/>
        </w:rPr>
        <w:t>What is a SharePoint workflow used for?</w:t>
      </w:r>
    </w:p>
    <w:p w14:paraId="5A944AB1" w14:textId="49BDA283" w:rsidR="002A3402" w:rsidRPr="001A43A0" w:rsidRDefault="002A3402" w:rsidP="00180C0B">
      <w:pPr>
        <w:rPr>
          <w:bCs/>
        </w:rPr>
      </w:pPr>
      <w:r w:rsidRPr="001A43A0">
        <w:rPr>
          <w:bCs/>
        </w:rPr>
        <w:t>Workflows help people to collaborate on documents and to manage project tasks by implementing business processes on documents and items in a SharePoint site. Workflows help organizations to adhere to consistent business processes, and they also improve organizational efficiency and productivity by managing the tasks and steps involved in business processes. This enables the people who perform these tasks to concentrate on performing the work rather than managing the workflow.</w:t>
      </w:r>
    </w:p>
    <w:p w14:paraId="4FA10E4D" w14:textId="31235481" w:rsidR="00C83775" w:rsidRDefault="00C83775" w:rsidP="00C83775">
      <w:pPr>
        <w:spacing w:line="240" w:lineRule="auto"/>
        <w:rPr>
          <w:b/>
        </w:rPr>
      </w:pPr>
      <w:r w:rsidRPr="00C83775">
        <w:rPr>
          <w:b/>
        </w:rPr>
        <w:t xml:space="preserve">How do I ensure a document is approved in a certain order? </w:t>
      </w:r>
    </w:p>
    <w:p w14:paraId="46AA2A95" w14:textId="77777777" w:rsidR="008837F7" w:rsidRPr="008837F7" w:rsidRDefault="008837F7" w:rsidP="008837F7">
      <w:pPr>
        <w:numPr>
          <w:ilvl w:val="0"/>
          <w:numId w:val="19"/>
        </w:numPr>
        <w:spacing w:line="240" w:lineRule="auto"/>
      </w:pPr>
      <w:r w:rsidRPr="008837F7">
        <w:t>Go to the library for which you want to require approval.</w:t>
      </w:r>
    </w:p>
    <w:p w14:paraId="09306256" w14:textId="1B623321" w:rsidR="008837F7" w:rsidRPr="008837F7" w:rsidRDefault="008837F7" w:rsidP="008837F7">
      <w:pPr>
        <w:numPr>
          <w:ilvl w:val="0"/>
          <w:numId w:val="19"/>
        </w:numPr>
        <w:spacing w:line="240" w:lineRule="auto"/>
      </w:pPr>
      <w:r w:rsidRPr="008837F7">
        <w:t>Click </w:t>
      </w:r>
      <w:r w:rsidRPr="008837F7">
        <w:rPr>
          <w:b/>
          <w:bCs/>
        </w:rPr>
        <w:t>Settings</w:t>
      </w:r>
      <w:r w:rsidRPr="008837F7">
        <w:t> </w:t>
      </w:r>
      <w:r w:rsidRPr="008837F7">
        <w:drawing>
          <wp:inline distT="0" distB="0" distL="0" distR="0" wp14:anchorId="6D295F5E" wp14:editId="6CDDFDE5">
            <wp:extent cx="151130" cy="151130"/>
            <wp:effectExtent l="0" t="0" r="1270" b="1270"/>
            <wp:docPr id="14" name="Picture 14" descr="Settings: update your profile, install software and connect it to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ttings: update your profile, install software and connect it to the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8837F7">
        <w:t> , </w:t>
      </w:r>
      <w:r w:rsidRPr="008837F7">
        <w:rPr>
          <w:b/>
          <w:bCs/>
        </w:rPr>
        <w:t>Library Settings</w:t>
      </w:r>
      <w:r w:rsidRPr="008837F7">
        <w:t>.</w:t>
      </w:r>
    </w:p>
    <w:p w14:paraId="2039264E" w14:textId="77777777" w:rsidR="008837F7" w:rsidRPr="008837F7" w:rsidRDefault="008837F7" w:rsidP="008837F7">
      <w:pPr>
        <w:spacing w:line="240" w:lineRule="auto"/>
      </w:pPr>
      <w:r w:rsidRPr="008837F7">
        <w:t>If you don't see these menu items, click </w:t>
      </w:r>
      <w:r w:rsidRPr="008837F7">
        <w:rPr>
          <w:b/>
          <w:bCs/>
        </w:rPr>
        <w:t>Library</w:t>
      </w:r>
      <w:r w:rsidRPr="008837F7">
        <w:t> on the ribbon, and then click</w:t>
      </w:r>
    </w:p>
    <w:p w14:paraId="4B7F467E" w14:textId="77777777" w:rsidR="008837F7" w:rsidRPr="008837F7" w:rsidRDefault="008837F7" w:rsidP="008837F7">
      <w:pPr>
        <w:spacing w:line="240" w:lineRule="auto"/>
      </w:pPr>
      <w:r w:rsidRPr="008837F7">
        <w:rPr>
          <w:b/>
          <w:bCs/>
        </w:rPr>
        <w:t>Library settings</w:t>
      </w:r>
      <w:r w:rsidRPr="008837F7">
        <w:t> in the </w:t>
      </w:r>
      <w:r w:rsidRPr="008837F7">
        <w:rPr>
          <w:b/>
          <w:bCs/>
        </w:rPr>
        <w:t>Settings group</w:t>
      </w:r>
      <w:r w:rsidRPr="008837F7">
        <w:t>.</w:t>
      </w:r>
    </w:p>
    <w:p w14:paraId="6CC0268A" w14:textId="77777777" w:rsidR="008837F7" w:rsidRPr="008837F7" w:rsidRDefault="008837F7" w:rsidP="008837F7">
      <w:pPr>
        <w:numPr>
          <w:ilvl w:val="0"/>
          <w:numId w:val="19"/>
        </w:numPr>
        <w:spacing w:line="240" w:lineRule="auto"/>
      </w:pPr>
      <w:r w:rsidRPr="008837F7">
        <w:t>Under </w:t>
      </w:r>
      <w:r w:rsidRPr="008837F7">
        <w:rPr>
          <w:b/>
          <w:bCs/>
        </w:rPr>
        <w:t>General Settings</w:t>
      </w:r>
      <w:r w:rsidRPr="008837F7">
        <w:t>, select </w:t>
      </w:r>
      <w:r w:rsidRPr="008837F7">
        <w:rPr>
          <w:b/>
          <w:bCs/>
        </w:rPr>
        <w:t>Versioning settings</w:t>
      </w:r>
      <w:r w:rsidRPr="008837F7">
        <w:t> to open the </w:t>
      </w:r>
      <w:r w:rsidRPr="008837F7">
        <w:rPr>
          <w:b/>
          <w:bCs/>
        </w:rPr>
        <w:t>Versioning Settings</w:t>
      </w:r>
      <w:r w:rsidRPr="008837F7">
        <w:t> page.</w:t>
      </w:r>
    </w:p>
    <w:p w14:paraId="22936303" w14:textId="47B2FBF2" w:rsidR="008837F7" w:rsidRPr="008837F7" w:rsidRDefault="008837F7" w:rsidP="008837F7">
      <w:pPr>
        <w:spacing w:line="240" w:lineRule="auto"/>
      </w:pPr>
      <w:r w:rsidRPr="008837F7">
        <w:drawing>
          <wp:inline distT="0" distB="0" distL="0" distR="0" wp14:anchorId="673C7B14" wp14:editId="0F443BB3">
            <wp:extent cx="3307715" cy="2878455"/>
            <wp:effectExtent l="0" t="0" r="6985" b="0"/>
            <wp:docPr id="13" name="Picture 13" descr="Library settings dialog with Versioning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brary settings dialog with Versioning selec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715" cy="2878455"/>
                    </a:xfrm>
                    <a:prstGeom prst="rect">
                      <a:avLst/>
                    </a:prstGeom>
                    <a:noFill/>
                    <a:ln>
                      <a:noFill/>
                    </a:ln>
                  </pic:spPr>
                </pic:pic>
              </a:graphicData>
            </a:graphic>
          </wp:inline>
        </w:drawing>
      </w:r>
    </w:p>
    <w:p w14:paraId="0B4A2CB4" w14:textId="77777777" w:rsidR="008837F7" w:rsidRPr="008837F7" w:rsidRDefault="008837F7" w:rsidP="008837F7">
      <w:pPr>
        <w:numPr>
          <w:ilvl w:val="0"/>
          <w:numId w:val="19"/>
        </w:numPr>
        <w:spacing w:line="240" w:lineRule="auto"/>
      </w:pPr>
      <w:r w:rsidRPr="008837F7">
        <w:t>In the </w:t>
      </w:r>
      <w:r w:rsidRPr="008837F7">
        <w:rPr>
          <w:b/>
          <w:bCs/>
        </w:rPr>
        <w:t>Content Approval</w:t>
      </w:r>
      <w:r w:rsidRPr="008837F7">
        <w:t> section, select </w:t>
      </w:r>
      <w:r w:rsidRPr="008837F7">
        <w:rPr>
          <w:b/>
          <w:bCs/>
        </w:rPr>
        <w:t>Yes</w:t>
      </w:r>
      <w:r w:rsidRPr="008837F7">
        <w:t> in answer to the </w:t>
      </w:r>
      <w:r w:rsidRPr="008837F7">
        <w:rPr>
          <w:b/>
          <w:bCs/>
        </w:rPr>
        <w:t>Require content approval for submitted items?</w:t>
      </w:r>
      <w:r w:rsidRPr="008837F7">
        <w:t> In the </w:t>
      </w:r>
      <w:r w:rsidRPr="008837F7">
        <w:rPr>
          <w:b/>
          <w:bCs/>
        </w:rPr>
        <w:t>Document Version History</w:t>
      </w:r>
      <w:r w:rsidRPr="008837F7">
        <w:t> section, specify whether you want SharePoint to create versions when a file is edited. You can also choose to limit the number of versions that are retained.</w:t>
      </w:r>
    </w:p>
    <w:p w14:paraId="37A1BB3A" w14:textId="77777777" w:rsidR="008837F7" w:rsidRPr="008837F7" w:rsidRDefault="008837F7" w:rsidP="008837F7">
      <w:pPr>
        <w:numPr>
          <w:ilvl w:val="0"/>
          <w:numId w:val="19"/>
        </w:numPr>
        <w:spacing w:line="240" w:lineRule="auto"/>
      </w:pPr>
      <w:r w:rsidRPr="008837F7">
        <w:lastRenderedPageBreak/>
        <w:t>In the </w:t>
      </w:r>
      <w:r w:rsidRPr="008837F7">
        <w:rPr>
          <w:b/>
          <w:bCs/>
        </w:rPr>
        <w:t>Draft Item Security</w:t>
      </w:r>
      <w:r w:rsidRPr="008837F7">
        <w:t> section, determine which users can see draft items in the document library.</w:t>
      </w:r>
    </w:p>
    <w:p w14:paraId="52985EA2" w14:textId="47EF4D48" w:rsidR="008837F7" w:rsidRPr="008837F7" w:rsidRDefault="008837F7" w:rsidP="008837F7">
      <w:pPr>
        <w:spacing w:line="240" w:lineRule="auto"/>
      </w:pPr>
      <w:r w:rsidRPr="008837F7">
        <w:drawing>
          <wp:inline distT="0" distB="0" distL="0" distR="0" wp14:anchorId="164A97B1" wp14:editId="2D3AE852">
            <wp:extent cx="4969510" cy="4436745"/>
            <wp:effectExtent l="0" t="0" r="2540" b="1905"/>
            <wp:docPr id="12" name="Picture 12" descr="Versioning choic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ersioning choices dialog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9510" cy="4436745"/>
                    </a:xfrm>
                    <a:prstGeom prst="rect">
                      <a:avLst/>
                    </a:prstGeom>
                    <a:noFill/>
                    <a:ln>
                      <a:noFill/>
                    </a:ln>
                  </pic:spPr>
                </pic:pic>
              </a:graphicData>
            </a:graphic>
          </wp:inline>
        </w:drawing>
      </w:r>
    </w:p>
    <w:p w14:paraId="3A736064" w14:textId="77777777" w:rsidR="008837F7" w:rsidRPr="008837F7" w:rsidRDefault="008837F7" w:rsidP="008837F7">
      <w:pPr>
        <w:spacing w:line="240" w:lineRule="auto"/>
      </w:pPr>
      <w:r w:rsidRPr="008837F7">
        <w:rPr>
          <w:b/>
          <w:bCs/>
        </w:rPr>
        <w:t>Tip:</w:t>
      </w:r>
      <w:r w:rsidRPr="008837F7">
        <w:t xml:space="preserve">  If you require content approval for a list or library that already contains items, </w:t>
      </w:r>
      <w:proofErr w:type="gramStart"/>
      <w:r w:rsidRPr="008837F7">
        <w:t>all of</w:t>
      </w:r>
      <w:proofErr w:type="gramEnd"/>
      <w:r w:rsidRPr="008837F7">
        <w:t xml:space="preserve"> the items in the library are marked Approved.</w:t>
      </w:r>
    </w:p>
    <w:p w14:paraId="7745B99C" w14:textId="77777777" w:rsidR="008837F7" w:rsidRPr="008837F7" w:rsidRDefault="008837F7" w:rsidP="008837F7">
      <w:pPr>
        <w:numPr>
          <w:ilvl w:val="0"/>
          <w:numId w:val="19"/>
        </w:numPr>
        <w:spacing w:line="240" w:lineRule="auto"/>
      </w:pPr>
      <w:r w:rsidRPr="008837F7">
        <w:t>You can choose any of the following:</w:t>
      </w:r>
    </w:p>
    <w:p w14:paraId="48EE9B58" w14:textId="77777777" w:rsidR="008837F7" w:rsidRPr="008837F7" w:rsidRDefault="008837F7" w:rsidP="008837F7">
      <w:pPr>
        <w:numPr>
          <w:ilvl w:val="1"/>
          <w:numId w:val="19"/>
        </w:numPr>
        <w:spacing w:line="240" w:lineRule="auto"/>
      </w:pPr>
      <w:r w:rsidRPr="008837F7">
        <w:t>Users who can read items in the list</w:t>
      </w:r>
    </w:p>
    <w:p w14:paraId="04CA5A9C" w14:textId="77777777" w:rsidR="008837F7" w:rsidRPr="008837F7" w:rsidRDefault="008837F7" w:rsidP="008837F7">
      <w:pPr>
        <w:numPr>
          <w:ilvl w:val="1"/>
          <w:numId w:val="19"/>
        </w:numPr>
        <w:spacing w:line="240" w:lineRule="auto"/>
      </w:pPr>
      <w:r w:rsidRPr="008837F7">
        <w:t>Only users who can edit items in the list</w:t>
      </w:r>
    </w:p>
    <w:p w14:paraId="6202CBC4" w14:textId="77777777" w:rsidR="008837F7" w:rsidRPr="008837F7" w:rsidRDefault="008837F7" w:rsidP="008837F7">
      <w:pPr>
        <w:numPr>
          <w:ilvl w:val="1"/>
          <w:numId w:val="19"/>
        </w:numPr>
        <w:spacing w:line="240" w:lineRule="auto"/>
      </w:pPr>
      <w:r w:rsidRPr="008837F7">
        <w:t>Only users who can approve items in the list, and the item author</w:t>
      </w:r>
    </w:p>
    <w:p w14:paraId="205007C8" w14:textId="77777777" w:rsidR="008837F7" w:rsidRPr="008837F7" w:rsidRDefault="008837F7" w:rsidP="008837F7">
      <w:pPr>
        <w:numPr>
          <w:ilvl w:val="0"/>
          <w:numId w:val="19"/>
        </w:numPr>
        <w:spacing w:line="240" w:lineRule="auto"/>
      </w:pPr>
      <w:r w:rsidRPr="008837F7">
        <w:t>Click </w:t>
      </w:r>
      <w:r w:rsidRPr="008837F7">
        <w:rPr>
          <w:b/>
          <w:bCs/>
        </w:rPr>
        <w:t>OK</w:t>
      </w:r>
      <w:r w:rsidRPr="008837F7">
        <w:t>.</w:t>
      </w:r>
    </w:p>
    <w:p w14:paraId="56AC2626" w14:textId="164050D8" w:rsidR="00C83775" w:rsidRPr="006A58BA" w:rsidRDefault="00C83775" w:rsidP="00C83775">
      <w:pPr>
        <w:spacing w:line="240" w:lineRule="auto"/>
      </w:pPr>
    </w:p>
    <w:p w14:paraId="667BBB46" w14:textId="205AA5A2" w:rsidR="00C83775" w:rsidRDefault="00C83775" w:rsidP="00C83775">
      <w:pPr>
        <w:spacing w:line="240" w:lineRule="auto"/>
        <w:rPr>
          <w:b/>
        </w:rPr>
      </w:pPr>
      <w:r w:rsidRPr="00C83775">
        <w:rPr>
          <w:b/>
        </w:rPr>
        <w:t xml:space="preserve"> What if I don’t care about the order?</w:t>
      </w:r>
    </w:p>
    <w:p w14:paraId="129AF9E4" w14:textId="77777777" w:rsidR="00AF47C6" w:rsidRPr="00AF47C6" w:rsidRDefault="00AF47C6" w:rsidP="00AF47C6">
      <w:pPr>
        <w:numPr>
          <w:ilvl w:val="0"/>
          <w:numId w:val="17"/>
        </w:numPr>
        <w:spacing w:line="240" w:lineRule="auto"/>
      </w:pPr>
      <w:r w:rsidRPr="00AF47C6">
        <w:t>Click the ellipses (</w:t>
      </w:r>
      <w:r w:rsidRPr="00AF47C6">
        <w:rPr>
          <w:bCs/>
        </w:rPr>
        <w:t>...</w:t>
      </w:r>
      <w:r w:rsidRPr="00AF47C6">
        <w:t>) next to the item you want to approve.</w:t>
      </w:r>
    </w:p>
    <w:p w14:paraId="5E71557A" w14:textId="77777777" w:rsidR="00AF47C6" w:rsidRPr="00AF47C6" w:rsidRDefault="00AF47C6" w:rsidP="00AF47C6">
      <w:pPr>
        <w:numPr>
          <w:ilvl w:val="0"/>
          <w:numId w:val="17"/>
        </w:numPr>
        <w:spacing w:line="240" w:lineRule="auto"/>
      </w:pPr>
      <w:r w:rsidRPr="00AF47C6">
        <w:t>Click </w:t>
      </w:r>
      <w:r w:rsidRPr="00AF47C6">
        <w:rPr>
          <w:bCs/>
        </w:rPr>
        <w:t>Advanced</w:t>
      </w:r>
      <w:r w:rsidRPr="00AF47C6">
        <w:t>.</w:t>
      </w:r>
    </w:p>
    <w:p w14:paraId="3CE90542" w14:textId="77777777" w:rsidR="00AF47C6" w:rsidRPr="00AF47C6" w:rsidRDefault="00AF47C6" w:rsidP="00AF47C6">
      <w:pPr>
        <w:numPr>
          <w:ilvl w:val="0"/>
          <w:numId w:val="17"/>
        </w:numPr>
        <w:spacing w:line="240" w:lineRule="auto"/>
      </w:pPr>
      <w:r w:rsidRPr="00AF47C6">
        <w:lastRenderedPageBreak/>
        <w:t>Click </w:t>
      </w:r>
      <w:r w:rsidRPr="00AF47C6">
        <w:rPr>
          <w:bCs/>
        </w:rPr>
        <w:t>Approve/Reject</w:t>
      </w:r>
      <w:r w:rsidRPr="00AF47C6">
        <w:t>. If </w:t>
      </w:r>
      <w:r w:rsidRPr="00AF47C6">
        <w:rPr>
          <w:bCs/>
        </w:rPr>
        <w:t>Approve/Reject</w:t>
      </w:r>
      <w:r w:rsidRPr="00AF47C6">
        <w:t> doesn't appear, click </w:t>
      </w:r>
      <w:r w:rsidRPr="00AF47C6">
        <w:rPr>
          <w:bCs/>
        </w:rPr>
        <w:t>Advanced</w:t>
      </w:r>
      <w:r w:rsidRPr="00AF47C6">
        <w:t>, and then click </w:t>
      </w:r>
      <w:r w:rsidRPr="00AF47C6">
        <w:rPr>
          <w:bCs/>
        </w:rPr>
        <w:t>Approve/Reject</w:t>
      </w:r>
      <w:r w:rsidRPr="00AF47C6">
        <w:t>. If the option doesn't appear at all, versioning may not be enabled, or you may not have permissions to approve a document.</w:t>
      </w:r>
    </w:p>
    <w:p w14:paraId="527B89F2" w14:textId="14F6CBC1" w:rsidR="00AF47C6" w:rsidRPr="00AF47C6" w:rsidRDefault="00AF47C6" w:rsidP="00AF47C6">
      <w:pPr>
        <w:numPr>
          <w:ilvl w:val="0"/>
          <w:numId w:val="17"/>
        </w:numPr>
        <w:spacing w:line="240" w:lineRule="auto"/>
      </w:pPr>
      <w:r w:rsidRPr="00AF47C6">
        <w:t>Click </w:t>
      </w:r>
      <w:r w:rsidRPr="00AF47C6">
        <w:rPr>
          <w:bCs/>
        </w:rPr>
        <w:t>Approved</w:t>
      </w:r>
      <w:r w:rsidRPr="00AF47C6">
        <w:t> or </w:t>
      </w:r>
      <w:r w:rsidRPr="00AF47C6">
        <w:rPr>
          <w:bCs/>
        </w:rPr>
        <w:t>Rejected</w:t>
      </w:r>
      <w:r w:rsidRPr="00AF47C6">
        <w:t> under approval status. Optionally you can add comments in the </w:t>
      </w:r>
      <w:r w:rsidRPr="00AF47C6">
        <w:rPr>
          <w:bCs/>
        </w:rPr>
        <w:t>comment</w:t>
      </w:r>
      <w:r>
        <w:rPr>
          <w:bCs/>
        </w:rPr>
        <w:t xml:space="preserve"> </w:t>
      </w:r>
      <w:r w:rsidRPr="00AF47C6">
        <w:t>section.</w:t>
      </w:r>
    </w:p>
    <w:p w14:paraId="6867E200" w14:textId="77777777" w:rsidR="00AF47C6" w:rsidRPr="00AF47C6" w:rsidRDefault="00AF47C6" w:rsidP="00AF47C6">
      <w:pPr>
        <w:numPr>
          <w:ilvl w:val="0"/>
          <w:numId w:val="17"/>
        </w:numPr>
        <w:spacing w:line="240" w:lineRule="auto"/>
      </w:pPr>
      <w:r w:rsidRPr="00AF47C6">
        <w:t>Click </w:t>
      </w:r>
      <w:r w:rsidRPr="00AF47C6">
        <w:rPr>
          <w:bCs/>
        </w:rPr>
        <w:t>OK</w:t>
      </w:r>
      <w:r w:rsidRPr="00AF47C6">
        <w:t>.</w:t>
      </w:r>
    </w:p>
    <w:p w14:paraId="5091052D" w14:textId="77777777" w:rsidR="006A58BA" w:rsidRPr="00C83775" w:rsidRDefault="006A58BA" w:rsidP="00C83775">
      <w:pPr>
        <w:spacing w:line="240" w:lineRule="auto"/>
        <w:rPr>
          <w:b/>
        </w:rPr>
      </w:pPr>
    </w:p>
    <w:p w14:paraId="2DA4F3AA" w14:textId="4B260E3E" w:rsidR="00C83775" w:rsidRDefault="00FC341C">
      <w:pPr>
        <w:rPr>
          <w:b/>
        </w:rPr>
      </w:pPr>
      <w:r w:rsidRPr="00FC341C">
        <w:rPr>
          <w:b/>
        </w:rPr>
        <w:t>How do I ensure I approve all changes to a document in my librar</w:t>
      </w:r>
      <w:r w:rsidRPr="00FC341C">
        <w:rPr>
          <w:b/>
        </w:rPr>
        <w:t>y?</w:t>
      </w:r>
    </w:p>
    <w:p w14:paraId="3744CAE3" w14:textId="77777777" w:rsidR="00002595" w:rsidRPr="00002595" w:rsidRDefault="00002595" w:rsidP="00002595">
      <w:pPr>
        <w:numPr>
          <w:ilvl w:val="0"/>
          <w:numId w:val="20"/>
        </w:numPr>
        <w:rPr>
          <w:bCs/>
        </w:rPr>
      </w:pPr>
      <w:r w:rsidRPr="00002595">
        <w:rPr>
          <w:bCs/>
        </w:rPr>
        <w:t>Navigate to the library or list where the Pending item or file is located.</w:t>
      </w:r>
    </w:p>
    <w:p w14:paraId="652843F9" w14:textId="0FBFB23F" w:rsidR="00002595" w:rsidRPr="00002595" w:rsidRDefault="00002595" w:rsidP="00002595">
      <w:pPr>
        <w:rPr>
          <w:bCs/>
        </w:rPr>
      </w:pPr>
      <w:r w:rsidRPr="00002595">
        <w:rPr>
          <w:bCs/>
        </w:rPr>
        <w:drawing>
          <wp:inline distT="0" distB="0" distL="0" distR="0" wp14:anchorId="4F6B5869" wp14:editId="63A36DFF">
            <wp:extent cx="3816350" cy="866775"/>
            <wp:effectExtent l="0" t="0" r="0" b="9525"/>
            <wp:docPr id="18" name="Picture 18" descr="SharePoint library that has a pending file waiting for appr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harePoint library that has a pending file waiting for approv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6350" cy="866775"/>
                    </a:xfrm>
                    <a:prstGeom prst="rect">
                      <a:avLst/>
                    </a:prstGeom>
                    <a:noFill/>
                    <a:ln>
                      <a:noFill/>
                    </a:ln>
                  </pic:spPr>
                </pic:pic>
              </a:graphicData>
            </a:graphic>
          </wp:inline>
        </w:drawing>
      </w:r>
    </w:p>
    <w:p w14:paraId="54C49BAB" w14:textId="77777777" w:rsidR="00002595" w:rsidRPr="00002595" w:rsidRDefault="00002595" w:rsidP="00002595">
      <w:pPr>
        <w:numPr>
          <w:ilvl w:val="0"/>
          <w:numId w:val="20"/>
        </w:numPr>
        <w:rPr>
          <w:bCs/>
        </w:rPr>
      </w:pPr>
      <w:r w:rsidRPr="00002595">
        <w:rPr>
          <w:bCs/>
        </w:rPr>
        <w:t>Hover over the item, click the arrow, and then, in the drop-down box next to the item or file name, select </w:t>
      </w:r>
      <w:r w:rsidRPr="00002595">
        <w:rPr>
          <w:b/>
          <w:bCs/>
        </w:rPr>
        <w:t>Approve/Reject</w:t>
      </w:r>
      <w:r w:rsidRPr="00002595">
        <w:rPr>
          <w:bCs/>
        </w:rPr>
        <w:t>.</w:t>
      </w:r>
    </w:p>
    <w:p w14:paraId="1594E4C3" w14:textId="1488FE70" w:rsidR="00002595" w:rsidRPr="00002595" w:rsidRDefault="00002595" w:rsidP="00002595">
      <w:pPr>
        <w:rPr>
          <w:bCs/>
        </w:rPr>
      </w:pPr>
      <w:r w:rsidRPr="00002595">
        <w:rPr>
          <w:bCs/>
        </w:rPr>
        <w:drawing>
          <wp:inline distT="0" distB="0" distL="0" distR="0" wp14:anchorId="642B8597" wp14:editId="56AF0CC0">
            <wp:extent cx="3188335" cy="1757045"/>
            <wp:effectExtent l="0" t="0" r="0" b="0"/>
            <wp:docPr id="17" name="Picture 17" descr="Approve/Reject drop-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pprove/Reject drop-down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8335" cy="1757045"/>
                    </a:xfrm>
                    <a:prstGeom prst="rect">
                      <a:avLst/>
                    </a:prstGeom>
                    <a:noFill/>
                    <a:ln>
                      <a:noFill/>
                    </a:ln>
                  </pic:spPr>
                </pic:pic>
              </a:graphicData>
            </a:graphic>
          </wp:inline>
        </w:drawing>
      </w:r>
    </w:p>
    <w:p w14:paraId="0C18C710" w14:textId="77777777" w:rsidR="00002595" w:rsidRPr="00002595" w:rsidRDefault="00002595" w:rsidP="00002595">
      <w:pPr>
        <w:numPr>
          <w:ilvl w:val="0"/>
          <w:numId w:val="20"/>
        </w:numPr>
        <w:rPr>
          <w:bCs/>
        </w:rPr>
      </w:pPr>
      <w:r w:rsidRPr="00002595">
        <w:rPr>
          <w:bCs/>
        </w:rPr>
        <w:t>In the </w:t>
      </w:r>
      <w:r w:rsidRPr="00002595">
        <w:rPr>
          <w:b/>
          <w:bCs/>
        </w:rPr>
        <w:t>Approval Status</w:t>
      </w:r>
      <w:r w:rsidRPr="00002595">
        <w:rPr>
          <w:bCs/>
        </w:rPr>
        <w:t xml:space="preserve"> section of the dialog box that </w:t>
      </w:r>
      <w:proofErr w:type="gramStart"/>
      <w:r w:rsidRPr="00002595">
        <w:rPr>
          <w:bCs/>
        </w:rPr>
        <w:t>opens up</w:t>
      </w:r>
      <w:proofErr w:type="gramEnd"/>
      <w:r w:rsidRPr="00002595">
        <w:rPr>
          <w:bCs/>
        </w:rPr>
        <w:t>, select </w:t>
      </w:r>
      <w:r w:rsidRPr="00002595">
        <w:rPr>
          <w:b/>
          <w:bCs/>
        </w:rPr>
        <w:t>Approved</w:t>
      </w:r>
      <w:r w:rsidRPr="00002595">
        <w:rPr>
          <w:bCs/>
        </w:rPr>
        <w:t>.</w:t>
      </w:r>
    </w:p>
    <w:p w14:paraId="2D996976" w14:textId="77777777" w:rsidR="00002595" w:rsidRPr="00002595" w:rsidRDefault="00002595" w:rsidP="00002595">
      <w:pPr>
        <w:numPr>
          <w:ilvl w:val="0"/>
          <w:numId w:val="20"/>
        </w:numPr>
        <w:rPr>
          <w:bCs/>
        </w:rPr>
      </w:pPr>
      <w:r w:rsidRPr="00002595">
        <w:rPr>
          <w:bCs/>
        </w:rPr>
        <w:t>In the </w:t>
      </w:r>
      <w:r w:rsidRPr="00002595">
        <w:rPr>
          <w:b/>
          <w:bCs/>
        </w:rPr>
        <w:t>Comment</w:t>
      </w:r>
      <w:r w:rsidRPr="00002595">
        <w:rPr>
          <w:bCs/>
        </w:rPr>
        <w:t xml:space="preserve"> section, type a comment about why the item was approved. This step is </w:t>
      </w:r>
      <w:proofErr w:type="gramStart"/>
      <w:r w:rsidRPr="00002595">
        <w:rPr>
          <w:bCs/>
        </w:rPr>
        <w:t>optional, but</w:t>
      </w:r>
      <w:proofErr w:type="gramEnd"/>
      <w:r w:rsidRPr="00002595">
        <w:rPr>
          <w:bCs/>
        </w:rPr>
        <w:t xml:space="preserve"> recommended for history purposes.</w:t>
      </w:r>
    </w:p>
    <w:p w14:paraId="716F93A1" w14:textId="37D1546D" w:rsidR="00002595" w:rsidRPr="00002595" w:rsidRDefault="00002595" w:rsidP="00002595">
      <w:pPr>
        <w:rPr>
          <w:bCs/>
        </w:rPr>
      </w:pPr>
      <w:r w:rsidRPr="00002595">
        <w:rPr>
          <w:bCs/>
        </w:rPr>
        <w:lastRenderedPageBreak/>
        <w:drawing>
          <wp:inline distT="0" distB="0" distL="0" distR="0" wp14:anchorId="74B0DCB3" wp14:editId="7BA9AFFC">
            <wp:extent cx="3427095" cy="2576195"/>
            <wp:effectExtent l="0" t="0" r="1905" b="0"/>
            <wp:docPr id="16" name="Picture 16" descr="Approve/Reject Dialog box with Approved selected and a comment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pprove/Reject Dialog box with Approved selected and a comment add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7095" cy="2576195"/>
                    </a:xfrm>
                    <a:prstGeom prst="rect">
                      <a:avLst/>
                    </a:prstGeom>
                    <a:noFill/>
                    <a:ln>
                      <a:noFill/>
                    </a:ln>
                  </pic:spPr>
                </pic:pic>
              </a:graphicData>
            </a:graphic>
          </wp:inline>
        </w:drawing>
      </w:r>
    </w:p>
    <w:p w14:paraId="607F776E" w14:textId="77777777" w:rsidR="00002595" w:rsidRPr="00002595" w:rsidRDefault="00002595" w:rsidP="00002595">
      <w:pPr>
        <w:numPr>
          <w:ilvl w:val="0"/>
          <w:numId w:val="20"/>
        </w:numPr>
        <w:rPr>
          <w:bCs/>
        </w:rPr>
      </w:pPr>
      <w:r w:rsidRPr="00002595">
        <w:rPr>
          <w:bCs/>
        </w:rPr>
        <w:t>Click </w:t>
      </w:r>
      <w:r w:rsidRPr="00002595">
        <w:rPr>
          <w:b/>
          <w:bCs/>
        </w:rPr>
        <w:t>OK</w:t>
      </w:r>
      <w:r w:rsidRPr="00002595">
        <w:rPr>
          <w:bCs/>
        </w:rPr>
        <w:t>. When the </w:t>
      </w:r>
      <w:r w:rsidRPr="00002595">
        <w:rPr>
          <w:b/>
          <w:bCs/>
        </w:rPr>
        <w:t>Approve/Reject</w:t>
      </w:r>
      <w:r w:rsidRPr="00002595">
        <w:rPr>
          <w:bCs/>
        </w:rPr>
        <w:t> dialog box closes, the </w:t>
      </w:r>
      <w:r w:rsidRPr="00002595">
        <w:rPr>
          <w:b/>
          <w:bCs/>
        </w:rPr>
        <w:t>Approval Status</w:t>
      </w:r>
      <w:r w:rsidRPr="00002595">
        <w:rPr>
          <w:bCs/>
        </w:rPr>
        <w:t> of the file is </w:t>
      </w:r>
      <w:r w:rsidRPr="00002595">
        <w:rPr>
          <w:b/>
          <w:bCs/>
        </w:rPr>
        <w:t>Approved</w:t>
      </w:r>
      <w:r w:rsidRPr="00002595">
        <w:rPr>
          <w:bCs/>
        </w:rPr>
        <w:t>.</w:t>
      </w:r>
    </w:p>
    <w:p w14:paraId="15159F30" w14:textId="6BF826B7" w:rsidR="00002595" w:rsidRPr="00002595" w:rsidRDefault="00002595" w:rsidP="00002595">
      <w:pPr>
        <w:rPr>
          <w:bCs/>
        </w:rPr>
      </w:pPr>
      <w:r w:rsidRPr="00002595">
        <w:rPr>
          <w:bCs/>
        </w:rPr>
        <w:drawing>
          <wp:inline distT="0" distB="0" distL="0" distR="0" wp14:anchorId="400FBFFB" wp14:editId="34F667C8">
            <wp:extent cx="3776980" cy="874395"/>
            <wp:effectExtent l="0" t="0" r="0" b="1905"/>
            <wp:docPr id="15" name="Picture 15" descr="SharePoint library after a pending file has reached Approved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harePoint library after a pending file has reached Approved stat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6980" cy="874395"/>
                    </a:xfrm>
                    <a:prstGeom prst="rect">
                      <a:avLst/>
                    </a:prstGeom>
                    <a:noFill/>
                    <a:ln>
                      <a:noFill/>
                    </a:ln>
                  </pic:spPr>
                </pic:pic>
              </a:graphicData>
            </a:graphic>
          </wp:inline>
        </w:drawing>
      </w:r>
    </w:p>
    <w:p w14:paraId="3E846111" w14:textId="77777777" w:rsidR="002300AD" w:rsidRPr="002300AD" w:rsidRDefault="002300AD"/>
    <w:p w14:paraId="26B8B525" w14:textId="04683AD0" w:rsidR="00180C0B" w:rsidRPr="002300AD" w:rsidRDefault="00180C0B">
      <w:r w:rsidRPr="002300AD">
        <w:t>https://sharepointmaven.com/why-you-should-stop-emailing-file-attachments-and-start-sharing-sharepoint-links-instead/</w:t>
      </w:r>
    </w:p>
    <w:p w14:paraId="5ABD53E1" w14:textId="26FC5BDA" w:rsidR="00180C0B" w:rsidRPr="002300AD" w:rsidRDefault="001C2628">
      <w:hyperlink r:id="rId16" w:history="1">
        <w:r w:rsidRPr="002300AD">
          <w:rPr>
            <w:rStyle w:val="Hyperlink"/>
          </w:rPr>
          <w:t>https://support.office.com/en-us/article/what-is-a-document-library-3b5976dd-65cf-4c9e-bf5a-713c10ca2872</w:t>
        </w:r>
      </w:hyperlink>
    </w:p>
    <w:p w14:paraId="7705746B" w14:textId="0329E3AB" w:rsidR="001C2628" w:rsidRPr="002300AD" w:rsidRDefault="0094506A">
      <w:hyperlink r:id="rId17" w:history="1">
        <w:r w:rsidRPr="002300AD">
          <w:rPr>
            <w:rStyle w:val="Hyperlink"/>
          </w:rPr>
          <w:t>https://www.uvic.ca/systems/assets/docs/pdfs/web/sharepoint/List_view.pdf</w:t>
        </w:r>
      </w:hyperlink>
    </w:p>
    <w:p w14:paraId="7F4E9DC4" w14:textId="23C1B244" w:rsidR="0094506A" w:rsidRPr="002300AD" w:rsidRDefault="0094506A">
      <w:hyperlink r:id="rId18" w:history="1">
        <w:r w:rsidRPr="002300AD">
          <w:rPr>
            <w:rStyle w:val="Hyperlink"/>
          </w:rPr>
          <w:t>https://support.office.com/en-us/article/create-recurring-tasks-88a4d903-38c3-4665-870e-4810b752f2c4</w:t>
        </w:r>
      </w:hyperlink>
    </w:p>
    <w:p w14:paraId="58E09E83" w14:textId="36F0D3D1" w:rsidR="002A3402" w:rsidRDefault="00424BBA">
      <w:hyperlink r:id="rId19" w:history="1">
        <w:r w:rsidRPr="00B15667">
          <w:rPr>
            <w:rStyle w:val="Hyperlink"/>
          </w:rPr>
          <w:t>https://support.office.com/en-us/article/introduction-to-sharepoint-workflow-07982276-54e8-4e17-8699-5056eff4d9e3</w:t>
        </w:r>
      </w:hyperlink>
    </w:p>
    <w:p w14:paraId="3EC58269" w14:textId="2A8F952F" w:rsidR="00424BBA" w:rsidRDefault="00424BBA">
      <w:hyperlink r:id="rId20" w:history="1">
        <w:r w:rsidRPr="00B15667">
          <w:rPr>
            <w:rStyle w:val="Hyperlink"/>
          </w:rPr>
          <w:t>https://www.itprotoday.com/microsoft-sharepoint/5-sharepoint-2013-out-box-workflows</w:t>
        </w:r>
      </w:hyperlink>
    </w:p>
    <w:p w14:paraId="615AFBCC" w14:textId="1E3B726A" w:rsidR="00002595" w:rsidRDefault="00002595">
      <w:hyperlink r:id="rId21" w:history="1">
        <w:r w:rsidRPr="00B15667">
          <w:rPr>
            <w:rStyle w:val="Hyperlink"/>
          </w:rPr>
          <w:t>https://support.office.com/en-us/article/approve-or-reject-items-or-files-in-a-site-list-or-library-d5931756-5315-4c4a-b89f-18947b6f7305</w:t>
        </w:r>
      </w:hyperlink>
    </w:p>
    <w:p w14:paraId="5E7975AA" w14:textId="77777777" w:rsidR="00002595" w:rsidRDefault="00002595">
      <w:bookmarkStart w:id="4" w:name="_GoBack"/>
      <w:bookmarkEnd w:id="4"/>
    </w:p>
    <w:p w14:paraId="64965961" w14:textId="77777777" w:rsidR="00424BBA" w:rsidRPr="002300AD" w:rsidRDefault="00424BBA"/>
    <w:sectPr w:rsidR="00424BBA" w:rsidRPr="002300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3484"/>
    <w:multiLevelType w:val="hybridMultilevel"/>
    <w:tmpl w:val="52A88C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AC34AE"/>
    <w:multiLevelType w:val="hybridMultilevel"/>
    <w:tmpl w:val="2F8A21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4C7287"/>
    <w:multiLevelType w:val="multilevel"/>
    <w:tmpl w:val="F11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71445"/>
    <w:multiLevelType w:val="multilevel"/>
    <w:tmpl w:val="A8507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96934"/>
    <w:multiLevelType w:val="hybridMultilevel"/>
    <w:tmpl w:val="8CE83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FD3C73"/>
    <w:multiLevelType w:val="multilevel"/>
    <w:tmpl w:val="6A6A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274450"/>
    <w:multiLevelType w:val="hybridMultilevel"/>
    <w:tmpl w:val="8CE83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69239F1"/>
    <w:multiLevelType w:val="multilevel"/>
    <w:tmpl w:val="1B98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B04B9"/>
    <w:multiLevelType w:val="multilevel"/>
    <w:tmpl w:val="9F54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3D0250"/>
    <w:multiLevelType w:val="hybridMultilevel"/>
    <w:tmpl w:val="6EEE1A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F9126CC"/>
    <w:multiLevelType w:val="multilevel"/>
    <w:tmpl w:val="3064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FA5591"/>
    <w:multiLevelType w:val="multilevel"/>
    <w:tmpl w:val="B2AA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2B207D"/>
    <w:multiLevelType w:val="multilevel"/>
    <w:tmpl w:val="2460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742BCF"/>
    <w:multiLevelType w:val="multilevel"/>
    <w:tmpl w:val="D564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00E"/>
    <w:multiLevelType w:val="multilevel"/>
    <w:tmpl w:val="4558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7E48BE"/>
    <w:multiLevelType w:val="hybridMultilevel"/>
    <w:tmpl w:val="7478B3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5C4AFE"/>
    <w:multiLevelType w:val="multilevel"/>
    <w:tmpl w:val="35C2B4B8"/>
    <w:lvl w:ilvl="0">
      <w:start w:val="1"/>
      <w:numFmt w:val="decimal"/>
      <w:lvlText w:val="%1."/>
      <w:lvlJc w:val="left"/>
      <w:pPr>
        <w:tabs>
          <w:tab w:val="num" w:pos="720"/>
        </w:tabs>
        <w:ind w:left="720" w:hanging="360"/>
      </w:pPr>
    </w:lvl>
    <w:lvl w:ilvl="1">
      <w:start w:val="7"/>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CD5906"/>
    <w:multiLevelType w:val="multilevel"/>
    <w:tmpl w:val="E4AE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9A520B"/>
    <w:multiLevelType w:val="multilevel"/>
    <w:tmpl w:val="67B61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57494D"/>
    <w:multiLevelType w:val="hybridMultilevel"/>
    <w:tmpl w:val="99C004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1"/>
  </w:num>
  <w:num w:numId="3">
    <w:abstractNumId w:val="17"/>
  </w:num>
  <w:num w:numId="4">
    <w:abstractNumId w:val="13"/>
  </w:num>
  <w:num w:numId="5">
    <w:abstractNumId w:val="8"/>
  </w:num>
  <w:num w:numId="6">
    <w:abstractNumId w:val="5"/>
  </w:num>
  <w:num w:numId="7">
    <w:abstractNumId w:val="6"/>
  </w:num>
  <w:num w:numId="8">
    <w:abstractNumId w:val="4"/>
  </w:num>
  <w:num w:numId="9">
    <w:abstractNumId w:val="9"/>
  </w:num>
  <w:num w:numId="10">
    <w:abstractNumId w:val="1"/>
  </w:num>
  <w:num w:numId="11">
    <w:abstractNumId w:val="19"/>
  </w:num>
  <w:num w:numId="12">
    <w:abstractNumId w:val="14"/>
  </w:num>
  <w:num w:numId="13">
    <w:abstractNumId w:val="7"/>
  </w:num>
  <w:num w:numId="14">
    <w:abstractNumId w:val="10"/>
  </w:num>
  <w:num w:numId="15">
    <w:abstractNumId w:val="2"/>
  </w:num>
  <w:num w:numId="16">
    <w:abstractNumId w:val="15"/>
  </w:num>
  <w:num w:numId="17">
    <w:abstractNumId w:val="12"/>
  </w:num>
  <w:num w:numId="18">
    <w:abstractNumId w:val="16"/>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0B"/>
    <w:rsid w:val="00002595"/>
    <w:rsid w:val="00016664"/>
    <w:rsid w:val="000F0715"/>
    <w:rsid w:val="001258D3"/>
    <w:rsid w:val="00135122"/>
    <w:rsid w:val="00180C0B"/>
    <w:rsid w:val="001A43A0"/>
    <w:rsid w:val="001B0FA8"/>
    <w:rsid w:val="001B53D1"/>
    <w:rsid w:val="001C2628"/>
    <w:rsid w:val="001C3408"/>
    <w:rsid w:val="001D610D"/>
    <w:rsid w:val="002300AD"/>
    <w:rsid w:val="002A3402"/>
    <w:rsid w:val="002C1445"/>
    <w:rsid w:val="002F3A87"/>
    <w:rsid w:val="0031042A"/>
    <w:rsid w:val="00364FFA"/>
    <w:rsid w:val="00424BBA"/>
    <w:rsid w:val="00427446"/>
    <w:rsid w:val="006A58BA"/>
    <w:rsid w:val="00715F1D"/>
    <w:rsid w:val="008837F7"/>
    <w:rsid w:val="008866F1"/>
    <w:rsid w:val="0094506A"/>
    <w:rsid w:val="00AF47C6"/>
    <w:rsid w:val="00B21624"/>
    <w:rsid w:val="00C83775"/>
    <w:rsid w:val="00C921CC"/>
    <w:rsid w:val="00CB4A0F"/>
    <w:rsid w:val="00CC0C0F"/>
    <w:rsid w:val="00DC2E7B"/>
    <w:rsid w:val="00E10C37"/>
    <w:rsid w:val="00E63C01"/>
    <w:rsid w:val="00FC34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6D50"/>
  <w15:chartTrackingRefBased/>
  <w15:docId w15:val="{350018EB-249C-45A4-A9CB-38E5908F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0C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4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80C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0C0B"/>
    <w:rPr>
      <w:color w:val="0563C1" w:themeColor="hyperlink"/>
      <w:u w:val="single"/>
    </w:rPr>
  </w:style>
  <w:style w:type="character" w:styleId="UnresolvedMention">
    <w:name w:val="Unresolved Mention"/>
    <w:basedOn w:val="DefaultParagraphFont"/>
    <w:uiPriority w:val="99"/>
    <w:semiHidden/>
    <w:unhideWhenUsed/>
    <w:rsid w:val="00180C0B"/>
    <w:rPr>
      <w:color w:val="605E5C"/>
      <w:shd w:val="clear" w:color="auto" w:fill="E1DFDD"/>
    </w:rPr>
  </w:style>
  <w:style w:type="paragraph" w:styleId="ListParagraph">
    <w:name w:val="List Paragraph"/>
    <w:basedOn w:val="Normal"/>
    <w:uiPriority w:val="34"/>
    <w:qFormat/>
    <w:rsid w:val="00364FFA"/>
    <w:pPr>
      <w:ind w:left="720"/>
      <w:contextualSpacing/>
    </w:pPr>
  </w:style>
  <w:style w:type="character" w:styleId="Strong">
    <w:name w:val="Strong"/>
    <w:basedOn w:val="DefaultParagraphFont"/>
    <w:uiPriority w:val="22"/>
    <w:qFormat/>
    <w:rsid w:val="00364FFA"/>
    <w:rPr>
      <w:b/>
      <w:bCs/>
    </w:rPr>
  </w:style>
  <w:style w:type="character" w:styleId="Emphasis">
    <w:name w:val="Emphasis"/>
    <w:basedOn w:val="DefaultParagraphFont"/>
    <w:uiPriority w:val="20"/>
    <w:qFormat/>
    <w:rsid w:val="00364FFA"/>
    <w:rPr>
      <w:i/>
      <w:iCs/>
    </w:rPr>
  </w:style>
  <w:style w:type="character" w:customStyle="1" w:styleId="Heading3Char">
    <w:name w:val="Heading 3 Char"/>
    <w:basedOn w:val="DefaultParagraphFont"/>
    <w:link w:val="Heading3"/>
    <w:uiPriority w:val="9"/>
    <w:semiHidden/>
    <w:rsid w:val="00424B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14725">
      <w:bodyDiv w:val="1"/>
      <w:marLeft w:val="0"/>
      <w:marRight w:val="0"/>
      <w:marTop w:val="0"/>
      <w:marBottom w:val="0"/>
      <w:divBdr>
        <w:top w:val="none" w:sz="0" w:space="0" w:color="auto"/>
        <w:left w:val="none" w:sz="0" w:space="0" w:color="auto"/>
        <w:bottom w:val="none" w:sz="0" w:space="0" w:color="auto"/>
        <w:right w:val="none" w:sz="0" w:space="0" w:color="auto"/>
      </w:divBdr>
    </w:div>
    <w:div w:id="357657704">
      <w:bodyDiv w:val="1"/>
      <w:marLeft w:val="0"/>
      <w:marRight w:val="0"/>
      <w:marTop w:val="0"/>
      <w:marBottom w:val="0"/>
      <w:divBdr>
        <w:top w:val="none" w:sz="0" w:space="0" w:color="auto"/>
        <w:left w:val="none" w:sz="0" w:space="0" w:color="auto"/>
        <w:bottom w:val="none" w:sz="0" w:space="0" w:color="auto"/>
        <w:right w:val="none" w:sz="0" w:space="0" w:color="auto"/>
      </w:divBdr>
    </w:div>
    <w:div w:id="452594845">
      <w:bodyDiv w:val="1"/>
      <w:marLeft w:val="0"/>
      <w:marRight w:val="0"/>
      <w:marTop w:val="0"/>
      <w:marBottom w:val="0"/>
      <w:divBdr>
        <w:top w:val="none" w:sz="0" w:space="0" w:color="auto"/>
        <w:left w:val="none" w:sz="0" w:space="0" w:color="auto"/>
        <w:bottom w:val="none" w:sz="0" w:space="0" w:color="auto"/>
        <w:right w:val="none" w:sz="0" w:space="0" w:color="auto"/>
      </w:divBdr>
    </w:div>
    <w:div w:id="463619157">
      <w:bodyDiv w:val="1"/>
      <w:marLeft w:val="0"/>
      <w:marRight w:val="0"/>
      <w:marTop w:val="0"/>
      <w:marBottom w:val="0"/>
      <w:divBdr>
        <w:top w:val="none" w:sz="0" w:space="0" w:color="auto"/>
        <w:left w:val="none" w:sz="0" w:space="0" w:color="auto"/>
        <w:bottom w:val="none" w:sz="0" w:space="0" w:color="auto"/>
        <w:right w:val="none" w:sz="0" w:space="0" w:color="auto"/>
      </w:divBdr>
      <w:divsChild>
        <w:div w:id="595480287">
          <w:marLeft w:val="0"/>
          <w:marRight w:val="0"/>
          <w:marTop w:val="240"/>
          <w:marBottom w:val="240"/>
          <w:divBdr>
            <w:top w:val="none" w:sz="0" w:space="0" w:color="auto"/>
            <w:left w:val="none" w:sz="0" w:space="0" w:color="auto"/>
            <w:bottom w:val="none" w:sz="0" w:space="0" w:color="auto"/>
            <w:right w:val="none" w:sz="0" w:space="0" w:color="auto"/>
          </w:divBdr>
        </w:div>
        <w:div w:id="1623925886">
          <w:marLeft w:val="0"/>
          <w:marRight w:val="0"/>
          <w:marTop w:val="240"/>
          <w:marBottom w:val="240"/>
          <w:divBdr>
            <w:top w:val="none" w:sz="0" w:space="0" w:color="auto"/>
            <w:left w:val="none" w:sz="0" w:space="0" w:color="auto"/>
            <w:bottom w:val="none" w:sz="0" w:space="0" w:color="auto"/>
            <w:right w:val="none" w:sz="0" w:space="0" w:color="auto"/>
          </w:divBdr>
        </w:div>
      </w:divsChild>
    </w:div>
    <w:div w:id="479927759">
      <w:bodyDiv w:val="1"/>
      <w:marLeft w:val="0"/>
      <w:marRight w:val="0"/>
      <w:marTop w:val="0"/>
      <w:marBottom w:val="0"/>
      <w:divBdr>
        <w:top w:val="none" w:sz="0" w:space="0" w:color="auto"/>
        <w:left w:val="none" w:sz="0" w:space="0" w:color="auto"/>
        <w:bottom w:val="none" w:sz="0" w:space="0" w:color="auto"/>
        <w:right w:val="none" w:sz="0" w:space="0" w:color="auto"/>
      </w:divBdr>
    </w:div>
    <w:div w:id="633412660">
      <w:bodyDiv w:val="1"/>
      <w:marLeft w:val="0"/>
      <w:marRight w:val="0"/>
      <w:marTop w:val="0"/>
      <w:marBottom w:val="0"/>
      <w:divBdr>
        <w:top w:val="none" w:sz="0" w:space="0" w:color="auto"/>
        <w:left w:val="none" w:sz="0" w:space="0" w:color="auto"/>
        <w:bottom w:val="none" w:sz="0" w:space="0" w:color="auto"/>
        <w:right w:val="none" w:sz="0" w:space="0" w:color="auto"/>
      </w:divBdr>
    </w:div>
    <w:div w:id="818226514">
      <w:bodyDiv w:val="1"/>
      <w:marLeft w:val="0"/>
      <w:marRight w:val="0"/>
      <w:marTop w:val="0"/>
      <w:marBottom w:val="0"/>
      <w:divBdr>
        <w:top w:val="none" w:sz="0" w:space="0" w:color="auto"/>
        <w:left w:val="none" w:sz="0" w:space="0" w:color="auto"/>
        <w:bottom w:val="none" w:sz="0" w:space="0" w:color="auto"/>
        <w:right w:val="none" w:sz="0" w:space="0" w:color="auto"/>
      </w:divBdr>
      <w:divsChild>
        <w:div w:id="1395197878">
          <w:marLeft w:val="0"/>
          <w:marRight w:val="0"/>
          <w:marTop w:val="240"/>
          <w:marBottom w:val="240"/>
          <w:divBdr>
            <w:top w:val="none" w:sz="0" w:space="0" w:color="auto"/>
            <w:left w:val="none" w:sz="0" w:space="0" w:color="auto"/>
            <w:bottom w:val="none" w:sz="0" w:space="0" w:color="auto"/>
            <w:right w:val="none" w:sz="0" w:space="0" w:color="auto"/>
          </w:divBdr>
        </w:div>
        <w:div w:id="1848209270">
          <w:marLeft w:val="0"/>
          <w:marRight w:val="0"/>
          <w:marTop w:val="240"/>
          <w:marBottom w:val="240"/>
          <w:divBdr>
            <w:top w:val="none" w:sz="0" w:space="0" w:color="auto"/>
            <w:left w:val="none" w:sz="0" w:space="0" w:color="auto"/>
            <w:bottom w:val="none" w:sz="0" w:space="0" w:color="auto"/>
            <w:right w:val="none" w:sz="0" w:space="0" w:color="auto"/>
          </w:divBdr>
        </w:div>
      </w:divsChild>
    </w:div>
    <w:div w:id="968975513">
      <w:bodyDiv w:val="1"/>
      <w:marLeft w:val="0"/>
      <w:marRight w:val="0"/>
      <w:marTop w:val="0"/>
      <w:marBottom w:val="0"/>
      <w:divBdr>
        <w:top w:val="none" w:sz="0" w:space="0" w:color="auto"/>
        <w:left w:val="none" w:sz="0" w:space="0" w:color="auto"/>
        <w:bottom w:val="none" w:sz="0" w:space="0" w:color="auto"/>
        <w:right w:val="none" w:sz="0" w:space="0" w:color="auto"/>
      </w:divBdr>
      <w:divsChild>
        <w:div w:id="1389301744">
          <w:marLeft w:val="0"/>
          <w:marRight w:val="0"/>
          <w:marTop w:val="0"/>
          <w:marBottom w:val="0"/>
          <w:divBdr>
            <w:top w:val="none" w:sz="0" w:space="0" w:color="auto"/>
            <w:left w:val="none" w:sz="0" w:space="0" w:color="auto"/>
            <w:bottom w:val="none" w:sz="0" w:space="0" w:color="auto"/>
            <w:right w:val="none" w:sz="0" w:space="0" w:color="auto"/>
          </w:divBdr>
        </w:div>
        <w:div w:id="113180947">
          <w:marLeft w:val="0"/>
          <w:marRight w:val="0"/>
          <w:marTop w:val="0"/>
          <w:marBottom w:val="0"/>
          <w:divBdr>
            <w:top w:val="none" w:sz="0" w:space="0" w:color="auto"/>
            <w:left w:val="none" w:sz="0" w:space="0" w:color="auto"/>
            <w:bottom w:val="none" w:sz="0" w:space="0" w:color="auto"/>
            <w:right w:val="none" w:sz="0" w:space="0" w:color="auto"/>
          </w:divBdr>
        </w:div>
      </w:divsChild>
    </w:div>
    <w:div w:id="1162818074">
      <w:bodyDiv w:val="1"/>
      <w:marLeft w:val="0"/>
      <w:marRight w:val="0"/>
      <w:marTop w:val="0"/>
      <w:marBottom w:val="0"/>
      <w:divBdr>
        <w:top w:val="none" w:sz="0" w:space="0" w:color="auto"/>
        <w:left w:val="none" w:sz="0" w:space="0" w:color="auto"/>
        <w:bottom w:val="none" w:sz="0" w:space="0" w:color="auto"/>
        <w:right w:val="none" w:sz="0" w:space="0" w:color="auto"/>
      </w:divBdr>
    </w:div>
    <w:div w:id="1221553693">
      <w:bodyDiv w:val="1"/>
      <w:marLeft w:val="0"/>
      <w:marRight w:val="0"/>
      <w:marTop w:val="0"/>
      <w:marBottom w:val="0"/>
      <w:divBdr>
        <w:top w:val="none" w:sz="0" w:space="0" w:color="auto"/>
        <w:left w:val="none" w:sz="0" w:space="0" w:color="auto"/>
        <w:bottom w:val="none" w:sz="0" w:space="0" w:color="auto"/>
        <w:right w:val="none" w:sz="0" w:space="0" w:color="auto"/>
      </w:divBdr>
    </w:div>
    <w:div w:id="1406951467">
      <w:bodyDiv w:val="1"/>
      <w:marLeft w:val="0"/>
      <w:marRight w:val="0"/>
      <w:marTop w:val="0"/>
      <w:marBottom w:val="0"/>
      <w:divBdr>
        <w:top w:val="none" w:sz="0" w:space="0" w:color="auto"/>
        <w:left w:val="none" w:sz="0" w:space="0" w:color="auto"/>
        <w:bottom w:val="none" w:sz="0" w:space="0" w:color="auto"/>
        <w:right w:val="none" w:sz="0" w:space="0" w:color="auto"/>
      </w:divBdr>
    </w:div>
    <w:div w:id="1427189316">
      <w:bodyDiv w:val="1"/>
      <w:marLeft w:val="0"/>
      <w:marRight w:val="0"/>
      <w:marTop w:val="0"/>
      <w:marBottom w:val="0"/>
      <w:divBdr>
        <w:top w:val="none" w:sz="0" w:space="0" w:color="auto"/>
        <w:left w:val="none" w:sz="0" w:space="0" w:color="auto"/>
        <w:bottom w:val="none" w:sz="0" w:space="0" w:color="auto"/>
        <w:right w:val="none" w:sz="0" w:space="0" w:color="auto"/>
      </w:divBdr>
    </w:div>
    <w:div w:id="1507331249">
      <w:bodyDiv w:val="1"/>
      <w:marLeft w:val="0"/>
      <w:marRight w:val="0"/>
      <w:marTop w:val="0"/>
      <w:marBottom w:val="0"/>
      <w:divBdr>
        <w:top w:val="none" w:sz="0" w:space="0" w:color="auto"/>
        <w:left w:val="none" w:sz="0" w:space="0" w:color="auto"/>
        <w:bottom w:val="none" w:sz="0" w:space="0" w:color="auto"/>
        <w:right w:val="none" w:sz="0" w:space="0" w:color="auto"/>
      </w:divBdr>
    </w:div>
    <w:div w:id="1514026351">
      <w:bodyDiv w:val="1"/>
      <w:marLeft w:val="0"/>
      <w:marRight w:val="0"/>
      <w:marTop w:val="0"/>
      <w:marBottom w:val="0"/>
      <w:divBdr>
        <w:top w:val="none" w:sz="0" w:space="0" w:color="auto"/>
        <w:left w:val="none" w:sz="0" w:space="0" w:color="auto"/>
        <w:bottom w:val="none" w:sz="0" w:space="0" w:color="auto"/>
        <w:right w:val="none" w:sz="0" w:space="0" w:color="auto"/>
      </w:divBdr>
    </w:div>
    <w:div w:id="1538618332">
      <w:bodyDiv w:val="1"/>
      <w:marLeft w:val="0"/>
      <w:marRight w:val="0"/>
      <w:marTop w:val="0"/>
      <w:marBottom w:val="0"/>
      <w:divBdr>
        <w:top w:val="none" w:sz="0" w:space="0" w:color="auto"/>
        <w:left w:val="none" w:sz="0" w:space="0" w:color="auto"/>
        <w:bottom w:val="none" w:sz="0" w:space="0" w:color="auto"/>
        <w:right w:val="none" w:sz="0" w:space="0" w:color="auto"/>
      </w:divBdr>
    </w:div>
    <w:div w:id="1610309194">
      <w:bodyDiv w:val="1"/>
      <w:marLeft w:val="0"/>
      <w:marRight w:val="0"/>
      <w:marTop w:val="0"/>
      <w:marBottom w:val="0"/>
      <w:divBdr>
        <w:top w:val="none" w:sz="0" w:space="0" w:color="auto"/>
        <w:left w:val="none" w:sz="0" w:space="0" w:color="auto"/>
        <w:bottom w:val="none" w:sz="0" w:space="0" w:color="auto"/>
        <w:right w:val="none" w:sz="0" w:space="0" w:color="auto"/>
      </w:divBdr>
    </w:div>
    <w:div w:id="1627544847">
      <w:bodyDiv w:val="1"/>
      <w:marLeft w:val="0"/>
      <w:marRight w:val="0"/>
      <w:marTop w:val="0"/>
      <w:marBottom w:val="0"/>
      <w:divBdr>
        <w:top w:val="none" w:sz="0" w:space="0" w:color="auto"/>
        <w:left w:val="none" w:sz="0" w:space="0" w:color="auto"/>
        <w:bottom w:val="none" w:sz="0" w:space="0" w:color="auto"/>
        <w:right w:val="none" w:sz="0" w:space="0" w:color="auto"/>
      </w:divBdr>
    </w:div>
    <w:div w:id="1636982522">
      <w:bodyDiv w:val="1"/>
      <w:marLeft w:val="0"/>
      <w:marRight w:val="0"/>
      <w:marTop w:val="0"/>
      <w:marBottom w:val="0"/>
      <w:divBdr>
        <w:top w:val="none" w:sz="0" w:space="0" w:color="auto"/>
        <w:left w:val="none" w:sz="0" w:space="0" w:color="auto"/>
        <w:bottom w:val="none" w:sz="0" w:space="0" w:color="auto"/>
        <w:right w:val="none" w:sz="0" w:space="0" w:color="auto"/>
      </w:divBdr>
      <w:divsChild>
        <w:div w:id="1549099251">
          <w:marLeft w:val="0"/>
          <w:marRight w:val="0"/>
          <w:marTop w:val="240"/>
          <w:marBottom w:val="240"/>
          <w:divBdr>
            <w:top w:val="none" w:sz="0" w:space="0" w:color="auto"/>
            <w:left w:val="none" w:sz="0" w:space="0" w:color="auto"/>
            <w:bottom w:val="none" w:sz="0" w:space="0" w:color="auto"/>
            <w:right w:val="none" w:sz="0" w:space="0" w:color="auto"/>
          </w:divBdr>
        </w:div>
      </w:divsChild>
    </w:div>
    <w:div w:id="1701664863">
      <w:bodyDiv w:val="1"/>
      <w:marLeft w:val="0"/>
      <w:marRight w:val="0"/>
      <w:marTop w:val="0"/>
      <w:marBottom w:val="0"/>
      <w:divBdr>
        <w:top w:val="none" w:sz="0" w:space="0" w:color="auto"/>
        <w:left w:val="none" w:sz="0" w:space="0" w:color="auto"/>
        <w:bottom w:val="none" w:sz="0" w:space="0" w:color="auto"/>
        <w:right w:val="none" w:sz="0" w:space="0" w:color="auto"/>
      </w:divBdr>
    </w:div>
    <w:div w:id="1706758109">
      <w:bodyDiv w:val="1"/>
      <w:marLeft w:val="0"/>
      <w:marRight w:val="0"/>
      <w:marTop w:val="0"/>
      <w:marBottom w:val="0"/>
      <w:divBdr>
        <w:top w:val="none" w:sz="0" w:space="0" w:color="auto"/>
        <w:left w:val="none" w:sz="0" w:space="0" w:color="auto"/>
        <w:bottom w:val="none" w:sz="0" w:space="0" w:color="auto"/>
        <w:right w:val="none" w:sz="0" w:space="0" w:color="auto"/>
      </w:divBdr>
    </w:div>
    <w:div w:id="1833328017">
      <w:bodyDiv w:val="1"/>
      <w:marLeft w:val="0"/>
      <w:marRight w:val="0"/>
      <w:marTop w:val="0"/>
      <w:marBottom w:val="0"/>
      <w:divBdr>
        <w:top w:val="none" w:sz="0" w:space="0" w:color="auto"/>
        <w:left w:val="none" w:sz="0" w:space="0" w:color="auto"/>
        <w:bottom w:val="none" w:sz="0" w:space="0" w:color="auto"/>
        <w:right w:val="none" w:sz="0" w:space="0" w:color="auto"/>
      </w:divBdr>
      <w:divsChild>
        <w:div w:id="438648821">
          <w:marLeft w:val="0"/>
          <w:marRight w:val="0"/>
          <w:marTop w:val="0"/>
          <w:marBottom w:val="0"/>
          <w:divBdr>
            <w:top w:val="none" w:sz="0" w:space="0" w:color="auto"/>
            <w:left w:val="none" w:sz="0" w:space="0" w:color="auto"/>
            <w:bottom w:val="single" w:sz="6" w:space="0" w:color="CECECE"/>
            <w:right w:val="none" w:sz="0" w:space="0" w:color="auto"/>
          </w:divBdr>
          <w:divsChild>
            <w:div w:id="1686252761">
              <w:marLeft w:val="0"/>
              <w:marRight w:val="0"/>
              <w:marTop w:val="0"/>
              <w:marBottom w:val="0"/>
              <w:divBdr>
                <w:top w:val="none" w:sz="0" w:space="0" w:color="auto"/>
                <w:left w:val="none" w:sz="0" w:space="0" w:color="auto"/>
                <w:bottom w:val="none" w:sz="0" w:space="0" w:color="auto"/>
                <w:right w:val="none" w:sz="0" w:space="0" w:color="auto"/>
              </w:divBdr>
            </w:div>
          </w:divsChild>
        </w:div>
        <w:div w:id="1219394714">
          <w:marLeft w:val="0"/>
          <w:marRight w:val="0"/>
          <w:marTop w:val="0"/>
          <w:marBottom w:val="0"/>
          <w:divBdr>
            <w:top w:val="none" w:sz="0" w:space="0" w:color="auto"/>
            <w:left w:val="none" w:sz="0" w:space="0" w:color="auto"/>
            <w:bottom w:val="none" w:sz="0" w:space="0" w:color="auto"/>
            <w:right w:val="none" w:sz="0" w:space="0" w:color="auto"/>
          </w:divBdr>
        </w:div>
        <w:div w:id="1629235623">
          <w:marLeft w:val="0"/>
          <w:marRight w:val="0"/>
          <w:marTop w:val="0"/>
          <w:marBottom w:val="0"/>
          <w:divBdr>
            <w:top w:val="none" w:sz="0" w:space="0" w:color="auto"/>
            <w:left w:val="none" w:sz="0" w:space="0" w:color="auto"/>
            <w:bottom w:val="single" w:sz="6" w:space="0" w:color="CECECE"/>
            <w:right w:val="none" w:sz="0" w:space="0" w:color="auto"/>
          </w:divBdr>
          <w:divsChild>
            <w:div w:id="10225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support.office.com/en-us/article/create-recurring-tasks-88a4d903-38c3-4665-870e-4810b752f2c4" TargetMode="External"/><Relationship Id="rId3" Type="http://schemas.openxmlformats.org/officeDocument/2006/relationships/settings" Target="settings.xml"/><Relationship Id="rId21" Type="http://schemas.openxmlformats.org/officeDocument/2006/relationships/hyperlink" Target="https://support.office.com/en-us/article/approve-or-reject-items-or-files-in-a-site-list-or-library-d5931756-5315-4c4a-b89f-18947b6f7305"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uvic.ca/systems/assets/docs/pdfs/web/sharepoint/List_view.pdf" TargetMode="External"/><Relationship Id="rId2" Type="http://schemas.openxmlformats.org/officeDocument/2006/relationships/styles" Target="styles.xml"/><Relationship Id="rId16" Type="http://schemas.openxmlformats.org/officeDocument/2006/relationships/hyperlink" Target="https://support.office.com/en-us/article/what-is-a-document-library-3b5976dd-65cf-4c9e-bf5a-713c10ca2872" TargetMode="External"/><Relationship Id="rId20" Type="http://schemas.openxmlformats.org/officeDocument/2006/relationships/hyperlink" Target="https://www.itprotoday.com/microsoft-sharepoint/5-sharepoint-2013-out-box-workflows" TargetMode="External"/><Relationship Id="rId1" Type="http://schemas.openxmlformats.org/officeDocument/2006/relationships/numbering" Target="numbering.xml"/><Relationship Id="rId6" Type="http://schemas.openxmlformats.org/officeDocument/2006/relationships/hyperlink" Target="https://sharepointmaven.com/office-online-sharepoint-onedrive/" TargetMode="External"/><Relationship Id="rId11" Type="http://schemas.openxmlformats.org/officeDocument/2006/relationships/image" Target="media/image5.png"/><Relationship Id="rId5" Type="http://schemas.openxmlformats.org/officeDocument/2006/relationships/hyperlink" Target="https://sharepointmaven.com/5-ways-users-can-benefit-versioning-sharepoint/" TargetMode="Externa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upport.office.com/en-us/article/introduction-to-sharepoint-workflow-07982276-54e8-4e17-8699-5056eff4d9e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Oluwabunmi</dc:creator>
  <cp:keywords/>
  <dc:description/>
  <cp:lastModifiedBy>Olanrewaju, Oluwabunmi</cp:lastModifiedBy>
  <cp:revision>8</cp:revision>
  <dcterms:created xsi:type="dcterms:W3CDTF">2018-12-16T19:03:00Z</dcterms:created>
  <dcterms:modified xsi:type="dcterms:W3CDTF">2018-12-17T07:25:00Z</dcterms:modified>
</cp:coreProperties>
</file>