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BC425" w14:textId="77777777" w:rsidR="006645F1" w:rsidRDefault="00000000" w:rsidP="00C605E0">
      <w:pPr>
        <w:spacing w:after="60" w:line="276" w:lineRule="auto"/>
        <w:jc w:val="center"/>
      </w:pPr>
      <w:r>
        <w:rPr>
          <w:b/>
          <w:bCs/>
          <w:sz w:val="32"/>
          <w:szCs w:val="32"/>
        </w:rPr>
        <w:t>DANIEL OGUNSAJU</w:t>
      </w:r>
    </w:p>
    <w:p w14:paraId="47D0A246" w14:textId="1263019D" w:rsidR="006645F1" w:rsidRDefault="00000000" w:rsidP="00C605E0">
      <w:pPr>
        <w:spacing w:after="200" w:line="276" w:lineRule="auto"/>
        <w:jc w:val="center"/>
      </w:pPr>
      <w:r>
        <w:rPr>
          <w:sz w:val="18"/>
          <w:szCs w:val="18"/>
        </w:rPr>
        <w:t xml:space="preserve">Newark, </w:t>
      </w:r>
      <w:r w:rsidR="00C605E0">
        <w:rPr>
          <w:sz w:val="18"/>
          <w:szCs w:val="18"/>
        </w:rPr>
        <w:t>NJ | (</w:t>
      </w:r>
      <w:r>
        <w:rPr>
          <w:sz w:val="18"/>
          <w:szCs w:val="18"/>
        </w:rPr>
        <w:t>862) 381-</w:t>
      </w:r>
      <w:r w:rsidR="00C605E0">
        <w:rPr>
          <w:sz w:val="18"/>
          <w:szCs w:val="18"/>
        </w:rPr>
        <w:t>6182 | Olu11bunmi14@gmail.com | linkedin.com</w:t>
      </w:r>
      <w:r>
        <w:rPr>
          <w:sz w:val="18"/>
          <w:szCs w:val="18"/>
        </w:rPr>
        <w:t>/in/</w:t>
      </w:r>
      <w:r w:rsidR="00C605E0">
        <w:rPr>
          <w:sz w:val="18"/>
          <w:szCs w:val="18"/>
        </w:rPr>
        <w:t>danielogunsaju | github.com</w:t>
      </w:r>
      <w:r>
        <w:rPr>
          <w:sz w:val="18"/>
          <w:szCs w:val="18"/>
        </w:rPr>
        <w:t>/Bunmii234</w:t>
      </w:r>
    </w:p>
    <w:p w14:paraId="29EE2150" w14:textId="77777777" w:rsidR="006645F1" w:rsidRDefault="00000000" w:rsidP="00C605E0">
      <w:pPr>
        <w:pBdr>
          <w:bottom w:val="single" w:sz="6" w:space="2" w:color="000000"/>
        </w:pBdr>
        <w:spacing w:before="140" w:after="60" w:line="276" w:lineRule="auto"/>
      </w:pPr>
      <w:r>
        <w:rPr>
          <w:b/>
          <w:bCs/>
        </w:rPr>
        <w:t>PROFESSIONAL SUMMARY</w:t>
      </w:r>
    </w:p>
    <w:p w14:paraId="2F80B149" w14:textId="77777777" w:rsidR="006645F1" w:rsidRDefault="00000000" w:rsidP="00C605E0">
      <w:pPr>
        <w:spacing w:after="60" w:line="276" w:lineRule="auto"/>
      </w:pPr>
      <w:r>
        <w:t>Computer Science graduate (May 2026) with hands on data analysis experience spanning an insurance industry internship and a current analyst role at an IDD services provider. Skilled in SQL, Excel, Power Query, and Python, with practical dashboard building experience across Tableau, Power BI, and Chart.js. Improved reporting accuracy and processing speed by 15 to 25 percent during an Operations Analyst internship at Jewelers Mutual.</w:t>
      </w:r>
    </w:p>
    <w:p w14:paraId="771E1256" w14:textId="77777777" w:rsidR="006645F1" w:rsidRDefault="00000000" w:rsidP="00C605E0">
      <w:pPr>
        <w:pBdr>
          <w:bottom w:val="single" w:sz="6" w:space="2" w:color="000000"/>
        </w:pBdr>
        <w:spacing w:before="140" w:after="60" w:line="276" w:lineRule="auto"/>
      </w:pPr>
      <w:r>
        <w:rPr>
          <w:b/>
          <w:bCs/>
        </w:rPr>
        <w:t>EDUCATION</w:t>
      </w:r>
    </w:p>
    <w:p w14:paraId="57B25EC2" w14:textId="77777777" w:rsidR="006645F1" w:rsidRDefault="00000000" w:rsidP="00C605E0">
      <w:pPr>
        <w:tabs>
          <w:tab w:val="right" w:pos="9360"/>
        </w:tabs>
        <w:spacing w:before="80" w:after="20" w:line="276" w:lineRule="auto"/>
      </w:pPr>
      <w:r>
        <w:rPr>
          <w:b/>
          <w:bCs/>
        </w:rPr>
        <w:t>New Jersey City University, Jersey City, NJ</w:t>
      </w:r>
      <w:r>
        <w:rPr>
          <w:i/>
          <w:iCs/>
        </w:rPr>
        <w:tab/>
        <w:t>May 2026</w:t>
      </w:r>
    </w:p>
    <w:p w14:paraId="70EA1982" w14:textId="77777777" w:rsidR="006645F1" w:rsidRDefault="00000000" w:rsidP="00C605E0">
      <w:pPr>
        <w:spacing w:after="60" w:line="276" w:lineRule="auto"/>
      </w:pPr>
      <w:r>
        <w:rPr>
          <w:i/>
          <w:iCs/>
        </w:rPr>
        <w:t>Bachelor of Science, Computer Science</w:t>
      </w:r>
    </w:p>
    <w:p w14:paraId="5FE172AE" w14:textId="77777777" w:rsidR="006645F1" w:rsidRDefault="00000000" w:rsidP="00C605E0">
      <w:pPr>
        <w:spacing w:after="60" w:line="276" w:lineRule="auto"/>
      </w:pPr>
      <w:r>
        <w:t>Relevant Coursework: Data Structures and Algorithms, Database Management Systems (SQL), Applied Statistics, Data Mining and Analytics, Object Oriented Programming (Python/Java), Software Engineering, Operating Systems, Computer Architecture</w:t>
      </w:r>
    </w:p>
    <w:p w14:paraId="66F970F9" w14:textId="77777777" w:rsidR="006645F1" w:rsidRDefault="00000000" w:rsidP="00C605E0">
      <w:pPr>
        <w:pBdr>
          <w:bottom w:val="single" w:sz="6" w:space="2" w:color="000000"/>
        </w:pBdr>
        <w:spacing w:before="140" w:after="60" w:line="276" w:lineRule="auto"/>
      </w:pPr>
      <w:r>
        <w:rPr>
          <w:b/>
          <w:bCs/>
        </w:rPr>
        <w:t>WORK EXPERIENCE</w:t>
      </w:r>
    </w:p>
    <w:p w14:paraId="0A6FF2A7" w14:textId="0CF21D89" w:rsidR="006645F1" w:rsidRDefault="00000000" w:rsidP="00C605E0">
      <w:pPr>
        <w:tabs>
          <w:tab w:val="right" w:pos="9360"/>
        </w:tabs>
        <w:spacing w:before="80" w:after="20" w:line="276" w:lineRule="auto"/>
      </w:pPr>
      <w:r>
        <w:rPr>
          <w:b/>
          <w:bCs/>
        </w:rPr>
        <w:t>Arc of Morris</w:t>
      </w:r>
      <w:r w:rsidR="00C605E0">
        <w:rPr>
          <w:b/>
          <w:bCs/>
        </w:rPr>
        <w:t xml:space="preserve"> - </w:t>
      </w:r>
      <w:r w:rsidR="00C605E0" w:rsidRPr="00C605E0">
        <w:rPr>
          <w:i/>
          <w:iCs/>
        </w:rPr>
        <w:t>Data and Reporting Analyst</w:t>
      </w:r>
      <w:r>
        <w:rPr>
          <w:i/>
          <w:iCs/>
        </w:rPr>
        <w:tab/>
        <w:t>Sept 2025 to Present</w:t>
      </w:r>
    </w:p>
    <w:p w14:paraId="03BC9D41" w14:textId="77777777" w:rsidR="006645F1" w:rsidRDefault="00000000" w:rsidP="00C605E0">
      <w:pPr>
        <w:pStyle w:val="ListParagraph"/>
        <w:numPr>
          <w:ilvl w:val="0"/>
          <w:numId w:val="1"/>
        </w:numPr>
        <w:spacing w:after="30" w:line="276" w:lineRule="auto"/>
        <w:ind w:left="360"/>
      </w:pPr>
      <w:r>
        <w:t>Query EHR backend data using SQL and Python to support waiver utilization and billing compliance reporting for an IDD (intellectual and developmental disability) services provider</w:t>
      </w:r>
    </w:p>
    <w:p w14:paraId="75E97D02" w14:textId="77777777" w:rsidR="006645F1" w:rsidRDefault="00000000" w:rsidP="00C605E0">
      <w:pPr>
        <w:pStyle w:val="ListParagraph"/>
        <w:numPr>
          <w:ilvl w:val="0"/>
          <w:numId w:val="1"/>
        </w:numPr>
        <w:spacing w:after="30" w:line="276" w:lineRule="auto"/>
        <w:ind w:left="360"/>
      </w:pPr>
      <w:r>
        <w:t>Build Power BI dashboards tracking waiver utilization and compliance metrics for leadership review</w:t>
      </w:r>
    </w:p>
    <w:p w14:paraId="196DB0FC" w14:textId="77777777" w:rsidR="006645F1" w:rsidRDefault="00000000" w:rsidP="00C605E0">
      <w:pPr>
        <w:pStyle w:val="ListParagraph"/>
        <w:numPr>
          <w:ilvl w:val="0"/>
          <w:numId w:val="1"/>
        </w:numPr>
        <w:spacing w:after="30" w:line="276" w:lineRule="auto"/>
        <w:ind w:left="360"/>
      </w:pPr>
      <w:r>
        <w:t>Automate EVV (Electronic Visit Verification) and billing reconciliation processes, reducing manual reporting effort</w:t>
      </w:r>
    </w:p>
    <w:p w14:paraId="202B85BF" w14:textId="343098DD" w:rsidR="006645F1" w:rsidRPr="00C605E0" w:rsidRDefault="00000000" w:rsidP="00C605E0">
      <w:pPr>
        <w:tabs>
          <w:tab w:val="right" w:pos="9360"/>
        </w:tabs>
        <w:spacing w:before="80" w:after="20" w:line="276" w:lineRule="auto"/>
        <w:rPr>
          <w:b/>
          <w:bCs/>
        </w:rPr>
      </w:pPr>
      <w:r>
        <w:rPr>
          <w:b/>
          <w:bCs/>
        </w:rPr>
        <w:t>Jewelers Mutual</w:t>
      </w:r>
      <w:r w:rsidR="00C605E0">
        <w:rPr>
          <w:b/>
          <w:bCs/>
        </w:rPr>
        <w:t xml:space="preserve"> - </w:t>
      </w:r>
      <w:r w:rsidR="00C605E0" w:rsidRPr="00C605E0">
        <w:rPr>
          <w:i/>
          <w:iCs/>
        </w:rPr>
        <w:t xml:space="preserve">Operations Analyst </w:t>
      </w:r>
      <w:r w:rsidR="00C605E0" w:rsidRPr="00C605E0">
        <w:rPr>
          <w:i/>
          <w:iCs/>
        </w:rPr>
        <w:t>Intern</w:t>
      </w:r>
      <w:r w:rsidR="00C605E0" w:rsidRPr="00C605E0">
        <w:t xml:space="preserve"> </w:t>
      </w:r>
      <w:r w:rsidR="00C605E0">
        <w:rPr>
          <w:b/>
          <w:bCs/>
        </w:rPr>
        <w:tab/>
      </w:r>
      <w:r>
        <w:rPr>
          <w:i/>
          <w:iCs/>
        </w:rPr>
        <w:t>May 2025 to Aug 2025</w:t>
      </w:r>
    </w:p>
    <w:p w14:paraId="40B6ADD4" w14:textId="77777777" w:rsidR="006645F1" w:rsidRDefault="00000000" w:rsidP="00C605E0">
      <w:pPr>
        <w:pStyle w:val="ListParagraph"/>
        <w:numPr>
          <w:ilvl w:val="0"/>
          <w:numId w:val="1"/>
        </w:numPr>
        <w:spacing w:after="30" w:line="276" w:lineRule="auto"/>
        <w:ind w:left="360"/>
      </w:pPr>
      <w:r>
        <w:t>Used SQL and Power Query to collect, clean, and transform large shipping and carrier datasets from operational databases, improving data processing speed by 25 percent</w:t>
      </w:r>
    </w:p>
    <w:p w14:paraId="3B3775C2" w14:textId="77777777" w:rsidR="006645F1" w:rsidRDefault="00000000" w:rsidP="00C605E0">
      <w:pPr>
        <w:pStyle w:val="ListParagraph"/>
        <w:numPr>
          <w:ilvl w:val="0"/>
          <w:numId w:val="1"/>
        </w:numPr>
        <w:spacing w:after="30" w:line="276" w:lineRule="auto"/>
        <w:ind w:left="360"/>
      </w:pPr>
      <w:r>
        <w:t>Collaborated with team members to analyze datasets and build Tableau and Power BI dashboards, generating insights that contributed to a 15 percent reduction in shipping delays</w:t>
      </w:r>
    </w:p>
    <w:p w14:paraId="59AD61DA" w14:textId="77777777" w:rsidR="006645F1" w:rsidRDefault="00000000" w:rsidP="00C605E0">
      <w:pPr>
        <w:pStyle w:val="ListParagraph"/>
        <w:numPr>
          <w:ilvl w:val="0"/>
          <w:numId w:val="1"/>
        </w:numPr>
        <w:spacing w:after="30" w:line="276" w:lineRule="auto"/>
        <w:ind w:left="360"/>
      </w:pPr>
      <w:r>
        <w:t>Documented data processes and cross functional standard operating procedures within ServiceNow, contributing to continuous improvement initiatives that increased team productivity by 20 percent</w:t>
      </w:r>
    </w:p>
    <w:p w14:paraId="6B8FC1E2" w14:textId="77777777" w:rsidR="006645F1" w:rsidRDefault="00000000" w:rsidP="00C605E0">
      <w:pPr>
        <w:pBdr>
          <w:bottom w:val="single" w:sz="6" w:space="2" w:color="000000"/>
        </w:pBdr>
        <w:spacing w:before="140" w:after="60" w:line="276" w:lineRule="auto"/>
      </w:pPr>
      <w:r>
        <w:rPr>
          <w:b/>
          <w:bCs/>
        </w:rPr>
        <w:t>TECHNICAL PROJECTS</w:t>
      </w:r>
    </w:p>
    <w:p w14:paraId="050DE534" w14:textId="77777777" w:rsidR="006645F1" w:rsidRDefault="00000000" w:rsidP="00C605E0">
      <w:pPr>
        <w:spacing w:before="80" w:after="20" w:line="276" w:lineRule="auto"/>
      </w:pPr>
      <w:r>
        <w:rPr>
          <w:b/>
          <w:bCs/>
        </w:rPr>
        <w:t>Vendor Billing Trend and Anomaly Report</w:t>
      </w:r>
      <w:r>
        <w:rPr>
          <w:i/>
          <w:iCs/>
        </w:rPr>
        <w:t xml:space="preserve">   Excel, Power Query, Interactive Dashboard</w:t>
      </w:r>
    </w:p>
    <w:p w14:paraId="011EB72A" w14:textId="77777777" w:rsidR="006645F1" w:rsidRDefault="00000000" w:rsidP="00C605E0">
      <w:pPr>
        <w:pStyle w:val="ListParagraph"/>
        <w:numPr>
          <w:ilvl w:val="0"/>
          <w:numId w:val="1"/>
        </w:numPr>
        <w:spacing w:after="30" w:line="276" w:lineRule="auto"/>
        <w:ind w:left="360"/>
      </w:pPr>
      <w:r>
        <w:t>Audited 1,462 vendor invoices using Power Query and structured analysis, uncovering $225,120 in flagged overbilling across rate drift, quantity padding, duplicate invoices, and undisclosed fees</w:t>
      </w:r>
    </w:p>
    <w:p w14:paraId="12656D60" w14:textId="77777777" w:rsidR="006645F1" w:rsidRDefault="00000000" w:rsidP="00C605E0">
      <w:pPr>
        <w:pStyle w:val="ListParagraph"/>
        <w:numPr>
          <w:ilvl w:val="0"/>
          <w:numId w:val="1"/>
        </w:numPr>
        <w:spacing w:after="30" w:line="276" w:lineRule="auto"/>
        <w:ind w:left="360"/>
      </w:pPr>
      <w:r>
        <w:t>Built a pivot table driven Excel dashboard with native charts and KPI cards, plus a browsable web dashboard, isolating the 5 vendors responsible for over 75 percent of flagged variance</w:t>
      </w:r>
    </w:p>
    <w:p w14:paraId="5821A84F" w14:textId="77777777" w:rsidR="006645F1" w:rsidRDefault="00000000" w:rsidP="00C605E0">
      <w:pPr>
        <w:spacing w:before="80" w:after="20" w:line="276" w:lineRule="auto"/>
      </w:pPr>
      <w:r>
        <w:rPr>
          <w:b/>
          <w:bCs/>
        </w:rPr>
        <w:t>HCBS Waiver Billing Compliance Dashboard</w:t>
      </w:r>
      <w:r>
        <w:rPr>
          <w:i/>
          <w:iCs/>
        </w:rPr>
        <w:t xml:space="preserve">   Chart.js, EVV Compliance, Domain Expertise</w:t>
      </w:r>
    </w:p>
    <w:p w14:paraId="1E42B907" w14:textId="77777777" w:rsidR="006645F1" w:rsidRDefault="00000000" w:rsidP="00C605E0">
      <w:pPr>
        <w:pStyle w:val="ListParagraph"/>
        <w:numPr>
          <w:ilvl w:val="0"/>
          <w:numId w:val="1"/>
        </w:numPr>
        <w:spacing w:after="30" w:line="276" w:lineRule="auto"/>
        <w:ind w:left="360"/>
      </w:pPr>
      <w:r>
        <w:t>Modeled Medicaid HCBS billing and Electronic Visit Verification compliance rules across 66,547 visit records, finding that violations made up only 13.3 percent of visits but drove 92.1 percent of denied claim dollars</w:t>
      </w:r>
    </w:p>
    <w:p w14:paraId="00C10701" w14:textId="77777777" w:rsidR="006645F1" w:rsidRDefault="00000000" w:rsidP="00C605E0">
      <w:pPr>
        <w:pStyle w:val="ListParagraph"/>
        <w:numPr>
          <w:ilvl w:val="0"/>
          <w:numId w:val="1"/>
        </w:numPr>
        <w:spacing w:after="30" w:line="276" w:lineRule="auto"/>
        <w:ind w:left="360"/>
      </w:pPr>
      <w:r>
        <w:t>Built an interactive compliance dashboard showing violations concentrated in 3 of 12 sites, turning the finding into a targeted staffing and training recommendation rather than a program wide policy change</w:t>
      </w:r>
    </w:p>
    <w:p w14:paraId="08367374" w14:textId="77777777" w:rsidR="006645F1" w:rsidRDefault="00000000" w:rsidP="00C605E0">
      <w:pPr>
        <w:spacing w:before="80" w:after="20" w:line="276" w:lineRule="auto"/>
      </w:pPr>
      <w:r>
        <w:rPr>
          <w:b/>
          <w:bCs/>
        </w:rPr>
        <w:t>Insured Jewelry Logistics Dashboard</w:t>
      </w:r>
      <w:r>
        <w:rPr>
          <w:i/>
          <w:iCs/>
        </w:rPr>
        <w:t xml:space="preserve">   JavaScript, Chart.js, Underwriting Logic</w:t>
      </w:r>
    </w:p>
    <w:p w14:paraId="2BF7E490" w14:textId="77777777" w:rsidR="006645F1" w:rsidRDefault="00000000" w:rsidP="00C605E0">
      <w:pPr>
        <w:pStyle w:val="ListParagraph"/>
        <w:numPr>
          <w:ilvl w:val="0"/>
          <w:numId w:val="1"/>
        </w:numPr>
        <w:spacing w:after="30" w:line="276" w:lineRule="auto"/>
        <w:ind w:left="360"/>
      </w:pPr>
      <w:r>
        <w:t>Built an interactive dashboard modeling insured shipment risk against carrier security tier requirements, finding that policy violating shipments carried a 3.5x higher loss rate and drove 26.4 percent of claims dollars from just 6.2 percent of shipment volume</w:t>
      </w:r>
    </w:p>
    <w:p w14:paraId="600828DD" w14:textId="77777777" w:rsidR="006645F1" w:rsidRDefault="00000000" w:rsidP="00C605E0">
      <w:pPr>
        <w:pStyle w:val="ListParagraph"/>
        <w:numPr>
          <w:ilvl w:val="0"/>
          <w:numId w:val="1"/>
        </w:numPr>
        <w:spacing w:after="30" w:line="276" w:lineRule="auto"/>
        <w:ind w:left="360"/>
      </w:pPr>
      <w:r>
        <w:t>Calculated loss ratio by carrier tier, flagged a small sample artifact instead of overstating it, and produced a sortable flagged shipment list for underwriting follow up</w:t>
      </w:r>
    </w:p>
    <w:p w14:paraId="34147F7D" w14:textId="77777777" w:rsidR="006645F1" w:rsidRDefault="00000000" w:rsidP="00C605E0">
      <w:pPr>
        <w:pBdr>
          <w:bottom w:val="single" w:sz="6" w:space="2" w:color="000000"/>
        </w:pBdr>
        <w:spacing w:before="140" w:after="60" w:line="276" w:lineRule="auto"/>
      </w:pPr>
      <w:r>
        <w:rPr>
          <w:b/>
          <w:bCs/>
        </w:rPr>
        <w:t>TECHNICAL SKILLS</w:t>
      </w:r>
    </w:p>
    <w:p w14:paraId="116BAE70" w14:textId="77777777" w:rsidR="006645F1" w:rsidRDefault="00000000" w:rsidP="00C605E0">
      <w:pPr>
        <w:spacing w:after="60" w:line="276" w:lineRule="auto"/>
      </w:pPr>
      <w:r>
        <w:t>Data and Analytics: SQL (MySQL, PostgreSQL), Python (Pandas, NumPy), Excel (Advanced, Pivot Tables, VLOOKUPs), Power Query, Tableau, Power BI, Chart.js, Data Cleaning, KPI Reporting</w:t>
      </w:r>
    </w:p>
    <w:p w14:paraId="6B0FB1DC" w14:textId="77777777" w:rsidR="006645F1" w:rsidRDefault="00000000" w:rsidP="00C605E0">
      <w:pPr>
        <w:spacing w:after="60" w:line="276" w:lineRule="auto"/>
      </w:pPr>
      <w:r>
        <w:t>Programming and Tools: Java, JavaScript, HTML/CSS, GitHub, VS Code, ServiceNow, Jira</w:t>
      </w:r>
    </w:p>
    <w:sectPr w:rsidR="006645F1">
      <w:pgSz w:w="12240" w:h="15840"/>
      <w:pgMar w:top="500" w:right="850" w:bottom="5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542860"/>
    <w:multiLevelType w:val="hybridMultilevel"/>
    <w:tmpl w:val="4BD0C610"/>
    <w:lvl w:ilvl="0" w:tplc="C71E618A">
      <w:start w:val="1"/>
      <w:numFmt w:val="bullet"/>
      <w:lvlText w:val="●"/>
      <w:lvlJc w:val="left"/>
      <w:pPr>
        <w:ind w:left="720" w:hanging="360"/>
      </w:pPr>
    </w:lvl>
    <w:lvl w:ilvl="1" w:tplc="45648664">
      <w:start w:val="1"/>
      <w:numFmt w:val="bullet"/>
      <w:lvlText w:val="○"/>
      <w:lvlJc w:val="left"/>
      <w:pPr>
        <w:ind w:left="1440" w:hanging="360"/>
      </w:pPr>
    </w:lvl>
    <w:lvl w:ilvl="2" w:tplc="4FAE2116">
      <w:start w:val="1"/>
      <w:numFmt w:val="bullet"/>
      <w:lvlText w:val="■"/>
      <w:lvlJc w:val="left"/>
      <w:pPr>
        <w:ind w:left="2160" w:hanging="360"/>
      </w:pPr>
    </w:lvl>
    <w:lvl w:ilvl="3" w:tplc="AE101896">
      <w:start w:val="1"/>
      <w:numFmt w:val="bullet"/>
      <w:lvlText w:val="●"/>
      <w:lvlJc w:val="left"/>
      <w:pPr>
        <w:ind w:left="2880" w:hanging="360"/>
      </w:pPr>
    </w:lvl>
    <w:lvl w:ilvl="4" w:tplc="BC266DCA">
      <w:start w:val="1"/>
      <w:numFmt w:val="bullet"/>
      <w:lvlText w:val="○"/>
      <w:lvlJc w:val="left"/>
      <w:pPr>
        <w:ind w:left="3600" w:hanging="360"/>
      </w:pPr>
    </w:lvl>
    <w:lvl w:ilvl="5" w:tplc="77821B32">
      <w:start w:val="1"/>
      <w:numFmt w:val="bullet"/>
      <w:lvlText w:val="■"/>
      <w:lvlJc w:val="left"/>
      <w:pPr>
        <w:ind w:left="4320" w:hanging="360"/>
      </w:pPr>
    </w:lvl>
    <w:lvl w:ilvl="6" w:tplc="C2023C8A">
      <w:start w:val="1"/>
      <w:numFmt w:val="bullet"/>
      <w:lvlText w:val="●"/>
      <w:lvlJc w:val="left"/>
      <w:pPr>
        <w:ind w:left="5040" w:hanging="360"/>
      </w:pPr>
    </w:lvl>
    <w:lvl w:ilvl="7" w:tplc="E6CA7DFE">
      <w:start w:val="1"/>
      <w:numFmt w:val="bullet"/>
      <w:lvlText w:val="●"/>
      <w:lvlJc w:val="left"/>
      <w:pPr>
        <w:ind w:left="5760" w:hanging="360"/>
      </w:pPr>
    </w:lvl>
    <w:lvl w:ilvl="8" w:tplc="050A9D2E">
      <w:start w:val="1"/>
      <w:numFmt w:val="bullet"/>
      <w:lvlText w:val="●"/>
      <w:lvlJc w:val="left"/>
      <w:pPr>
        <w:ind w:left="6480" w:hanging="360"/>
      </w:pPr>
    </w:lvl>
  </w:abstractNum>
  <w:num w:numId="1" w16cid:durableId="14165133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5F1"/>
    <w:rsid w:val="000C7E1B"/>
    <w:rsid w:val="006645F1"/>
    <w:rsid w:val="00C605E0"/>
    <w:rsid w:val="00D3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04B84"/>
  <w15:docId w15:val="{CAF54199-009D-2F4C-A5A0-8847A0D5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Ogunsaju</cp:lastModifiedBy>
  <cp:revision>2</cp:revision>
  <dcterms:created xsi:type="dcterms:W3CDTF">2026-07-29T21:38:00Z</dcterms:created>
  <dcterms:modified xsi:type="dcterms:W3CDTF">2026-07-29T21:38:00Z</dcterms:modified>
</cp:coreProperties>
</file>