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tbl>
      <w:tblPr>
        <w:tblStyle w:val="contactsectiontable"/>
        <w:tblW w:w="5000" w:type="pct"/>
        <w:tblCellSpacing w:w="0" w:type="dxa"/>
        <w:tblCellMar>
          <w:top w:w="0" w:type="dxa"/>
          <w:left w:w="0" w:type="dxa"/>
          <w:bottom w:w="0" w:type="dxa"/>
          <w:right w:w="0" w:type="dxa"/>
        </w:tblCellMar>
        <w:tblLook w:val="05E0"/>
      </w:tblPr>
      <w:tblGrid>
        <w:gridCol w:w="12240"/>
      </w:tblGrid>
      <w:tr>
        <w:tblPrEx>
          <w:tblW w:w="5000" w:type="pct"/>
          <w:tblCellSpacing w:w="0" w:type="dxa"/>
          <w:tblCellMar>
            <w:top w:w="0" w:type="dxa"/>
            <w:left w:w="0" w:type="dxa"/>
            <w:bottom w:w="0" w:type="dxa"/>
            <w:right w:w="0" w:type="dxa"/>
          </w:tblCellMar>
          <w:tblLook w:val="05E0"/>
        </w:tblPrEx>
        <w:trPr>
          <w:tblCellSpacing w:w="0" w:type="dxa"/>
        </w:trPr>
        <w:tc>
          <w:tcPr>
            <w:tcW w:w="12240" w:type="dxa"/>
            <w:tcBorders>
              <w:bottom w:val="single" w:sz="8" w:space="0" w:color="0C6BA1"/>
            </w:tcBorders>
            <w:shd w:val="clear" w:color="auto" w:fill="CEE1EC"/>
            <w:tcMar>
              <w:top w:w="600" w:type="dxa"/>
              <w:left w:w="0" w:type="dxa"/>
              <w:bottom w:w="200" w:type="dxa"/>
              <w:right w:w="0" w:type="dxa"/>
            </w:tcMar>
            <w:vAlign w:val="bottom"/>
            <w:hideMark/>
          </w:tcPr>
          <w:p>
            <w:pPr>
              <w:pStyle w:val="documentaddress"/>
              <w:pBdr>
                <w:top w:val="none" w:sz="0" w:space="0" w:color="auto"/>
                <w:left w:val="none" w:sz="0" w:space="30" w:color="auto"/>
                <w:bottom w:val="none" w:sz="0" w:space="0" w:color="auto"/>
                <w:right w:val="none" w:sz="0" w:space="30" w:color="auto"/>
              </w:pBdr>
              <w:spacing w:before="0" w:after="0"/>
              <w:ind w:left="600" w:right="600"/>
              <w:jc w:val="center"/>
              <w:rPr>
                <w:rStyle w:val="documentcntcSecparagraph"/>
                <w:rFonts w:ascii="Open Sans" w:eastAsia="Open Sans" w:hAnsi="Open Sans" w:cs="Open Sans"/>
                <w:color w:val="000000"/>
                <w:sz w:val="20"/>
                <w:szCs w:val="20"/>
                <w:bdr w:val="none" w:sz="0" w:space="0" w:color="auto"/>
                <w:vertAlign w:val="baseline"/>
              </w:rPr>
            </w:pPr>
            <w:r>
              <w:rPr>
                <w:rStyle w:val="documentaddressspan"/>
                <w:rFonts w:ascii="Open Sans" w:eastAsia="Open Sans" w:hAnsi="Open Sans" w:cs="Open Sans"/>
                <w:color w:val="000000"/>
              </w:rPr>
              <w:t>Hazleton,</w:t>
            </w:r>
            <w:r>
              <w:rPr>
                <w:rStyle w:val="documentaddressspan"/>
                <w:rFonts w:ascii="Open Sans" w:eastAsia="Open Sans" w:hAnsi="Open Sans" w:cs="Open Sans"/>
                <w:color w:val="000000"/>
              </w:rPr>
              <w:t> </w:t>
            </w:r>
            <w:r>
              <w:rPr>
                <w:rStyle w:val="documentaddressspan"/>
                <w:rFonts w:ascii="Open Sans" w:eastAsia="Open Sans" w:hAnsi="Open Sans" w:cs="Open Sans"/>
                <w:color w:val="000000"/>
              </w:rPr>
              <w:t>PA</w:t>
            </w:r>
            <w:r>
              <w:rPr>
                <w:rStyle w:val="documentaddressspan"/>
                <w:rFonts w:ascii="Open Sans" w:eastAsia="Open Sans" w:hAnsi="Open Sans" w:cs="Open Sans"/>
                <w:color w:val="000000"/>
              </w:rPr>
              <w:t> </w:t>
            </w:r>
            <w:r>
              <w:rPr>
                <w:rStyle w:val="documentaddressspan"/>
                <w:rFonts w:ascii="Open Sans" w:eastAsia="Open Sans" w:hAnsi="Open Sans" w:cs="Open Sans"/>
                <w:color w:val="000000"/>
              </w:rPr>
              <w:t>18201</w:t>
            </w:r>
            <w:r>
              <w:rPr>
                <w:rStyle w:val="documentaddressspan"/>
                <w:rFonts w:ascii="Open Sans" w:eastAsia="Open Sans" w:hAnsi="Open Sans" w:cs="Open Sans"/>
                <w:color w:val="000000"/>
              </w:rPr>
              <w:t> </w:t>
            </w:r>
            <w:r>
              <w:rPr>
                <w:rStyle w:val="documentaddressspan"/>
                <w:rFonts w:ascii="Open Sans" w:eastAsia="Open Sans" w:hAnsi="Open Sans" w:cs="Open Sans"/>
                <w:b/>
                <w:bCs/>
                <w:color w:val="0C6BA1"/>
              </w:rPr>
              <w:t> </w:t>
            </w:r>
            <w:r>
              <w:rPr>
                <w:rStyle w:val="documentaddressspan"/>
                <w:rFonts w:ascii="Open Sans" w:eastAsia="Open Sans" w:hAnsi="Open Sans" w:cs="Open Sans"/>
                <w:b/>
                <w:bCs/>
                <w:color w:val="0C6BA1"/>
              </w:rPr>
              <w:t> </w:t>
            </w:r>
            <w:r>
              <w:rPr>
                <w:rStyle w:val="documentaddressspan"/>
                <w:rFonts w:ascii="Open Sans" w:eastAsia="Open Sans" w:hAnsi="Open Sans" w:cs="Open Sans"/>
                <w:b/>
                <w:bCs/>
                <w:color w:val="0C6BA1"/>
              </w:rPr>
              <w:t> </w:t>
            </w:r>
            <w:r>
              <w:rPr>
                <w:rStyle w:val="documentaddressspan"/>
                <w:rFonts w:ascii="Open Sans" w:eastAsia="Open Sans" w:hAnsi="Open Sans" w:cs="Open Sans"/>
                <w:b/>
                <w:bCs/>
                <w:color w:val="0C6BA1"/>
              </w:rPr>
              <w:t>|  </w:t>
            </w:r>
            <w:r>
              <w:rPr>
                <w:rStyle w:val="documentaddressspan"/>
                <w:rFonts w:ascii="Open Sans" w:eastAsia="Open Sans" w:hAnsi="Open Sans" w:cs="Open Sans"/>
                <w:color w:val="000000"/>
              </w:rPr>
              <w:t xml:space="preserve"> </w:t>
            </w:r>
            <w:r>
              <w:rPr>
                <w:rStyle w:val="documentaddressspan"/>
                <w:rFonts w:ascii="Open Sans" w:eastAsia="Open Sans" w:hAnsi="Open Sans" w:cs="Open Sans"/>
                <w:color w:val="000000"/>
              </w:rPr>
              <w:t xml:space="preserve"> </w:t>
            </w:r>
            <w:r>
              <w:rPr>
                <w:rStyle w:val="documentaddressspan"/>
                <w:rFonts w:ascii="Open Sans" w:eastAsia="Open Sans" w:hAnsi="Open Sans" w:cs="Open Sans"/>
                <w:color w:val="000000"/>
              </w:rPr>
              <w:t>929</w:t>
            </w:r>
            <w:r>
              <w:rPr>
                <w:rStyle w:val="documentaddressspan"/>
                <w:rFonts w:ascii="Open Sans" w:eastAsia="Open Sans" w:hAnsi="Open Sans" w:cs="Open Sans"/>
                <w:color w:val="000000"/>
              </w:rPr>
              <w:noBreakHyphen/>
            </w:r>
            <w:r>
              <w:rPr>
                <w:rStyle w:val="documentaddressspan"/>
                <w:rFonts w:ascii="Open Sans" w:eastAsia="Open Sans" w:hAnsi="Open Sans" w:cs="Open Sans"/>
                <w:color w:val="000000"/>
              </w:rPr>
              <w:t>331</w:t>
            </w:r>
            <w:r>
              <w:rPr>
                <w:rStyle w:val="documentaddressspan"/>
                <w:rFonts w:ascii="Open Sans" w:eastAsia="Open Sans" w:hAnsi="Open Sans" w:cs="Open Sans"/>
                <w:color w:val="000000"/>
              </w:rPr>
              <w:noBreakHyphen/>
            </w:r>
            <w:r>
              <w:rPr>
                <w:rStyle w:val="documentaddressspan"/>
                <w:rFonts w:ascii="Open Sans" w:eastAsia="Open Sans" w:hAnsi="Open Sans" w:cs="Open Sans"/>
                <w:color w:val="000000"/>
              </w:rPr>
              <w:t>0901</w:t>
            </w:r>
            <w:r>
              <w:rPr>
                <w:rStyle w:val="documentaddressspan"/>
                <w:rFonts w:ascii="Open Sans" w:eastAsia="Open Sans" w:hAnsi="Open Sans" w:cs="Open Sans"/>
                <w:color w:val="000000"/>
              </w:rPr>
              <w:t> </w:t>
            </w:r>
            <w:r>
              <w:rPr>
                <w:rStyle w:val="documentaddressspan"/>
                <w:rFonts w:ascii="Open Sans" w:eastAsia="Open Sans" w:hAnsi="Open Sans" w:cs="Open Sans"/>
                <w:b/>
                <w:bCs/>
                <w:color w:val="0C6BA1"/>
              </w:rPr>
              <w:t> </w:t>
            </w:r>
            <w:r>
              <w:rPr>
                <w:rStyle w:val="documentaddressspan"/>
                <w:rFonts w:ascii="Open Sans" w:eastAsia="Open Sans" w:hAnsi="Open Sans" w:cs="Open Sans"/>
                <w:b/>
                <w:bCs/>
                <w:color w:val="0C6BA1"/>
              </w:rPr>
              <w:t> </w:t>
            </w:r>
            <w:r>
              <w:rPr>
                <w:rStyle w:val="documentaddressspan"/>
                <w:rFonts w:ascii="Open Sans" w:eastAsia="Open Sans" w:hAnsi="Open Sans" w:cs="Open Sans"/>
                <w:b/>
                <w:bCs/>
                <w:color w:val="0C6BA1"/>
              </w:rPr>
              <w:t> </w:t>
            </w:r>
            <w:r>
              <w:rPr>
                <w:rStyle w:val="documentaddressspan"/>
                <w:rFonts w:ascii="Open Sans" w:eastAsia="Open Sans" w:hAnsi="Open Sans" w:cs="Open Sans"/>
                <w:b/>
                <w:bCs/>
                <w:color w:val="0C6BA1"/>
              </w:rPr>
              <w:t>|  </w:t>
            </w:r>
            <w:r>
              <w:rPr>
                <w:rStyle w:val="documentaddressspan"/>
                <w:rFonts w:ascii="Open Sans" w:eastAsia="Open Sans" w:hAnsi="Open Sans" w:cs="Open Sans"/>
                <w:color w:val="000000"/>
              </w:rPr>
              <w:t xml:space="preserve"> </w:t>
            </w:r>
            <w:r>
              <w:rPr>
                <w:rStyle w:val="documentaddressspan"/>
                <w:rFonts w:ascii="Open Sans" w:eastAsia="Open Sans" w:hAnsi="Open Sans" w:cs="Open Sans"/>
                <w:color w:val="000000"/>
              </w:rPr>
              <w:t xml:space="preserve"> </w:t>
            </w:r>
            <w:r>
              <w:rPr>
                <w:rStyle w:val="documentaddressspan"/>
                <w:rFonts w:ascii="Open Sans" w:eastAsia="Open Sans" w:hAnsi="Open Sans" w:cs="Open Sans"/>
                <w:color w:val="000000"/>
              </w:rPr>
              <w:t>Jaquelinesmith1200@gmail.com</w:t>
            </w:r>
            <w:r>
              <w:rPr>
                <w:rStyle w:val="documentaddressspan"/>
                <w:rFonts w:ascii="Open Sans" w:eastAsia="Open Sans" w:hAnsi="Open Sans" w:cs="Open Sans"/>
                <w:color w:val="000000"/>
              </w:rPr>
              <w:t xml:space="preserve"> </w:t>
            </w:r>
            <w:r>
              <w:rPr>
                <w:rStyle w:val="documentaddressspan"/>
                <w:rFonts w:ascii="Open Sans" w:eastAsia="Open Sans" w:hAnsi="Open Sans" w:cs="Open Sans"/>
                <w:color w:val="000000"/>
              </w:rPr>
              <w:t xml:space="preserve"> </w:t>
            </w:r>
          </w:p>
          <w:p>
            <w:pPr>
              <w:pStyle w:val="documentcntcSecparagraphParagraph"/>
              <w:pBdr>
                <w:top w:val="none" w:sz="0" w:space="0" w:color="auto"/>
                <w:left w:val="none" w:sz="0" w:space="0" w:color="auto"/>
                <w:bottom w:val="none" w:sz="0" w:space="0" w:color="auto"/>
                <w:right w:val="none" w:sz="0" w:space="0" w:color="auto"/>
              </w:pBdr>
              <w:spacing w:line="20" w:lineRule="atLeast"/>
              <w:ind w:left="0" w:right="0"/>
              <w:jc w:val="center"/>
              <w:textAlignment w:val="auto"/>
              <w:rPr>
                <w:rStyle w:val="documentcntcSecparagraph"/>
                <w:rFonts w:ascii="Open Sans" w:eastAsia="Open Sans" w:hAnsi="Open Sans" w:cs="Open Sans"/>
                <w:color w:val="000000"/>
                <w:sz w:val="2"/>
                <w:szCs w:val="2"/>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0" w:lineRule="auto"/>
        <w:sectPr>
          <w:headerReference w:type="default" r:id="rId4"/>
          <w:footerReference w:type="default" r:id="rId5"/>
          <w:pgSz w:w="12240" w:h="15840"/>
          <w:pgMar w:top="0" w:right="0" w:bottom="600" w:left="0" w:header="0" w:footer="0"/>
          <w:cols w:space="720"/>
        </w:sectPr>
      </w:pPr>
      <w:r>
        <w:rPr>
          <w:color w:val="FFFFFF"/>
          <w:sz w:val="0"/>
        </w:rPr>
        <w:t>.</w:t>
      </w:r>
    </w:p>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0" w:lineRule="auto"/>
      </w:pPr>
    </w:p>
    <w:p>
      <w:pPr>
        <w:pStyle w:val="documentname"/>
        <w:pBdr>
          <w:top w:val="none" w:sz="0" w:space="0" w:color="auto"/>
          <w:left w:val="none" w:sz="0" w:space="0" w:color="auto"/>
          <w:bottom w:val="none" w:sz="0" w:space="0" w:color="auto"/>
          <w:right w:val="none" w:sz="0" w:space="0" w:color="auto"/>
        </w:pBdr>
        <w:spacing w:before="500" w:after="600"/>
        <w:ind w:left="2340" w:right="0"/>
        <w:rPr>
          <w:rFonts w:ascii="Montserrat" w:eastAsia="Montserrat" w:hAnsi="Montserrat" w:cs="Montserrat"/>
          <w:caps/>
          <w:color w:val="000000"/>
          <w:spacing w:val="40"/>
          <w:sz w:val="48"/>
          <w:szCs w:val="48"/>
          <w:bdr w:val="none" w:sz="0" w:space="0" w:color="auto"/>
          <w:vertAlign w:val="baseline"/>
        </w:rPr>
      </w:pPr>
      <w:r>
        <w:rPr>
          <w:rStyle w:val="span"/>
          <w:caps/>
        </w:rPr>
        <w:t>Jaqueline</w:t>
      </w:r>
      <w:r>
        <w:rPr>
          <w:bdr w:val="none" w:sz="0" w:space="0" w:color="auto"/>
          <w:vertAlign w:val="baseline"/>
        </w:rPr>
        <w:t xml:space="preserve"> </w:t>
      </w:r>
      <w:r>
        <w:rPr>
          <w:rStyle w:val="span"/>
          <w:caps/>
        </w:rPr>
        <w:t>Smith</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2200"/>
        <w:gridCol w:w="8800"/>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80"/>
        </w:trPr>
        <w:tc>
          <w:tcPr>
            <w:tcW w:w="2200" w:type="dxa"/>
            <w:tcBorders>
              <w:top w:val="none" w:sz="0" w:space="0" w:color="auto"/>
              <w:left w:val="none" w:sz="0" w:space="0" w:color="auto"/>
              <w:bottom w:val="single" w:sz="8" w:space="0" w:color="0C6BA1"/>
              <w:right w:val="none" w:sz="0" w:space="0" w:color="auto"/>
              <w:tl2br w:val="none" w:sz="0" w:space="0" w:color="auto"/>
              <w:tr2bl w:val="none" w:sz="0" w:space="0" w:color="auto"/>
            </w:tcBorders>
            <w:shd w:val="clear" w:color="auto" w:fill="CEE1EC"/>
          </w:tcPr>
          <w:p/>
        </w:tc>
        <w:tc>
          <w:tcPr>
            <w:tcW w:w="8800" w:type="dxa"/>
            <w:tcBorders>
              <w:top w:val="none" w:sz="0" w:space="0" w:color="auto"/>
              <w:left w:val="none" w:sz="0" w:space="0" w:color="auto"/>
              <w:bottom w:val="single" w:sz="8" w:space="0" w:color="0C6BA1"/>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2350"/>
        <w:gridCol w:w="8690"/>
      </w:tblGrid>
      <w:tr>
        <w:tblPrEx>
          <w:tblW w:w="0" w:type="auto"/>
          <w:tblLayout w:type="fixed"/>
          <w:tblCellMar>
            <w:top w:w="0" w:type="dxa"/>
            <w:left w:w="0" w:type="dxa"/>
            <w:bottom w:w="0" w:type="dxa"/>
            <w:right w:w="0" w:type="dxa"/>
          </w:tblCellMar>
          <w:tblLook w:val="05E0"/>
        </w:tblPrEx>
        <w:tc>
          <w:tcPr>
            <w:tcW w:w="2350" w:type="dxa"/>
            <w:noWrap w:val="0"/>
            <w:tcMar>
              <w:top w:w="160"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Montserrat" w:eastAsia="Montserrat" w:hAnsi="Montserrat" w:cs="Montserrat"/>
                <w:b/>
                <w:bCs/>
                <w:caps/>
                <w:color w:val="000000"/>
                <w:sz w:val="20"/>
                <w:szCs w:val="20"/>
                <w:bdr w:val="none" w:sz="0" w:space="0" w:color="auto"/>
                <w:vertAlign w:val="baseline"/>
              </w:rPr>
            </w:pPr>
            <w:r>
              <w:rPr>
                <w:rStyle w:val="documentheading"/>
                <w:b/>
                <w:bCs/>
                <w:caps/>
                <w:bdr w:val="none" w:sz="0" w:space="0" w:color="auto"/>
                <w:vertAlign w:val="baseline"/>
              </w:rPr>
              <w:t>Websites, Portfolios, Profiles</w:t>
            </w:r>
          </w:p>
          <w:p>
            <w:pPr>
              <w:pStyle w:val="documentheadingParagraph"/>
              <w:pBdr>
                <w:top w:val="none" w:sz="0" w:space="0" w:color="auto"/>
                <w:left w:val="none" w:sz="0" w:space="0" w:color="auto"/>
                <w:bottom w:val="none" w:sz="0" w:space="0" w:color="auto"/>
                <w:right w:val="none" w:sz="0" w:space="0" w:color="auto"/>
              </w:pBdr>
              <w:spacing w:line="280" w:lineRule="atLeast"/>
              <w:ind w:left="0" w:right="120"/>
              <w:textAlignment w:val="auto"/>
              <w:rPr>
                <w:rStyle w:val="documentheading"/>
                <w:rFonts w:ascii="Open Sans" w:eastAsia="Open Sans" w:hAnsi="Open Sans" w:cs="Open Sans"/>
                <w:color w:val="020303"/>
                <w:sz w:val="20"/>
                <w:szCs w:val="20"/>
                <w:bdr w:val="none" w:sz="0" w:space="0" w:color="auto"/>
                <w:vertAlign w:val="baseline"/>
              </w:rPr>
            </w:pPr>
          </w:p>
        </w:tc>
        <w:tc>
          <w:tcPr>
            <w:tcW w:w="8690" w:type="dxa"/>
            <w:noWrap w:val="0"/>
            <w:tcMar>
              <w:top w:w="160" w:type="dxa"/>
              <w:left w:w="0" w:type="dxa"/>
              <w:bottom w:w="0" w:type="dxa"/>
              <w:right w:w="0" w:type="dxa"/>
            </w:tcMar>
            <w:vAlign w:val="top"/>
            <w:hideMark/>
          </w:tcPr>
          <w:p>
            <w:pPr>
              <w:pStyle w:val="documentullinth-child1"/>
              <w:numPr>
                <w:ilvl w:val="0"/>
                <w:numId w:val="1"/>
              </w:numPr>
              <w:pBdr>
                <w:top w:val="none" w:sz="0" w:space="0" w:color="auto"/>
                <w:left w:val="none" w:sz="0" w:space="0" w:color="auto"/>
                <w:bottom w:val="none" w:sz="0" w:space="0" w:color="auto"/>
                <w:right w:val="none" w:sz="0" w:space="0" w:color="auto"/>
              </w:pBdr>
              <w:spacing w:before="0" w:after="0" w:line="280" w:lineRule="atLeast"/>
              <w:ind w:left="220" w:right="80" w:hanging="192"/>
              <w:rPr>
                <w:rStyle w:val="parentContainersectiontablesectionbody"/>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rPr>
              <w:t>https://www.linkedin.com/in/jaqueline-smith-237366238/</w:t>
            </w:r>
          </w:p>
          <w:p>
            <w:pPr>
              <w:pStyle w:val="divdocumentulli"/>
              <w:numPr>
                <w:ilvl w:val="0"/>
                <w:numId w:val="1"/>
              </w:numPr>
              <w:spacing w:after="0" w:line="280" w:lineRule="atLeast"/>
              <w:ind w:left="220" w:right="80" w:hanging="192"/>
              <w:rPr>
                <w:rStyle w:val="parentContainersectiontablesectionbody"/>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rPr>
              <w:t>https://starlit-pastelito-f2fe96.netlify.app/</w:t>
            </w:r>
          </w:p>
          <w:p>
            <w:pPr>
              <w:pStyle w:val="divdocumentulli"/>
              <w:numPr>
                <w:ilvl w:val="0"/>
                <w:numId w:val="1"/>
              </w:numPr>
              <w:spacing w:after="0" w:line="280" w:lineRule="atLeast"/>
              <w:ind w:left="220" w:right="80" w:hanging="192"/>
              <w:rPr>
                <w:rStyle w:val="parentContainersectiontablesectionbody"/>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rPr>
              <w:t>https://github.com/BunniBooXx</w:t>
            </w: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Open Sans" w:eastAsia="Open Sans" w:hAnsi="Open Sans" w:cs="Open Sans"/>
          <w:color w:val="020303"/>
          <w:sz w:val="50"/>
          <w:szCs w:val="50"/>
          <w:bdr w:val="none" w:sz="0" w:space="0" w:color="auto"/>
          <w:vertAlign w:val="baseline"/>
        </w:rPr>
      </w:pPr>
      <w:r>
        <w:rPr>
          <w:rFonts w:ascii="Open Sans" w:eastAsia="Open Sans" w:hAnsi="Open Sans" w:cs="Open Sans"/>
          <w:color w:val="020303"/>
          <w:bdr w:val="none" w:sz="0" w:space="0" w:color="auto"/>
          <w:vertAlign w:val="baseline"/>
        </w:rPr>
        <w:t> </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2200"/>
        <w:gridCol w:w="8800"/>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80"/>
        </w:trPr>
        <w:tc>
          <w:tcPr>
            <w:tcW w:w="2200" w:type="dxa"/>
            <w:tcBorders>
              <w:top w:val="none" w:sz="0" w:space="0" w:color="auto"/>
              <w:left w:val="none" w:sz="0" w:space="0" w:color="auto"/>
              <w:bottom w:val="single" w:sz="8" w:space="0" w:color="0C6BA1"/>
              <w:right w:val="none" w:sz="0" w:space="0" w:color="auto"/>
              <w:tl2br w:val="none" w:sz="0" w:space="0" w:color="auto"/>
              <w:tr2bl w:val="none" w:sz="0" w:space="0" w:color="auto"/>
            </w:tcBorders>
            <w:shd w:val="clear" w:color="auto" w:fill="CEE1EC"/>
          </w:tcPr>
          <w:p/>
        </w:tc>
        <w:tc>
          <w:tcPr>
            <w:tcW w:w="8800" w:type="dxa"/>
            <w:tcBorders>
              <w:top w:val="none" w:sz="0" w:space="0" w:color="auto"/>
              <w:left w:val="none" w:sz="0" w:space="0" w:color="auto"/>
              <w:bottom w:val="single" w:sz="8" w:space="0" w:color="0C6BA1"/>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2350"/>
        <w:gridCol w:w="8690"/>
      </w:tblGrid>
      <w:tr>
        <w:tblPrEx>
          <w:tblW w:w="0" w:type="auto"/>
          <w:tblLayout w:type="fixed"/>
          <w:tblCellMar>
            <w:top w:w="0" w:type="dxa"/>
            <w:left w:w="0" w:type="dxa"/>
            <w:bottom w:w="0" w:type="dxa"/>
            <w:right w:w="0" w:type="dxa"/>
          </w:tblCellMar>
          <w:tblLook w:val="05E0"/>
        </w:tblPrEx>
        <w:tc>
          <w:tcPr>
            <w:tcW w:w="2350" w:type="dxa"/>
            <w:noWrap w:val="0"/>
            <w:tcMar>
              <w:top w:w="160"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Montserrat" w:eastAsia="Montserrat" w:hAnsi="Montserrat" w:cs="Montserrat"/>
                <w:b/>
                <w:bCs/>
                <w:caps/>
                <w:color w:val="000000"/>
                <w:sz w:val="20"/>
                <w:szCs w:val="20"/>
                <w:bdr w:val="none" w:sz="0" w:space="0" w:color="auto"/>
                <w:vertAlign w:val="baseline"/>
              </w:rPr>
            </w:pPr>
            <w:r>
              <w:rPr>
                <w:rStyle w:val="documentheading"/>
                <w:b/>
                <w:bCs/>
                <w:caps/>
                <w:bdr w:val="none" w:sz="0" w:space="0" w:color="auto"/>
                <w:vertAlign w:val="baseline"/>
              </w:rPr>
              <w:t>Professional Summary</w:t>
            </w:r>
          </w:p>
          <w:p>
            <w:pPr>
              <w:pStyle w:val="documentheadingParagraph"/>
              <w:pBdr>
                <w:top w:val="none" w:sz="0" w:space="0" w:color="auto"/>
                <w:left w:val="none" w:sz="0" w:space="0" w:color="auto"/>
                <w:bottom w:val="none" w:sz="0" w:space="0" w:color="auto"/>
                <w:right w:val="none" w:sz="0" w:space="0" w:color="auto"/>
              </w:pBdr>
              <w:spacing w:line="280" w:lineRule="atLeast"/>
              <w:ind w:left="0" w:right="120"/>
              <w:textAlignment w:val="auto"/>
              <w:rPr>
                <w:rStyle w:val="documentheading"/>
                <w:rFonts w:ascii="Open Sans" w:eastAsia="Open Sans" w:hAnsi="Open Sans" w:cs="Open Sans"/>
                <w:color w:val="020303"/>
                <w:sz w:val="20"/>
                <w:szCs w:val="20"/>
                <w:bdr w:val="none" w:sz="0" w:space="0" w:color="auto"/>
                <w:vertAlign w:val="baseline"/>
              </w:rPr>
            </w:pPr>
          </w:p>
        </w:tc>
        <w:tc>
          <w:tcPr>
            <w:tcW w:w="8690" w:type="dxa"/>
            <w:noWrap w:val="0"/>
            <w:tcMar>
              <w:top w:w="16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r>
              <w:rPr>
                <w:rStyle w:val="parentContainersectiontablesectionbody"/>
                <w:rFonts w:ascii="Open Sans" w:eastAsia="Open Sans" w:hAnsi="Open Sans" w:cs="Open Sans"/>
                <w:color w:val="020303"/>
                <w:sz w:val="20"/>
                <w:szCs w:val="20"/>
                <w:bdr w:val="none" w:sz="0" w:space="0" w:color="auto"/>
                <w:vertAlign w:val="baseline"/>
              </w:rPr>
              <w:t>Motivated and detail-oriented problem-solver with a passion for coding. Committed to meeting challenging development goals within tight timelines while maintaining high-quality code. Proficient in HTML, CSS, JavaScript, Python, Flask, and React, with a strong desire to learn and grow in a professional coding environment.</w:t>
            </w: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Open Sans" w:eastAsia="Open Sans" w:hAnsi="Open Sans" w:cs="Open Sans"/>
          <w:color w:val="020303"/>
          <w:sz w:val="50"/>
          <w:szCs w:val="50"/>
          <w:bdr w:val="none" w:sz="0" w:space="0" w:color="auto"/>
          <w:vertAlign w:val="baseline"/>
        </w:rPr>
      </w:pPr>
      <w:r>
        <w:rPr>
          <w:rFonts w:ascii="Open Sans" w:eastAsia="Open Sans" w:hAnsi="Open Sans" w:cs="Open Sans"/>
          <w:color w:val="020303"/>
          <w:bdr w:val="none" w:sz="0" w:space="0" w:color="auto"/>
          <w:vertAlign w:val="baseline"/>
        </w:rPr>
        <w:t> </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2200"/>
        <w:gridCol w:w="8800"/>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80"/>
        </w:trPr>
        <w:tc>
          <w:tcPr>
            <w:tcW w:w="2200" w:type="dxa"/>
            <w:tcBorders>
              <w:top w:val="none" w:sz="0" w:space="0" w:color="auto"/>
              <w:left w:val="none" w:sz="0" w:space="0" w:color="auto"/>
              <w:bottom w:val="single" w:sz="8" w:space="0" w:color="0C6BA1"/>
              <w:right w:val="none" w:sz="0" w:space="0" w:color="auto"/>
              <w:tl2br w:val="none" w:sz="0" w:space="0" w:color="auto"/>
              <w:tr2bl w:val="none" w:sz="0" w:space="0" w:color="auto"/>
            </w:tcBorders>
            <w:shd w:val="clear" w:color="auto" w:fill="CEE1EC"/>
          </w:tcPr>
          <w:p/>
        </w:tc>
        <w:tc>
          <w:tcPr>
            <w:tcW w:w="8800" w:type="dxa"/>
            <w:tcBorders>
              <w:top w:val="none" w:sz="0" w:space="0" w:color="auto"/>
              <w:left w:val="none" w:sz="0" w:space="0" w:color="auto"/>
              <w:bottom w:val="single" w:sz="8" w:space="0" w:color="0C6BA1"/>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2350"/>
        <w:gridCol w:w="8690"/>
      </w:tblGrid>
      <w:tr>
        <w:tblPrEx>
          <w:tblW w:w="0" w:type="auto"/>
          <w:tblLayout w:type="fixed"/>
          <w:tblCellMar>
            <w:top w:w="0" w:type="dxa"/>
            <w:left w:w="0" w:type="dxa"/>
            <w:bottom w:w="0" w:type="dxa"/>
            <w:right w:w="0" w:type="dxa"/>
          </w:tblCellMar>
          <w:tblLook w:val="05E0"/>
        </w:tblPrEx>
        <w:tc>
          <w:tcPr>
            <w:tcW w:w="2350" w:type="dxa"/>
            <w:noWrap w:val="0"/>
            <w:tcMar>
              <w:top w:w="160"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Montserrat" w:eastAsia="Montserrat" w:hAnsi="Montserrat" w:cs="Montserrat"/>
                <w:b/>
                <w:bCs/>
                <w:caps/>
                <w:color w:val="000000"/>
                <w:sz w:val="20"/>
                <w:szCs w:val="20"/>
                <w:bdr w:val="none" w:sz="0" w:space="0" w:color="auto"/>
                <w:vertAlign w:val="baseline"/>
              </w:rPr>
            </w:pPr>
            <w:r>
              <w:rPr>
                <w:rStyle w:val="documentheading"/>
                <w:b/>
                <w:bCs/>
                <w:caps/>
                <w:bdr w:val="none" w:sz="0" w:space="0" w:color="auto"/>
                <w:vertAlign w:val="baseline"/>
              </w:rPr>
              <w:t>Skills</w:t>
            </w:r>
          </w:p>
          <w:p>
            <w:pPr>
              <w:pStyle w:val="documentheadingParagraph"/>
              <w:pBdr>
                <w:top w:val="none" w:sz="0" w:space="0" w:color="auto"/>
                <w:left w:val="none" w:sz="0" w:space="0" w:color="auto"/>
                <w:bottom w:val="none" w:sz="0" w:space="0" w:color="auto"/>
                <w:right w:val="none" w:sz="0" w:space="0" w:color="auto"/>
              </w:pBdr>
              <w:spacing w:line="280" w:lineRule="atLeast"/>
              <w:ind w:left="0" w:right="120"/>
              <w:textAlignment w:val="auto"/>
              <w:rPr>
                <w:rStyle w:val="documentheading"/>
                <w:rFonts w:ascii="Open Sans" w:eastAsia="Open Sans" w:hAnsi="Open Sans" w:cs="Open Sans"/>
                <w:color w:val="020303"/>
                <w:sz w:val="20"/>
                <w:szCs w:val="20"/>
                <w:bdr w:val="none" w:sz="0" w:space="0" w:color="auto"/>
                <w:vertAlign w:val="baseline"/>
              </w:rPr>
            </w:pPr>
          </w:p>
        </w:tc>
        <w:tc>
          <w:tcPr>
            <w:tcW w:w="8690" w:type="dxa"/>
            <w:noWrap w:val="0"/>
            <w:tcMar>
              <w:top w:w="160" w:type="dxa"/>
              <w:left w:w="0" w:type="dxa"/>
              <w:bottom w:w="0" w:type="dxa"/>
              <w:right w:w="0" w:type="dxa"/>
            </w:tcMar>
            <w:vAlign w:val="top"/>
            <w:hideMark/>
          </w:tcPr>
          <w:tbl>
            <w:tblPr>
              <w:tblStyle w:val="documentskill"/>
              <w:tblW w:w="5000" w:type="pct"/>
              <w:tblLayout w:type="fixed"/>
              <w:tblCellMar>
                <w:top w:w="0" w:type="dxa"/>
                <w:left w:w="0" w:type="dxa"/>
                <w:bottom w:w="0" w:type="dxa"/>
                <w:right w:w="0" w:type="dxa"/>
              </w:tblCellMar>
              <w:tblLook w:val="05E0"/>
            </w:tblPr>
            <w:tblGrid>
              <w:gridCol w:w="2896"/>
              <w:gridCol w:w="2897"/>
              <w:gridCol w:w="2897"/>
            </w:tblGrid>
            <w:tr>
              <w:tblPrEx>
                <w:tblW w:w="5000" w:type="pct"/>
                <w:tblLayout w:type="fixed"/>
                <w:tblCellMar>
                  <w:top w:w="0" w:type="dxa"/>
                  <w:left w:w="0" w:type="dxa"/>
                  <w:bottom w:w="0" w:type="dxa"/>
                  <w:right w:w="0" w:type="dxa"/>
                </w:tblCellMar>
                <w:tblLook w:val="05E0"/>
              </w:tblPrEx>
              <w:tc>
                <w:tcPr>
                  <w:tcW w:w="2868" w:type="dxa"/>
                  <w:tcMar>
                    <w:top w:w="0" w:type="dxa"/>
                    <w:left w:w="0" w:type="dxa"/>
                    <w:bottom w:w="0" w:type="dxa"/>
                    <w:right w:w="45" w:type="dxa"/>
                  </w:tcMar>
                  <w:vAlign w:val="top"/>
                  <w:hideMark/>
                </w:tcPr>
                <w:p>
                  <w:pPr>
                    <w:pStyle w:val="documentullinth-child1"/>
                    <w:numPr>
                      <w:ilvl w:val="0"/>
                      <w:numId w:val="2"/>
                    </w:numPr>
                    <w:spacing w:before="0"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Typing 56 wpm</w:t>
                  </w:r>
                </w:p>
                <w:p>
                  <w:pPr>
                    <w:pStyle w:val="divdocumentulli"/>
                    <w:numPr>
                      <w:ilvl w:val="0"/>
                      <w:numId w:val="2"/>
                    </w:numPr>
                    <w:spacing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Communication</w:t>
                  </w:r>
                </w:p>
                <w:p>
                  <w:pPr>
                    <w:pStyle w:val="divdocumentulli"/>
                    <w:numPr>
                      <w:ilvl w:val="0"/>
                      <w:numId w:val="2"/>
                    </w:numPr>
                    <w:spacing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Salesforce</w:t>
                  </w:r>
                </w:p>
                <w:p>
                  <w:pPr>
                    <w:pStyle w:val="divdocumentulli"/>
                    <w:numPr>
                      <w:ilvl w:val="0"/>
                      <w:numId w:val="2"/>
                    </w:numPr>
                    <w:spacing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Dentrix Ascend</w:t>
                  </w:r>
                </w:p>
                <w:p>
                  <w:pPr>
                    <w:pStyle w:val="divdocumentulli"/>
                    <w:numPr>
                      <w:ilvl w:val="0"/>
                      <w:numId w:val="2"/>
                    </w:numPr>
                    <w:spacing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Apple Computers</w:t>
                  </w:r>
                </w:p>
                <w:p>
                  <w:pPr>
                    <w:pStyle w:val="divdocumentulli"/>
                    <w:numPr>
                      <w:ilvl w:val="0"/>
                      <w:numId w:val="2"/>
                    </w:numPr>
                    <w:spacing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Problem Solver</w:t>
                  </w:r>
                </w:p>
                <w:p>
                  <w:pPr>
                    <w:pStyle w:val="documentskillpaddedlineParagraph"/>
                    <w:pBdr>
                      <w:top w:val="none" w:sz="0" w:space="0" w:color="auto"/>
                      <w:left w:val="none" w:sz="0" w:space="0" w:color="auto"/>
                      <w:bottom w:val="none" w:sz="0" w:space="0" w:color="auto"/>
                      <w:right w:val="none" w:sz="0" w:space="0" w:color="auto"/>
                    </w:pBdr>
                    <w:spacing w:line="20" w:lineRule="atLeast"/>
                    <w:ind w:left="0" w:right="200"/>
                    <w:textAlignment w:val="auto"/>
                    <w:rPr>
                      <w:rStyle w:val="documentskillpaddedline"/>
                      <w:rFonts w:ascii="Open Sans" w:eastAsia="Open Sans" w:hAnsi="Open Sans" w:cs="Open Sans"/>
                      <w:color w:val="020303"/>
                      <w:sz w:val="2"/>
                      <w:szCs w:val="2"/>
                      <w:bdr w:val="none" w:sz="0" w:space="0" w:color="auto"/>
                      <w:vertAlign w:val="baseline"/>
                    </w:rPr>
                  </w:pPr>
                </w:p>
              </w:tc>
              <w:tc>
                <w:tcPr>
                  <w:tcW w:w="2868" w:type="dxa"/>
                  <w:tcMar>
                    <w:top w:w="0" w:type="dxa"/>
                    <w:left w:w="0" w:type="dxa"/>
                    <w:bottom w:w="0" w:type="dxa"/>
                    <w:right w:w="45" w:type="dxa"/>
                  </w:tcMar>
                  <w:vAlign w:val="top"/>
                  <w:hideMark/>
                </w:tcPr>
                <w:p>
                  <w:pPr>
                    <w:pStyle w:val="documentullinth-child1"/>
                    <w:numPr>
                      <w:ilvl w:val="0"/>
                      <w:numId w:val="3"/>
                    </w:numPr>
                    <w:spacing w:before="0"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Web Applications</w:t>
                  </w:r>
                </w:p>
                <w:p>
                  <w:pPr>
                    <w:pStyle w:val="divdocumentulli"/>
                    <w:numPr>
                      <w:ilvl w:val="0"/>
                      <w:numId w:val="3"/>
                    </w:numPr>
                    <w:spacing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Python</w:t>
                  </w:r>
                </w:p>
                <w:p>
                  <w:pPr>
                    <w:pStyle w:val="divdocumentulli"/>
                    <w:numPr>
                      <w:ilvl w:val="0"/>
                      <w:numId w:val="3"/>
                    </w:numPr>
                    <w:spacing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JavaScript</w:t>
                  </w:r>
                </w:p>
                <w:p>
                  <w:pPr>
                    <w:pStyle w:val="divdocumentulli"/>
                    <w:numPr>
                      <w:ilvl w:val="0"/>
                      <w:numId w:val="3"/>
                    </w:numPr>
                    <w:spacing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SQL</w:t>
                  </w:r>
                </w:p>
                <w:p>
                  <w:pPr>
                    <w:pStyle w:val="divdocumentulli"/>
                    <w:numPr>
                      <w:ilvl w:val="0"/>
                      <w:numId w:val="3"/>
                    </w:numPr>
                    <w:spacing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HTML</w:t>
                  </w:r>
                </w:p>
                <w:p>
                  <w:pPr>
                    <w:pStyle w:val="divdocumentulli"/>
                    <w:numPr>
                      <w:ilvl w:val="0"/>
                      <w:numId w:val="3"/>
                    </w:numPr>
                    <w:spacing w:after="0" w:line="280" w:lineRule="atLeast"/>
                    <w:ind w:left="220" w:right="200" w:hanging="192"/>
                    <w:rPr>
                      <w:rStyle w:val="documentskillpaddedline"/>
                      <w:rFonts w:ascii="Open Sans" w:eastAsia="Open Sans" w:hAnsi="Open Sans" w:cs="Open Sans"/>
                      <w:color w:val="020303"/>
                      <w:sz w:val="20"/>
                      <w:szCs w:val="20"/>
                      <w:bdr w:val="none" w:sz="0" w:space="0" w:color="auto"/>
                      <w:vertAlign w:val="baseline"/>
                    </w:rPr>
                  </w:pPr>
                  <w:r>
                    <w:rPr>
                      <w:rStyle w:val="documentskillpaddedline"/>
                      <w:rFonts w:ascii="Open Sans" w:eastAsia="Open Sans" w:hAnsi="Open Sans" w:cs="Open Sans"/>
                      <w:color w:val="020303"/>
                      <w:sz w:val="20"/>
                      <w:szCs w:val="20"/>
                      <w:bdr w:val="none" w:sz="0" w:space="0" w:color="auto"/>
                      <w:vertAlign w:val="baseline"/>
                    </w:rPr>
                    <w:t>Ren'py</w:t>
                  </w:r>
                </w:p>
                <w:p>
                  <w:pPr>
                    <w:pStyle w:val="documentskillpaddedlineParagraph"/>
                    <w:pBdr>
                      <w:top w:val="none" w:sz="0" w:space="0" w:color="auto"/>
                      <w:left w:val="none" w:sz="0" w:space="0" w:color="auto"/>
                      <w:bottom w:val="none" w:sz="0" w:space="0" w:color="auto"/>
                      <w:right w:val="none" w:sz="0" w:space="0" w:color="auto"/>
                    </w:pBdr>
                    <w:spacing w:line="20" w:lineRule="atLeast"/>
                    <w:ind w:left="0" w:right="200"/>
                    <w:textAlignment w:val="auto"/>
                    <w:rPr>
                      <w:rStyle w:val="documentskillpaddedline"/>
                      <w:rFonts w:ascii="Open Sans" w:eastAsia="Open Sans" w:hAnsi="Open Sans" w:cs="Open Sans"/>
                      <w:color w:val="020303"/>
                      <w:sz w:val="2"/>
                      <w:szCs w:val="2"/>
                      <w:bdr w:val="none" w:sz="0" w:space="0" w:color="auto"/>
                      <w:vertAlign w:val="baseline"/>
                    </w:rPr>
                  </w:pPr>
                </w:p>
              </w:tc>
              <w:tc>
                <w:tcPr>
                  <w:tcW w:w="2868" w:type="dxa"/>
                  <w:tcMar>
                    <w:top w:w="0" w:type="dxa"/>
                    <w:left w:w="0" w:type="dxa"/>
                    <w:bottom w:w="0" w:type="dxa"/>
                    <w:right w:w="0" w:type="dxa"/>
                  </w:tcMar>
                  <w:vAlign w:val="top"/>
                  <w:hideMark/>
                </w:tcPr>
                <w:p>
                  <w:pPr>
                    <w:pStyle w:val="documentullinth-child1"/>
                    <w:numPr>
                      <w:ilvl w:val="0"/>
                      <w:numId w:val="4"/>
                    </w:numPr>
                    <w:spacing w:before="0" w:after="0" w:line="280" w:lineRule="atLeast"/>
                    <w:ind w:left="220" w:right="160" w:hanging="192"/>
                    <w:rPr>
                      <w:rStyle w:val="documentskillpaddedlinenth-last-child1"/>
                      <w:rFonts w:ascii="Open Sans" w:eastAsia="Open Sans" w:hAnsi="Open Sans" w:cs="Open Sans"/>
                      <w:color w:val="020303"/>
                      <w:sz w:val="20"/>
                      <w:szCs w:val="20"/>
                      <w:bdr w:val="none" w:sz="0" w:space="0" w:color="auto"/>
                      <w:vertAlign w:val="baseline"/>
                    </w:rPr>
                  </w:pPr>
                  <w:r>
                    <w:rPr>
                      <w:rStyle w:val="documentskillpaddedlinenth-last-child1"/>
                      <w:rFonts w:ascii="Open Sans" w:eastAsia="Open Sans" w:hAnsi="Open Sans" w:cs="Open Sans"/>
                      <w:color w:val="020303"/>
                      <w:sz w:val="20"/>
                      <w:szCs w:val="20"/>
                      <w:bdr w:val="none" w:sz="0" w:space="0" w:color="auto"/>
                      <w:vertAlign w:val="baseline"/>
                    </w:rPr>
                    <w:t>Programming</w:t>
                  </w:r>
                </w:p>
                <w:p>
                  <w:pPr>
                    <w:pStyle w:val="divdocumentulli"/>
                    <w:numPr>
                      <w:ilvl w:val="0"/>
                      <w:numId w:val="4"/>
                    </w:numPr>
                    <w:spacing w:after="0" w:line="280" w:lineRule="atLeast"/>
                    <w:ind w:left="220" w:right="160" w:hanging="192"/>
                    <w:rPr>
                      <w:rStyle w:val="documentskillpaddedlinenth-last-child1"/>
                      <w:rFonts w:ascii="Open Sans" w:eastAsia="Open Sans" w:hAnsi="Open Sans" w:cs="Open Sans"/>
                      <w:color w:val="020303"/>
                      <w:sz w:val="20"/>
                      <w:szCs w:val="20"/>
                      <w:bdr w:val="none" w:sz="0" w:space="0" w:color="auto"/>
                      <w:vertAlign w:val="baseline"/>
                    </w:rPr>
                  </w:pPr>
                  <w:r>
                    <w:rPr>
                      <w:rStyle w:val="documentskillpaddedlinenth-last-child1"/>
                      <w:rFonts w:ascii="Open Sans" w:eastAsia="Open Sans" w:hAnsi="Open Sans" w:cs="Open Sans"/>
                      <w:color w:val="020303"/>
                      <w:sz w:val="20"/>
                      <w:szCs w:val="20"/>
                      <w:bdr w:val="none" w:sz="0" w:space="0" w:color="auto"/>
                      <w:vertAlign w:val="baseline"/>
                    </w:rPr>
                    <w:t>Troubleshooting</w:t>
                  </w:r>
                </w:p>
                <w:p>
                  <w:pPr>
                    <w:pStyle w:val="divdocumentulli"/>
                    <w:numPr>
                      <w:ilvl w:val="0"/>
                      <w:numId w:val="4"/>
                    </w:numPr>
                    <w:spacing w:after="0" w:line="280" w:lineRule="atLeast"/>
                    <w:ind w:left="220" w:right="160" w:hanging="192"/>
                    <w:rPr>
                      <w:rStyle w:val="documentskillpaddedlinenth-last-child1"/>
                      <w:rFonts w:ascii="Open Sans" w:eastAsia="Open Sans" w:hAnsi="Open Sans" w:cs="Open Sans"/>
                      <w:color w:val="020303"/>
                      <w:sz w:val="20"/>
                      <w:szCs w:val="20"/>
                      <w:bdr w:val="none" w:sz="0" w:space="0" w:color="auto"/>
                      <w:vertAlign w:val="baseline"/>
                    </w:rPr>
                  </w:pPr>
                  <w:r>
                    <w:rPr>
                      <w:rStyle w:val="documentskillpaddedlinenth-last-child1"/>
                      <w:rFonts w:ascii="Open Sans" w:eastAsia="Open Sans" w:hAnsi="Open Sans" w:cs="Open Sans"/>
                      <w:color w:val="020303"/>
                      <w:sz w:val="20"/>
                      <w:szCs w:val="20"/>
                      <w:bdr w:val="none" w:sz="0" w:space="0" w:color="auto"/>
                      <w:vertAlign w:val="baseline"/>
                    </w:rPr>
                    <w:t>React</w:t>
                  </w:r>
                </w:p>
                <w:p>
                  <w:pPr>
                    <w:pStyle w:val="divdocumentulli"/>
                    <w:numPr>
                      <w:ilvl w:val="0"/>
                      <w:numId w:val="4"/>
                    </w:numPr>
                    <w:spacing w:after="0" w:line="280" w:lineRule="atLeast"/>
                    <w:ind w:left="220" w:right="160" w:hanging="192"/>
                    <w:rPr>
                      <w:rStyle w:val="documentskillpaddedlinenth-last-child1"/>
                      <w:rFonts w:ascii="Open Sans" w:eastAsia="Open Sans" w:hAnsi="Open Sans" w:cs="Open Sans"/>
                      <w:color w:val="020303"/>
                      <w:sz w:val="20"/>
                      <w:szCs w:val="20"/>
                      <w:bdr w:val="none" w:sz="0" w:space="0" w:color="auto"/>
                      <w:vertAlign w:val="baseline"/>
                    </w:rPr>
                  </w:pPr>
                  <w:r>
                    <w:rPr>
                      <w:rStyle w:val="documentskillpaddedlinenth-last-child1"/>
                      <w:rFonts w:ascii="Open Sans" w:eastAsia="Open Sans" w:hAnsi="Open Sans" w:cs="Open Sans"/>
                      <w:color w:val="020303"/>
                      <w:sz w:val="20"/>
                      <w:szCs w:val="20"/>
                      <w:bdr w:val="none" w:sz="0" w:space="0" w:color="auto"/>
                      <w:vertAlign w:val="baseline"/>
                    </w:rPr>
                    <w:t>Flask</w:t>
                  </w:r>
                </w:p>
                <w:p>
                  <w:pPr>
                    <w:pStyle w:val="documentskillpaddedlinenth-last-child1Paragraph"/>
                    <w:pBdr>
                      <w:top w:val="none" w:sz="0" w:space="0" w:color="auto"/>
                      <w:left w:val="none" w:sz="0" w:space="0" w:color="auto"/>
                      <w:bottom w:val="none" w:sz="0" w:space="0" w:color="auto"/>
                      <w:right w:val="none" w:sz="0" w:space="0" w:color="auto"/>
                    </w:pBdr>
                    <w:spacing w:line="20" w:lineRule="atLeast"/>
                    <w:ind w:left="0" w:right="160"/>
                    <w:textAlignment w:val="auto"/>
                    <w:rPr>
                      <w:rStyle w:val="documentskillpaddedlinenth-last-child1"/>
                      <w:rFonts w:ascii="Open Sans" w:eastAsia="Open Sans" w:hAnsi="Open Sans" w:cs="Open Sans"/>
                      <w:color w:val="020303"/>
                      <w:sz w:val="2"/>
                      <w:szCs w:val="2"/>
                      <w:bdr w:val="none" w:sz="0" w:space="0" w:color="auto"/>
                      <w:vertAlign w:val="baseline"/>
                    </w:rPr>
                  </w:pPr>
                </w:p>
              </w:tc>
            </w:tr>
          </w:tbl>
          <w:p>
            <w:pPr>
              <w:pBdr>
                <w:top w:val="none" w:sz="0" w:space="0" w:color="auto"/>
                <w:left w:val="none" w:sz="0" w:space="0" w:color="auto"/>
                <w:bottom w:val="none" w:sz="0" w:space="0" w:color="auto"/>
                <w:right w:val="none" w:sz="0" w:space="0" w:color="auto"/>
              </w:pBdr>
              <w:rPr>
                <w:rStyle w:val="parentContainersectiontablesectionbody"/>
                <w:rFonts w:ascii="Open Sans" w:eastAsia="Open Sans" w:hAnsi="Open Sans" w:cs="Open Sans"/>
                <w:color w:val="020303"/>
                <w:sz w:val="20"/>
                <w:szCs w:val="20"/>
                <w:bdr w:val="none" w:sz="0" w:space="0" w:color="auto"/>
                <w:vertAlign w:val="baseline"/>
              </w:rPr>
            </w:pP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Open Sans" w:eastAsia="Open Sans" w:hAnsi="Open Sans" w:cs="Open Sans"/>
          <w:color w:val="020303"/>
          <w:sz w:val="50"/>
          <w:szCs w:val="50"/>
          <w:bdr w:val="none" w:sz="0" w:space="0" w:color="auto"/>
          <w:vertAlign w:val="baseline"/>
        </w:rPr>
      </w:pPr>
      <w:r>
        <w:rPr>
          <w:rFonts w:ascii="Open Sans" w:eastAsia="Open Sans" w:hAnsi="Open Sans" w:cs="Open Sans"/>
          <w:color w:val="020303"/>
          <w:bdr w:val="none" w:sz="0" w:space="0" w:color="auto"/>
          <w:vertAlign w:val="baseline"/>
        </w:rPr>
        <w:t> </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2200"/>
        <w:gridCol w:w="8800"/>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80"/>
        </w:trPr>
        <w:tc>
          <w:tcPr>
            <w:tcW w:w="2200" w:type="dxa"/>
            <w:tcBorders>
              <w:top w:val="none" w:sz="0" w:space="0" w:color="auto"/>
              <w:left w:val="none" w:sz="0" w:space="0" w:color="auto"/>
              <w:bottom w:val="single" w:sz="8" w:space="0" w:color="0C6BA1"/>
              <w:right w:val="none" w:sz="0" w:space="0" w:color="auto"/>
              <w:tl2br w:val="none" w:sz="0" w:space="0" w:color="auto"/>
              <w:tr2bl w:val="none" w:sz="0" w:space="0" w:color="auto"/>
            </w:tcBorders>
            <w:shd w:val="clear" w:color="auto" w:fill="CEE1EC"/>
          </w:tcPr>
          <w:p/>
        </w:tc>
        <w:tc>
          <w:tcPr>
            <w:tcW w:w="8800" w:type="dxa"/>
            <w:tcBorders>
              <w:top w:val="none" w:sz="0" w:space="0" w:color="auto"/>
              <w:left w:val="none" w:sz="0" w:space="0" w:color="auto"/>
              <w:bottom w:val="single" w:sz="8" w:space="0" w:color="0C6BA1"/>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2350"/>
        <w:gridCol w:w="8690"/>
      </w:tblGrid>
      <w:tr>
        <w:tblPrEx>
          <w:tblW w:w="0" w:type="auto"/>
          <w:tblLayout w:type="fixed"/>
          <w:tblCellMar>
            <w:top w:w="0" w:type="dxa"/>
            <w:left w:w="0" w:type="dxa"/>
            <w:bottom w:w="0" w:type="dxa"/>
            <w:right w:w="0" w:type="dxa"/>
          </w:tblCellMar>
          <w:tblLook w:val="05E0"/>
        </w:tblPrEx>
        <w:tc>
          <w:tcPr>
            <w:tcW w:w="2350" w:type="dxa"/>
            <w:noWrap w:val="0"/>
            <w:tcMar>
              <w:top w:w="160"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Montserrat" w:eastAsia="Montserrat" w:hAnsi="Montserrat" w:cs="Montserrat"/>
                <w:b/>
                <w:bCs/>
                <w:caps/>
                <w:color w:val="000000"/>
                <w:sz w:val="20"/>
                <w:szCs w:val="20"/>
                <w:bdr w:val="none" w:sz="0" w:space="0" w:color="auto"/>
                <w:vertAlign w:val="baseline"/>
              </w:rPr>
            </w:pPr>
            <w:r>
              <w:rPr>
                <w:rStyle w:val="documentheading"/>
                <w:b/>
                <w:bCs/>
                <w:caps/>
                <w:bdr w:val="none" w:sz="0" w:space="0" w:color="auto"/>
                <w:vertAlign w:val="baseline"/>
              </w:rPr>
              <w:t>Work History</w:t>
            </w:r>
          </w:p>
          <w:p>
            <w:pPr>
              <w:pStyle w:val="documentheadingParagraph"/>
              <w:pBdr>
                <w:top w:val="none" w:sz="0" w:space="0" w:color="auto"/>
                <w:left w:val="none" w:sz="0" w:space="0" w:color="auto"/>
                <w:bottom w:val="none" w:sz="0" w:space="0" w:color="auto"/>
                <w:right w:val="none" w:sz="0" w:space="0" w:color="auto"/>
              </w:pBdr>
              <w:spacing w:line="280" w:lineRule="atLeast"/>
              <w:ind w:left="0" w:right="120"/>
              <w:textAlignment w:val="auto"/>
              <w:rPr>
                <w:rStyle w:val="documentheading"/>
                <w:rFonts w:ascii="Open Sans" w:eastAsia="Open Sans" w:hAnsi="Open Sans" w:cs="Open Sans"/>
                <w:color w:val="020303"/>
                <w:sz w:val="20"/>
                <w:szCs w:val="20"/>
                <w:bdr w:val="none" w:sz="0" w:space="0" w:color="auto"/>
                <w:vertAlign w:val="baseline"/>
              </w:rPr>
            </w:pPr>
          </w:p>
        </w:tc>
        <w:tc>
          <w:tcPr>
            <w:tcW w:w="8690" w:type="dxa"/>
            <w:noWrap w:val="0"/>
            <w:tcMar>
              <w:top w:w="160" w:type="dxa"/>
              <w:left w:w="0" w:type="dxa"/>
              <w:bottom w:w="0" w:type="dxa"/>
              <w:right w:w="0" w:type="dxa"/>
            </w:tcMar>
            <w:vAlign w:val="top"/>
            <w:hideMark/>
          </w:tcPr>
          <w:p>
            <w:pPr>
              <w:pStyle w:val="documentdispBlk"/>
              <w:pBdr>
                <w:top w:val="none" w:sz="0" w:space="0"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r>
              <w:rPr>
                <w:rStyle w:val="documenttxtBold"/>
                <w:rFonts w:ascii="Open Sans" w:eastAsia="Open Sans" w:hAnsi="Open Sans" w:cs="Open Sans"/>
                <w:b/>
                <w:bCs/>
                <w:caps/>
                <w:color w:val="020303"/>
                <w:sz w:val="20"/>
                <w:szCs w:val="20"/>
              </w:rPr>
              <w:t>Software Engineer Trainee</w:t>
            </w:r>
            <w:r>
              <w:rPr>
                <w:rStyle w:val="parentContainersectiontablesectionbody"/>
                <w:rFonts w:ascii="Open Sans" w:eastAsia="Open Sans" w:hAnsi="Open Sans" w:cs="Open Sans"/>
                <w:color w:val="020303"/>
                <w:sz w:val="20"/>
                <w:szCs w:val="20"/>
                <w:bdr w:val="none" w:sz="0" w:space="0" w:color="auto"/>
                <w:vertAlign w:val="baseline"/>
              </w:rPr>
              <w:t xml:space="preserve"> </w:t>
            </w:r>
            <w:r>
              <w:rPr>
                <w:rStyle w:val="span"/>
                <w:rFonts w:ascii="Open Sans" w:eastAsia="Open Sans" w:hAnsi="Open Sans" w:cs="Open Sans"/>
                <w:color w:val="020303"/>
                <w:sz w:val="20"/>
                <w:szCs w:val="20"/>
              </w:rPr>
              <w:t>07/2023</w:t>
            </w:r>
            <w:r>
              <w:rPr>
                <w:rStyle w:val="span"/>
                <w:rFonts w:ascii="Open Sans" w:eastAsia="Open Sans" w:hAnsi="Open Sans" w:cs="Open Sans"/>
                <w:color w:val="020303"/>
                <w:sz w:val="20"/>
                <w:szCs w:val="20"/>
              </w:rPr>
              <w:t xml:space="preserve"> to </w:t>
            </w:r>
            <w:r>
              <w:rPr>
                <w:rStyle w:val="span"/>
                <w:rFonts w:ascii="Open Sans" w:eastAsia="Open Sans" w:hAnsi="Open Sans" w:cs="Open Sans"/>
                <w:color w:val="020303"/>
                <w:sz w:val="20"/>
                <w:szCs w:val="20"/>
              </w:rPr>
              <w:t>11/2023</w:t>
            </w:r>
            <w:r>
              <w:rPr>
                <w:rStyle w:val="span"/>
                <w:rFonts w:ascii="Open Sans" w:eastAsia="Open Sans" w:hAnsi="Open Sans" w:cs="Open Sans"/>
                <w:color w:val="020303"/>
                <w:sz w:val="20"/>
                <w:szCs w:val="20"/>
              </w:rPr>
              <w:t xml:space="preserve"> </w:t>
            </w:r>
          </w:p>
          <w:p>
            <w:pPr>
              <w:pStyle w:val="documentdispBlk"/>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r>
              <w:rPr>
                <w:rStyle w:val="documenttxtBold"/>
                <w:rFonts w:ascii="Open Sans" w:eastAsia="Open Sans" w:hAnsi="Open Sans" w:cs="Open Sans"/>
                <w:b/>
                <w:bCs/>
                <w:color w:val="020303"/>
                <w:sz w:val="20"/>
                <w:szCs w:val="20"/>
              </w:rPr>
              <w:t>Coding Temple</w:t>
            </w:r>
            <w:r>
              <w:rPr>
                <w:rStyle w:val="span"/>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Remote</w:t>
            </w:r>
          </w:p>
          <w:p>
            <w:pPr>
              <w:pStyle w:val="documentullinth-child1"/>
              <w:numPr>
                <w:ilvl w:val="0"/>
                <w:numId w:val="5"/>
              </w:numPr>
              <w:spacing w:before="100"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Acquired proficiency in both frontend and backend technologies through hands-on projects and coding exercises.</w:t>
            </w:r>
          </w:p>
          <w:p>
            <w:pPr>
              <w:pStyle w:val="divdocumentulli"/>
              <w:numPr>
                <w:ilvl w:val="0"/>
                <w:numId w:val="5"/>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Developed dynamic and responsive user interfaces using JavaScript and React.</w:t>
            </w:r>
          </w:p>
          <w:p>
            <w:pPr>
              <w:pStyle w:val="divdocumentulli"/>
              <w:numPr>
                <w:ilvl w:val="0"/>
                <w:numId w:val="5"/>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Applied analytical thinking and problem-solving skills to overcome coding challenges.</w:t>
            </w:r>
          </w:p>
          <w:p>
            <w:pPr>
              <w:pStyle w:val="divdocumentulli"/>
              <w:numPr>
                <w:ilvl w:val="0"/>
                <w:numId w:val="5"/>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Demonstrated the ability to meet tight deadlines and deliver high-quality code.</w:t>
            </w:r>
          </w:p>
          <w:p>
            <w:pPr>
              <w:pStyle w:val="documentdispBlk"/>
              <w:pBdr>
                <w:top w:val="none" w:sz="0" w:space="15"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r>
              <w:rPr>
                <w:rStyle w:val="documenttxtBold"/>
                <w:rFonts w:ascii="Open Sans" w:eastAsia="Open Sans" w:hAnsi="Open Sans" w:cs="Open Sans"/>
                <w:b/>
                <w:bCs/>
                <w:caps/>
                <w:color w:val="020303"/>
                <w:sz w:val="20"/>
                <w:szCs w:val="20"/>
              </w:rPr>
              <w:t>Treatment Coordinator</w:t>
            </w:r>
            <w:r>
              <w:rPr>
                <w:rStyle w:val="parentContainersectiontablesectionbody"/>
                <w:rFonts w:ascii="Open Sans" w:eastAsia="Open Sans" w:hAnsi="Open Sans" w:cs="Open Sans"/>
                <w:color w:val="020303"/>
                <w:sz w:val="20"/>
                <w:szCs w:val="20"/>
                <w:bdr w:val="none" w:sz="0" w:space="0" w:color="auto"/>
                <w:vertAlign w:val="baseline"/>
              </w:rPr>
              <w:t xml:space="preserve"> </w:t>
            </w:r>
            <w:r>
              <w:rPr>
                <w:rStyle w:val="span"/>
                <w:rFonts w:ascii="Open Sans" w:eastAsia="Open Sans" w:hAnsi="Open Sans" w:cs="Open Sans"/>
                <w:color w:val="020303"/>
                <w:sz w:val="20"/>
                <w:szCs w:val="20"/>
              </w:rPr>
              <w:t>05/2021</w:t>
            </w:r>
            <w:r>
              <w:rPr>
                <w:rStyle w:val="span"/>
                <w:rFonts w:ascii="Open Sans" w:eastAsia="Open Sans" w:hAnsi="Open Sans" w:cs="Open Sans"/>
                <w:color w:val="020303"/>
                <w:sz w:val="20"/>
                <w:szCs w:val="20"/>
              </w:rPr>
              <w:t xml:space="preserve"> to </w:t>
            </w:r>
            <w:r>
              <w:rPr>
                <w:rStyle w:val="span"/>
                <w:rFonts w:ascii="Open Sans" w:eastAsia="Open Sans" w:hAnsi="Open Sans" w:cs="Open Sans"/>
                <w:color w:val="020303"/>
                <w:sz w:val="20"/>
                <w:szCs w:val="20"/>
              </w:rPr>
              <w:t>05/2022</w:t>
            </w:r>
            <w:r>
              <w:rPr>
                <w:rStyle w:val="span"/>
                <w:rFonts w:ascii="Open Sans" w:eastAsia="Open Sans" w:hAnsi="Open Sans" w:cs="Open Sans"/>
                <w:color w:val="020303"/>
                <w:sz w:val="20"/>
                <w:szCs w:val="20"/>
              </w:rPr>
              <w:t xml:space="preserve"> </w:t>
            </w:r>
          </w:p>
          <w:p>
            <w:pPr>
              <w:pStyle w:val="documentdispBlk"/>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r>
              <w:rPr>
                <w:rStyle w:val="documenttxtBold"/>
                <w:rFonts w:ascii="Open Sans" w:eastAsia="Open Sans" w:hAnsi="Open Sans" w:cs="Open Sans"/>
                <w:b/>
                <w:bCs/>
                <w:color w:val="020303"/>
                <w:sz w:val="20"/>
                <w:szCs w:val="20"/>
              </w:rPr>
              <w:t>Tend</w:t>
            </w:r>
            <w:r>
              <w:rPr>
                <w:rStyle w:val="span"/>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New York, NY</w:t>
            </w:r>
          </w:p>
          <w:p>
            <w:pPr>
              <w:pStyle w:val="documentullinth-child1"/>
              <w:numPr>
                <w:ilvl w:val="0"/>
                <w:numId w:val="6"/>
              </w:numPr>
              <w:spacing w:before="100"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Utilized Dentrix Ascend and Salesforce to optimize the studio's workflow, ensuring a streamlined and efficient experience for patients.</w:t>
            </w:r>
          </w:p>
          <w:p>
            <w:pPr>
              <w:pStyle w:val="divdocumentulli"/>
              <w:numPr>
                <w:ilvl w:val="0"/>
                <w:numId w:val="6"/>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Implemented technical solutions to improve the overall patient journey, focusing on the integration of software tools for enhanced operational efficiency.</w:t>
            </w:r>
          </w:p>
          <w:p>
            <w:pPr>
              <w:pStyle w:val="divdocumentulli"/>
              <w:numPr>
                <w:ilvl w:val="0"/>
                <w:numId w:val="6"/>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Enforced strict adherence to HIPAA guidelines, leveraging technological solutions within Dentrix Ascend and Salesforce to safeguard patient privacy and sensitive information.</w:t>
            </w:r>
          </w:p>
          <w:p>
            <w:pPr>
              <w:pStyle w:val="divdocumentulli"/>
              <w:numPr>
                <w:ilvl w:val="0"/>
                <w:numId w:val="6"/>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Investigated and resolved billing discrepancies using Dentrix Ascend and SalesForce, enhancing the accuracy of financial transactions.</w:t>
            </w:r>
          </w:p>
          <w:p>
            <w:pPr>
              <w:pStyle w:val="divdocumentulli"/>
              <w:numPr>
                <w:ilvl w:val="0"/>
                <w:numId w:val="6"/>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Leveraged Dentrix Ascend for scheduling appointments and verifying insurance coverage, applying technical expertise to navigate and manage patient information.</w:t>
            </w:r>
          </w:p>
          <w:p>
            <w:pPr>
              <w:pStyle w:val="divdocumentulli"/>
              <w:numPr>
                <w:ilvl w:val="0"/>
                <w:numId w:val="6"/>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Trained fellow treatment coordinators in the technical aspects of Dentrix Ascend and Salesforce for effective team collaboration.</w:t>
            </w:r>
          </w:p>
          <w:p>
            <w:pPr>
              <w:pStyle w:val="divdocumentulli"/>
              <w:numPr>
                <w:ilvl w:val="0"/>
                <w:numId w:val="6"/>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Measured and analyzed performance metrics using Dentrix Ascend and Salesforce, implementing data-driven recommendations for long-term process improvements.</w:t>
            </w:r>
          </w:p>
          <w:p>
            <w:pPr>
              <w:pStyle w:val="divdocumentulli"/>
              <w:numPr>
                <w:ilvl w:val="0"/>
                <w:numId w:val="6"/>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Demonstrated strong communication skills when interacting with patients, providing clear explanations of treatment choices and benefits.</w:t>
            </w:r>
          </w:p>
          <w:p>
            <w:pPr>
              <w:pStyle w:val="divdocumentulli"/>
              <w:numPr>
                <w:ilvl w:val="0"/>
                <w:numId w:val="6"/>
              </w:numPr>
              <w:spacing w:after="0" w:line="280" w:lineRule="atLeast"/>
              <w:ind w:left="220" w:right="80" w:hanging="192"/>
              <w:rPr>
                <w:rStyle w:val="span"/>
                <w:rFonts w:ascii="Open Sans" w:eastAsia="Open Sans" w:hAnsi="Open Sans" w:cs="Open Sans"/>
                <w:color w:val="020303"/>
                <w:sz w:val="20"/>
                <w:szCs w:val="20"/>
                <w:bdr w:val="none" w:sz="0" w:space="0" w:color="auto"/>
                <w:vertAlign w:val="baseline"/>
              </w:rPr>
            </w:pPr>
            <w:r>
              <w:rPr>
                <w:rStyle w:val="span"/>
                <w:rFonts w:ascii="Open Sans" w:eastAsia="Open Sans" w:hAnsi="Open Sans" w:cs="Open Sans"/>
                <w:color w:val="020303"/>
                <w:sz w:val="20"/>
                <w:szCs w:val="20"/>
                <w:bdr w:val="none" w:sz="0" w:space="0" w:color="auto"/>
                <w:vertAlign w:val="baseline"/>
              </w:rPr>
              <w:t>Facilitated open and transparent communication within the team, ensuring efficient collaboration and problem-solving.</w:t>
            </w: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Open Sans" w:eastAsia="Open Sans" w:hAnsi="Open Sans" w:cs="Open Sans"/>
          <w:color w:val="020303"/>
          <w:sz w:val="50"/>
          <w:szCs w:val="50"/>
          <w:bdr w:val="none" w:sz="0" w:space="0" w:color="auto"/>
          <w:vertAlign w:val="baseline"/>
        </w:rPr>
      </w:pPr>
      <w:r>
        <w:rPr>
          <w:rFonts w:ascii="Open Sans" w:eastAsia="Open Sans" w:hAnsi="Open Sans" w:cs="Open Sans"/>
          <w:color w:val="020303"/>
          <w:bdr w:val="none" w:sz="0" w:space="0" w:color="auto"/>
          <w:vertAlign w:val="baseline"/>
        </w:rPr>
        <w:t> </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2200"/>
        <w:gridCol w:w="8800"/>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80"/>
        </w:trPr>
        <w:tc>
          <w:tcPr>
            <w:tcW w:w="2200" w:type="dxa"/>
            <w:tcBorders>
              <w:top w:val="none" w:sz="0" w:space="0" w:color="auto"/>
              <w:left w:val="none" w:sz="0" w:space="0" w:color="auto"/>
              <w:bottom w:val="single" w:sz="8" w:space="0" w:color="0C6BA1"/>
              <w:right w:val="none" w:sz="0" w:space="0" w:color="auto"/>
              <w:tl2br w:val="none" w:sz="0" w:space="0" w:color="auto"/>
              <w:tr2bl w:val="none" w:sz="0" w:space="0" w:color="auto"/>
            </w:tcBorders>
            <w:shd w:val="clear" w:color="auto" w:fill="CEE1EC"/>
          </w:tcPr>
          <w:p/>
        </w:tc>
        <w:tc>
          <w:tcPr>
            <w:tcW w:w="8800" w:type="dxa"/>
            <w:tcBorders>
              <w:top w:val="none" w:sz="0" w:space="0" w:color="auto"/>
              <w:left w:val="none" w:sz="0" w:space="0" w:color="auto"/>
              <w:bottom w:val="single" w:sz="8" w:space="0" w:color="0C6BA1"/>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2350"/>
        <w:gridCol w:w="8690"/>
      </w:tblGrid>
      <w:tr>
        <w:tblPrEx>
          <w:tblW w:w="0" w:type="auto"/>
          <w:tblLayout w:type="fixed"/>
          <w:tblCellMar>
            <w:top w:w="0" w:type="dxa"/>
            <w:left w:w="0" w:type="dxa"/>
            <w:bottom w:w="0" w:type="dxa"/>
            <w:right w:w="0" w:type="dxa"/>
          </w:tblCellMar>
          <w:tblLook w:val="05E0"/>
        </w:tblPrEx>
        <w:tc>
          <w:tcPr>
            <w:tcW w:w="2350" w:type="dxa"/>
            <w:noWrap w:val="0"/>
            <w:tcMar>
              <w:top w:w="160"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Montserrat" w:eastAsia="Montserrat" w:hAnsi="Montserrat" w:cs="Montserrat"/>
                <w:b/>
                <w:bCs/>
                <w:caps/>
                <w:color w:val="000000"/>
                <w:sz w:val="20"/>
                <w:szCs w:val="20"/>
                <w:bdr w:val="none" w:sz="0" w:space="0" w:color="auto"/>
                <w:vertAlign w:val="baseline"/>
              </w:rPr>
            </w:pPr>
            <w:r>
              <w:rPr>
                <w:rStyle w:val="documentheading"/>
                <w:b/>
                <w:bCs/>
                <w:caps/>
                <w:bdr w:val="none" w:sz="0" w:space="0" w:color="auto"/>
                <w:vertAlign w:val="baseline"/>
              </w:rPr>
              <w:t>CapStone Project</w:t>
            </w:r>
          </w:p>
          <w:p>
            <w:pPr>
              <w:pStyle w:val="documentheadingParagraph"/>
              <w:pBdr>
                <w:top w:val="none" w:sz="0" w:space="0" w:color="auto"/>
                <w:left w:val="none" w:sz="0" w:space="0" w:color="auto"/>
                <w:bottom w:val="none" w:sz="0" w:space="0" w:color="auto"/>
                <w:right w:val="none" w:sz="0" w:space="0" w:color="auto"/>
              </w:pBdr>
              <w:spacing w:line="280" w:lineRule="atLeast"/>
              <w:ind w:left="0" w:right="120"/>
              <w:textAlignment w:val="auto"/>
              <w:rPr>
                <w:rStyle w:val="documentheading"/>
                <w:rFonts w:ascii="Open Sans" w:eastAsia="Open Sans" w:hAnsi="Open Sans" w:cs="Open Sans"/>
                <w:color w:val="020303"/>
                <w:sz w:val="20"/>
                <w:szCs w:val="20"/>
                <w:bdr w:val="none" w:sz="0" w:space="0" w:color="auto"/>
                <w:vertAlign w:val="baseline"/>
              </w:rPr>
            </w:pPr>
          </w:p>
        </w:tc>
        <w:tc>
          <w:tcPr>
            <w:tcW w:w="8690" w:type="dxa"/>
            <w:noWrap w:val="0"/>
            <w:tcMar>
              <w:top w:w="16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r>
              <w:rPr>
                <w:rStyle w:val="strong"/>
                <w:rFonts w:ascii="Open Sans" w:eastAsia="Open Sans" w:hAnsi="Open Sans" w:cs="Open Sans"/>
                <w:b/>
                <w:bCs/>
                <w:color w:val="020303"/>
                <w:sz w:val="20"/>
                <w:szCs w:val="20"/>
              </w:rPr>
              <w:t>Capstone Project: Yona Of The Dawn - Crafting Elegance in Code and Romance</w:t>
            </w:r>
          </w:p>
          <w:p>
            <w:pPr>
              <w:pStyle w:val="p"/>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r>
              <w:rPr>
                <w:rStyle w:val="em"/>
                <w:rFonts w:ascii="Open Sans" w:eastAsia="Open Sans" w:hAnsi="Open Sans" w:cs="Open Sans"/>
                <w:i/>
                <w:iCs/>
                <w:color w:val="020303"/>
                <w:sz w:val="20"/>
                <w:szCs w:val="20"/>
              </w:rPr>
              <w:t xml:space="preserve">Description: </w:t>
            </w:r>
            <w:r>
              <w:rPr>
                <w:rStyle w:val="parentContainersectiontablesectionbody"/>
                <w:rFonts w:ascii="Open Sans" w:eastAsia="Open Sans" w:hAnsi="Open Sans" w:cs="Open Sans"/>
                <w:color w:val="020303"/>
                <w:sz w:val="20"/>
                <w:szCs w:val="20"/>
                <w:bdr w:val="none" w:sz="0" w:space="0" w:color="auto"/>
                <w:vertAlign w:val="baseline"/>
              </w:rPr>
              <w:t>Developed "Yona Of The Dawn," a captivating Otome game inspired by a cherished TV show. Solely crafted the frontend using React.js, Tailwind CSS, and DaisyUI for an immersive and visually stunning user experience. Engineered the Flask backend and integrated Ren'Py for narrative design. Leveraged Google Text-to-Speech API for personalized voice greetings, adding an enchanting touch.</w:t>
            </w:r>
          </w:p>
          <w:p>
            <w:pPr>
              <w:pStyle w:val="p"/>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p>
          <w:p>
            <w:pPr>
              <w:pStyle w:val="p"/>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r>
              <w:rPr>
                <w:rStyle w:val="em"/>
                <w:rFonts w:ascii="Open Sans" w:eastAsia="Open Sans" w:hAnsi="Open Sans" w:cs="Open Sans"/>
                <w:i/>
                <w:iCs/>
                <w:color w:val="020303"/>
                <w:sz w:val="20"/>
                <w:szCs w:val="20"/>
              </w:rPr>
              <w:t>Technologies Used:</w:t>
            </w:r>
          </w:p>
          <w:p>
            <w:pPr>
              <w:pStyle w:val="documentullinth-child1"/>
              <w:numPr>
                <w:ilvl w:val="0"/>
                <w:numId w:val="7"/>
              </w:numPr>
              <w:spacing w:before="0" w:after="0" w:line="280" w:lineRule="atLeast"/>
              <w:ind w:left="220" w:right="80" w:hanging="192"/>
              <w:rPr>
                <w:rStyle w:val="parentContainersectiontablesectionbody"/>
                <w:rFonts w:ascii="Open Sans" w:eastAsia="Open Sans" w:hAnsi="Open Sans" w:cs="Open Sans"/>
                <w:color w:val="020303"/>
                <w:sz w:val="20"/>
                <w:szCs w:val="20"/>
                <w:bdr w:val="none" w:sz="0" w:space="0" w:color="auto"/>
                <w:vertAlign w:val="baseline"/>
              </w:rPr>
            </w:pPr>
            <w:r>
              <w:rPr>
                <w:rStyle w:val="parentContainersectiontablesectionbody"/>
                <w:rFonts w:ascii="Open Sans" w:eastAsia="Open Sans" w:hAnsi="Open Sans" w:cs="Open Sans"/>
                <w:color w:val="020303"/>
                <w:sz w:val="20"/>
                <w:szCs w:val="20"/>
                <w:bdr w:val="none" w:sz="0" w:space="0" w:color="auto"/>
                <w:vertAlign w:val="baseline"/>
              </w:rPr>
              <w:t>Frontend: React.js, Tailwind CSS, DaisyUI</w:t>
            </w:r>
          </w:p>
          <w:p>
            <w:pPr>
              <w:pStyle w:val="divdocumentulli"/>
              <w:numPr>
                <w:ilvl w:val="0"/>
                <w:numId w:val="7"/>
              </w:numPr>
              <w:spacing w:after="0" w:line="280" w:lineRule="atLeast"/>
              <w:ind w:left="220" w:right="80" w:hanging="192"/>
              <w:rPr>
                <w:rStyle w:val="parentContainersectiontablesectionbody"/>
                <w:rFonts w:ascii="Open Sans" w:eastAsia="Open Sans" w:hAnsi="Open Sans" w:cs="Open Sans"/>
                <w:color w:val="020303"/>
                <w:sz w:val="20"/>
                <w:szCs w:val="20"/>
                <w:bdr w:val="none" w:sz="0" w:space="0" w:color="auto"/>
                <w:vertAlign w:val="baseline"/>
              </w:rPr>
            </w:pPr>
            <w:r>
              <w:rPr>
                <w:rStyle w:val="parentContainersectiontablesectionbody"/>
                <w:rFonts w:ascii="Open Sans" w:eastAsia="Open Sans" w:hAnsi="Open Sans" w:cs="Open Sans"/>
                <w:color w:val="020303"/>
                <w:sz w:val="20"/>
                <w:szCs w:val="20"/>
                <w:bdr w:val="none" w:sz="0" w:space="0" w:color="auto"/>
                <w:vertAlign w:val="baseline"/>
              </w:rPr>
              <w:t>Backend: Flask</w:t>
            </w:r>
          </w:p>
          <w:p>
            <w:pPr>
              <w:pStyle w:val="divdocumentulli"/>
              <w:numPr>
                <w:ilvl w:val="0"/>
                <w:numId w:val="7"/>
              </w:numPr>
              <w:spacing w:after="0" w:line="280" w:lineRule="atLeast"/>
              <w:ind w:left="220" w:right="80" w:hanging="192"/>
              <w:rPr>
                <w:rStyle w:val="parentContainersectiontablesectionbody"/>
                <w:rFonts w:ascii="Open Sans" w:eastAsia="Open Sans" w:hAnsi="Open Sans" w:cs="Open Sans"/>
                <w:color w:val="020303"/>
                <w:sz w:val="20"/>
                <w:szCs w:val="20"/>
                <w:bdr w:val="none" w:sz="0" w:space="0" w:color="auto"/>
                <w:vertAlign w:val="baseline"/>
              </w:rPr>
            </w:pPr>
            <w:r>
              <w:rPr>
                <w:rStyle w:val="parentContainersectiontablesectionbody"/>
                <w:rFonts w:ascii="Open Sans" w:eastAsia="Open Sans" w:hAnsi="Open Sans" w:cs="Open Sans"/>
                <w:color w:val="020303"/>
                <w:sz w:val="20"/>
                <w:szCs w:val="20"/>
                <w:bdr w:val="none" w:sz="0" w:space="0" w:color="auto"/>
                <w:vertAlign w:val="baseline"/>
              </w:rPr>
              <w:t>API: Ren'Py, Google Text-to-Speech</w:t>
            </w:r>
          </w:p>
          <w:p>
            <w:pPr>
              <w:pStyle w:val="divdocumentulli"/>
              <w:numPr>
                <w:ilvl w:val="0"/>
                <w:numId w:val="7"/>
              </w:numPr>
              <w:spacing w:after="0" w:line="280" w:lineRule="atLeast"/>
              <w:ind w:left="220" w:right="80" w:hanging="192"/>
              <w:rPr>
                <w:rStyle w:val="parentContainersectiontablesectionbody"/>
                <w:rFonts w:ascii="Open Sans" w:eastAsia="Open Sans" w:hAnsi="Open Sans" w:cs="Open Sans"/>
                <w:color w:val="020303"/>
                <w:sz w:val="20"/>
                <w:szCs w:val="20"/>
                <w:bdr w:val="none" w:sz="0" w:space="0" w:color="auto"/>
                <w:vertAlign w:val="baseline"/>
              </w:rPr>
            </w:pPr>
            <w:r>
              <w:rPr>
                <w:rStyle w:val="parentContainersectiontablesectionbody"/>
                <w:rFonts w:ascii="Open Sans" w:eastAsia="Open Sans" w:hAnsi="Open Sans" w:cs="Open Sans"/>
                <w:color w:val="020303"/>
                <w:sz w:val="20"/>
                <w:szCs w:val="20"/>
                <w:bdr w:val="none" w:sz="0" w:space="0" w:color="auto"/>
                <w:vertAlign w:val="baseline"/>
              </w:rPr>
              <w:t>Version Control: Git, GitHub</w:t>
            </w:r>
          </w:p>
          <w:p>
            <w:pPr>
              <w:pStyle w:val="p"/>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Open Sans" w:eastAsia="Open Sans" w:hAnsi="Open Sans" w:cs="Open Sans"/>
          <w:color w:val="020303"/>
          <w:sz w:val="50"/>
          <w:szCs w:val="50"/>
          <w:bdr w:val="none" w:sz="0" w:space="0" w:color="auto"/>
          <w:vertAlign w:val="baseline"/>
        </w:rPr>
      </w:pPr>
      <w:r>
        <w:rPr>
          <w:rFonts w:ascii="Open Sans" w:eastAsia="Open Sans" w:hAnsi="Open Sans" w:cs="Open Sans"/>
          <w:color w:val="020303"/>
          <w:bdr w:val="none" w:sz="0" w:space="0" w:color="auto"/>
          <w:vertAlign w:val="baseline"/>
        </w:rPr>
        <w:t> </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
      <w:tblGrid>
        <w:gridCol w:w="2200"/>
        <w:gridCol w:w="8800"/>
      </w:tblGrid>
      <w:tr>
        <w:tblPrEx>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08" w:type="dxa"/>
            <w:right w:w="108" w:type="dxa"/>
          </w:tblCellMar>
        </w:tblPrEx>
        <w:trPr>
          <w:trHeight w:hRule="exact" w:val="80"/>
        </w:trPr>
        <w:tc>
          <w:tcPr>
            <w:tcW w:w="2200" w:type="dxa"/>
            <w:tcBorders>
              <w:top w:val="none" w:sz="0" w:space="0" w:color="auto"/>
              <w:left w:val="none" w:sz="0" w:space="0" w:color="auto"/>
              <w:bottom w:val="single" w:sz="8" w:space="0" w:color="0C6BA1"/>
              <w:right w:val="none" w:sz="0" w:space="0" w:color="auto"/>
              <w:tl2br w:val="none" w:sz="0" w:space="0" w:color="auto"/>
              <w:tr2bl w:val="none" w:sz="0" w:space="0" w:color="auto"/>
            </w:tcBorders>
            <w:shd w:val="clear" w:color="auto" w:fill="CEE1EC"/>
          </w:tcPr>
          <w:p/>
        </w:tc>
        <w:tc>
          <w:tcPr>
            <w:tcW w:w="8800" w:type="dxa"/>
            <w:tcBorders>
              <w:top w:val="none" w:sz="0" w:space="0" w:color="auto"/>
              <w:left w:val="none" w:sz="0" w:space="0" w:color="auto"/>
              <w:bottom w:val="single" w:sz="8" w:space="0" w:color="0C6BA1"/>
              <w:right w:val="none" w:sz="0" w:space="0" w:color="auto"/>
              <w:tl2br w:val="none" w:sz="0" w:space="0" w:color="auto"/>
              <w:tr2bl w:val="none" w:sz="0" w:space="0" w:color="auto"/>
            </w:tcBorders>
          </w:tcPr>
          <w:p/>
        </w:tc>
      </w:tr>
    </w:tbl>
    <w:tbl>
      <w:tblPr>
        <w:tblStyle w:val="parentContainersectiontable"/>
        <w:tblW w:w="0" w:type="auto"/>
        <w:tblLayout w:type="fixed"/>
        <w:tblCellMar>
          <w:top w:w="0" w:type="dxa"/>
          <w:left w:w="0" w:type="dxa"/>
          <w:bottom w:w="0" w:type="dxa"/>
          <w:right w:w="0" w:type="dxa"/>
        </w:tblCellMar>
        <w:tblLook w:val="05E0"/>
      </w:tblPr>
      <w:tblGrid>
        <w:gridCol w:w="2350"/>
        <w:gridCol w:w="8690"/>
      </w:tblGrid>
      <w:tr>
        <w:tblPrEx>
          <w:tblW w:w="0" w:type="auto"/>
          <w:tblLayout w:type="fixed"/>
          <w:tblCellMar>
            <w:top w:w="0" w:type="dxa"/>
            <w:left w:w="0" w:type="dxa"/>
            <w:bottom w:w="0" w:type="dxa"/>
            <w:right w:w="0" w:type="dxa"/>
          </w:tblCellMar>
          <w:tblLook w:val="05E0"/>
        </w:tblPrEx>
        <w:tc>
          <w:tcPr>
            <w:tcW w:w="2350" w:type="dxa"/>
            <w:noWrap w:val="0"/>
            <w:tcMar>
              <w:top w:w="160" w:type="dxa"/>
              <w:left w:w="0" w:type="dxa"/>
              <w:bottom w:w="0" w:type="dxa"/>
              <w:right w:w="45" w:type="dxa"/>
            </w:tcMar>
            <w:vAlign w:val="top"/>
            <w:hideMark/>
          </w:tcPr>
          <w:p>
            <w:pPr>
              <w:pStyle w:val="documentsectiontitle"/>
              <w:pBdr>
                <w:top w:val="none" w:sz="0" w:space="0" w:color="auto"/>
                <w:left w:val="none" w:sz="0" w:space="0" w:color="auto"/>
                <w:bottom w:val="none" w:sz="0" w:space="0" w:color="auto"/>
                <w:right w:val="none" w:sz="0" w:space="0" w:color="auto"/>
              </w:pBdr>
              <w:spacing w:before="0" w:after="0"/>
              <w:ind w:left="0" w:right="120"/>
              <w:rPr>
                <w:rStyle w:val="documentheading"/>
                <w:rFonts w:ascii="Montserrat" w:eastAsia="Montserrat" w:hAnsi="Montserrat" w:cs="Montserrat"/>
                <w:b/>
                <w:bCs/>
                <w:caps/>
                <w:color w:val="000000"/>
                <w:sz w:val="20"/>
                <w:szCs w:val="20"/>
                <w:bdr w:val="none" w:sz="0" w:space="0" w:color="auto"/>
                <w:vertAlign w:val="baseline"/>
              </w:rPr>
            </w:pPr>
            <w:r>
              <w:rPr>
                <w:rStyle w:val="documentheading"/>
                <w:b/>
                <w:bCs/>
                <w:caps/>
                <w:bdr w:val="none" w:sz="0" w:space="0" w:color="auto"/>
                <w:vertAlign w:val="baseline"/>
              </w:rPr>
              <w:t>Education</w:t>
            </w:r>
          </w:p>
          <w:p>
            <w:pPr>
              <w:pStyle w:val="documentheadingParagraph"/>
              <w:pBdr>
                <w:top w:val="none" w:sz="0" w:space="0" w:color="auto"/>
                <w:left w:val="none" w:sz="0" w:space="0" w:color="auto"/>
                <w:bottom w:val="none" w:sz="0" w:space="0" w:color="auto"/>
                <w:right w:val="none" w:sz="0" w:space="0" w:color="auto"/>
              </w:pBdr>
              <w:spacing w:line="280" w:lineRule="atLeast"/>
              <w:ind w:left="0" w:right="120"/>
              <w:textAlignment w:val="auto"/>
              <w:rPr>
                <w:rStyle w:val="documentheading"/>
                <w:rFonts w:ascii="Open Sans" w:eastAsia="Open Sans" w:hAnsi="Open Sans" w:cs="Open Sans"/>
                <w:color w:val="020303"/>
                <w:sz w:val="20"/>
                <w:szCs w:val="20"/>
                <w:bdr w:val="none" w:sz="0" w:space="0" w:color="auto"/>
                <w:vertAlign w:val="baseline"/>
              </w:rPr>
            </w:pPr>
          </w:p>
        </w:tc>
        <w:tc>
          <w:tcPr>
            <w:tcW w:w="8690" w:type="dxa"/>
            <w:noWrap w:val="0"/>
            <w:tcMar>
              <w:top w:w="160" w:type="dxa"/>
              <w:left w:w="0" w:type="dxa"/>
              <w:bottom w:w="0" w:type="dxa"/>
              <w:right w:w="0" w:type="dxa"/>
            </w:tcMar>
            <w:vAlign w:val="top"/>
            <w:hideMark/>
          </w:tcPr>
          <w:p>
            <w:pPr>
              <w:pStyle w:val="documentdispBlk"/>
              <w:pBdr>
                <w:top w:val="none" w:sz="0" w:space="0" w:color="auto"/>
                <w:left w:val="none" w:sz="0" w:space="0" w:color="auto"/>
                <w:bottom w:val="none" w:sz="0" w:space="0" w:color="auto"/>
                <w:right w:val="none" w:sz="0" w:space="0" w:color="auto"/>
              </w:pBdr>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r>
              <w:rPr>
                <w:rStyle w:val="documenttxtBold"/>
                <w:rFonts w:ascii="Open Sans" w:eastAsia="Open Sans" w:hAnsi="Open Sans" w:cs="Open Sans"/>
                <w:b/>
                <w:bCs/>
                <w:color w:val="020303"/>
                <w:sz w:val="20"/>
                <w:szCs w:val="20"/>
              </w:rPr>
              <w:t>Coding Temple</w:t>
            </w:r>
            <w:r>
              <w:rPr>
                <w:rStyle w:val="span"/>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Remote</w:t>
            </w:r>
            <w:r>
              <w:rPr>
                <w:rStyle w:val="parentContainersectiontablesectionbody"/>
                <w:rFonts w:ascii="Open Sans" w:eastAsia="Open Sans" w:hAnsi="Open Sans" w:cs="Open Sans"/>
                <w:color w:val="020303"/>
                <w:sz w:val="20"/>
                <w:szCs w:val="20"/>
                <w:bdr w:val="none" w:sz="0" w:space="0" w:color="auto"/>
                <w:vertAlign w:val="baseline"/>
              </w:rPr>
              <w:t xml:space="preserve"> </w:t>
            </w:r>
          </w:p>
          <w:p>
            <w:pPr>
              <w:pStyle w:val="documentdispBlk"/>
              <w:spacing w:before="0" w:after="0" w:line="280" w:lineRule="atLeast"/>
              <w:ind w:left="0" w:right="80"/>
              <w:rPr>
                <w:rStyle w:val="parentContainersectiontablesectionbody"/>
                <w:rFonts w:ascii="Open Sans" w:eastAsia="Open Sans" w:hAnsi="Open Sans" w:cs="Open Sans"/>
                <w:color w:val="020303"/>
                <w:sz w:val="20"/>
                <w:szCs w:val="20"/>
                <w:bdr w:val="none" w:sz="0" w:space="0" w:color="auto"/>
                <w:vertAlign w:val="baseline"/>
              </w:rPr>
            </w:pPr>
            <w:r>
              <w:rPr>
                <w:rStyle w:val="documenttxtBold"/>
                <w:rFonts w:ascii="Open Sans" w:eastAsia="Open Sans" w:hAnsi="Open Sans" w:cs="Open Sans"/>
                <w:b/>
                <w:bCs/>
                <w:color w:val="020303"/>
                <w:sz w:val="20"/>
                <w:szCs w:val="20"/>
              </w:rPr>
              <w:t>Certified Software Engineer</w:t>
            </w:r>
            <w:r>
              <w:rPr>
                <w:rStyle w:val="span"/>
                <w:rFonts w:ascii="Open Sans" w:eastAsia="Open Sans" w:hAnsi="Open Sans" w:cs="Open Sans"/>
                <w:color w:val="020303"/>
                <w:sz w:val="20"/>
                <w:szCs w:val="20"/>
              </w:rPr>
              <w:t xml:space="preserve">, </w:t>
            </w:r>
            <w:r>
              <w:rPr>
                <w:rStyle w:val="span"/>
                <w:rFonts w:ascii="Open Sans" w:eastAsia="Open Sans" w:hAnsi="Open Sans" w:cs="Open Sans"/>
                <w:color w:val="020303"/>
                <w:sz w:val="20"/>
                <w:szCs w:val="20"/>
              </w:rPr>
              <w:t>12/2023</w:t>
            </w:r>
          </w:p>
        </w:tc>
      </w:tr>
    </w:tbl>
    <w:p>
      <w:pPr>
        <w:pStyle w:val="secspacing"/>
        <w:pBdr>
          <w:top w:val="none" w:sz="0" w:space="0" w:color="auto"/>
          <w:left w:val="none" w:sz="0" w:space="0" w:color="auto"/>
          <w:bottom w:val="none" w:sz="0" w:space="0" w:color="auto"/>
          <w:right w:val="none" w:sz="0" w:space="0" w:color="auto"/>
        </w:pBdr>
        <w:spacing w:before="0" w:after="0"/>
        <w:ind w:left="0" w:right="0"/>
        <w:rPr>
          <w:rFonts w:ascii="Open Sans" w:eastAsia="Open Sans" w:hAnsi="Open Sans" w:cs="Open Sans"/>
          <w:color w:val="020303"/>
          <w:sz w:val="50"/>
          <w:szCs w:val="50"/>
          <w:bdr w:val="none" w:sz="0" w:space="0" w:color="auto"/>
          <w:vertAlign w:val="baseline"/>
        </w:rPr>
      </w:pPr>
      <w:r>
        <w:rPr>
          <w:rFonts w:ascii="Open Sans" w:eastAsia="Open Sans" w:hAnsi="Open Sans" w:cs="Open Sans"/>
          <w:color w:val="020303"/>
          <w:bdr w:val="none" w:sz="0" w:space="0" w:color="auto"/>
          <w:vertAlign w:val="baseline"/>
        </w:rPr>
        <w:t> </w:t>
      </w:r>
    </w:p>
    <w:sectPr>
      <w:headerReference w:type="default" r:id="rId6"/>
      <w:footerReference w:type="default" r:id="rId7"/>
      <w:type w:val="continuous"/>
      <w:pgSz w:w="12240" w:h="15840"/>
      <w:pgMar w:top="400" w:right="600" w:bottom="600" w:left="600" w:header="0" w:footer="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Montserrat">
    <w:charset w:val="00"/>
    <w:family w:val="auto"/>
    <w:pitch w:val="default"/>
    <w:sig w:usb0="00000000" w:usb1="00000000" w:usb2="00000000" w:usb3="00000000" w:csb0="00000001" w:csb1="00000000"/>
    <w:embedRegular r:id="rId1" w:fontKey="{23346B17-F58C-45F1-BD7C-42F413AD4B30}"/>
    <w:embedBold r:id="rId2" w:fontKey="{BF4CDA3B-79C7-49CB-BAAA-25CED6D384D1}"/>
  </w:font>
  <w:font w:name="Open Sans">
    <w:charset w:val="00"/>
    <w:family w:val="auto"/>
    <w:pitch w:val="default"/>
    <w:sig w:usb0="00000000" w:usb1="00000000" w:usb2="00000000" w:usb3="00000000" w:csb0="00000001" w:csb1="00000000"/>
    <w:embedRegular r:id="rId3" w:fontKey="{6765CFB4-FBAD-438B-91BF-C47B32A331EE}"/>
    <w:embedBold r:id="rId4" w:fontKey="{917D2D9B-B263-4503-B6E5-2124EAEE9AC8}"/>
    <w:embedItalic r:id="rId5" w:fontKey="{2DBD2BB7-F35E-4F22-B3AB-CA9D9E69A0A8}"/>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fontsize">
    <w:name w:val="document_fontsize"/>
    <w:basedOn w:val="Normal"/>
    <w:rPr>
      <w:sz w:val="20"/>
      <w:szCs w:val="20"/>
    </w:rPr>
  </w:style>
  <w:style w:type="paragraph" w:customStyle="1" w:styleId="documenttopSection">
    <w:name w:val="document_topSection"/>
    <w:basedOn w:val="Normal"/>
    <w:pPr>
      <w:pBdr>
        <w:bottom w:val="single" w:sz="8" w:space="0" w:color="0C6BA1"/>
      </w:pBdr>
    </w:p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documentcntcSecparagraph">
    <w:name w:val="document_cntcSec_paragraph"/>
    <w:basedOn w:val="DefaultParagraphFont"/>
  </w:style>
  <w:style w:type="paragraph" w:customStyle="1" w:styleId="documentaddress">
    <w:name w:val="document_address"/>
    <w:basedOn w:val="Normal"/>
    <w:pPr>
      <w:pBdr>
        <w:left w:val="none" w:sz="0" w:space="30" w:color="auto"/>
        <w:right w:val="none" w:sz="0" w:space="30" w:color="auto"/>
      </w:pBdr>
      <w:spacing w:line="240" w:lineRule="atLeast"/>
    </w:pPr>
    <w:rPr>
      <w:sz w:val="20"/>
      <w:szCs w:val="20"/>
    </w:rPr>
  </w:style>
  <w:style w:type="character" w:customStyle="1" w:styleId="documentaddressspan">
    <w:name w:val="document_address_span"/>
    <w:basedOn w:val="DefaultParagraphFont"/>
  </w:style>
  <w:style w:type="paragraph" w:customStyle="1" w:styleId="documentcntcSecparagraphParagraph">
    <w:name w:val="document_cntcSec_paragraph Paragraph"/>
    <w:basedOn w:val="Normal"/>
    <w:pPr>
      <w:pBdr>
        <w:top w:val="none" w:sz="0" w:space="30" w:color="auto"/>
      </w:pBdr>
    </w:pPr>
  </w:style>
  <w:style w:type="table" w:customStyle="1" w:styleId="contactsectiontable">
    <w:name w:val="contactsectiontable"/>
    <w:basedOn w:val="TableNormal"/>
    <w:tblPr/>
  </w:style>
  <w:style w:type="paragraph" w:customStyle="1" w:styleId="documentparentContainersection">
    <w:name w:val="document_parentContainer_section"/>
    <w:basedOn w:val="Normal"/>
    <w:pPr>
      <w:pBdr>
        <w:top w:val="none" w:sz="0" w:space="8" w:color="auto"/>
      </w:pBdr>
    </w:pPr>
  </w:style>
  <w:style w:type="paragraph" w:customStyle="1" w:styleId="documentparentContainerfirstparagraph">
    <w:name w:val="document_parentContainer_firstparagraph"/>
    <w:basedOn w:val="Normal"/>
    <w:pPr>
      <w:pBdr>
        <w:top w:val="none" w:sz="0" w:space="0" w:color="auto"/>
      </w:pBdr>
    </w:pPr>
  </w:style>
  <w:style w:type="paragraph" w:customStyle="1" w:styleId="documentname">
    <w:name w:val="document_name"/>
    <w:basedOn w:val="Normal"/>
    <w:pPr>
      <w:spacing w:line="600" w:lineRule="atLeast"/>
    </w:pPr>
    <w:rPr>
      <w:rFonts w:ascii="Montserrat" w:eastAsia="Montserrat" w:hAnsi="Montserrat" w:cs="Montserrat"/>
      <w:caps/>
      <w:color w:val="000000"/>
      <w:spacing w:val="40"/>
      <w:sz w:val="48"/>
      <w:szCs w:val="48"/>
    </w:rPr>
  </w:style>
  <w:style w:type="character" w:customStyle="1" w:styleId="span">
    <w:name w:val="span"/>
    <w:basedOn w:val="DefaultParagraphFont"/>
    <w:rPr>
      <w:bdr w:val="none" w:sz="0" w:space="0" w:color="auto"/>
      <w:vertAlign w:val="baseline"/>
    </w:rPr>
  </w:style>
  <w:style w:type="paragraph" w:customStyle="1" w:styleId="documentparentContainernameSecsection">
    <w:name w:val="document_parentContainer_nameSec + section"/>
    <w:basedOn w:val="Normal"/>
  </w:style>
  <w:style w:type="character" w:customStyle="1" w:styleId="documentheading">
    <w:name w:val="document_heading"/>
    <w:basedOn w:val="DefaultParagraphFont"/>
  </w:style>
  <w:style w:type="paragraph" w:customStyle="1" w:styleId="documentsectiontitle">
    <w:name w:val="document_sectiontitle"/>
    <w:basedOn w:val="Normal"/>
    <w:pPr>
      <w:spacing w:line="220" w:lineRule="atLeast"/>
    </w:pPr>
    <w:rPr>
      <w:rFonts w:ascii="Montserrat" w:eastAsia="Montserrat" w:hAnsi="Montserrat" w:cs="Montserrat"/>
      <w:b/>
      <w:bCs/>
      <w:caps/>
      <w:color w:val="000000"/>
      <w:sz w:val="20"/>
      <w:szCs w:val="20"/>
    </w:rPr>
  </w:style>
  <w:style w:type="paragraph" w:customStyle="1" w:styleId="documentheadingParagraph">
    <w:name w:val="document_heading Paragraph"/>
    <w:basedOn w:val="Normal"/>
    <w:pPr>
      <w:pBdr>
        <w:right w:val="none" w:sz="0" w:space="2" w:color="auto"/>
      </w:pBdr>
    </w:pPr>
  </w:style>
  <w:style w:type="character" w:customStyle="1" w:styleId="parentContainersectiontablesectionbody">
    <w:name w:val="parentContainer_sectiontable_sectionbody"/>
    <w:basedOn w:val="DefaultParagraphFont"/>
    <w:rPr>
      <w:bdr w:val="none" w:sz="0" w:space="0" w:color="auto"/>
    </w:rPr>
  </w:style>
  <w:style w:type="paragraph" w:customStyle="1" w:styleId="documentparentContainersinglecolumn">
    <w:name w:val="document_parentContainer_singlecolumn"/>
    <w:basedOn w:val="Normal"/>
  </w:style>
  <w:style w:type="paragraph" w:customStyle="1" w:styleId="documentullinth-child1">
    <w:name w:val="document_ul_li_nth-child(1)"/>
    <w:basedOn w:val="Normal"/>
  </w:style>
  <w:style w:type="paragraph" w:customStyle="1" w:styleId="divdocumentulli">
    <w:name w:val="div_document_ul_li"/>
    <w:basedOn w:val="Normal"/>
    <w:pPr>
      <w:pBdr>
        <w:top w:val="none" w:sz="0" w:space="0" w:color="auto"/>
        <w:left w:val="none" w:sz="0" w:space="0" w:color="auto"/>
        <w:bottom w:val="none" w:sz="0" w:space="0" w:color="auto"/>
        <w:right w:val="none" w:sz="0" w:space="0" w:color="auto"/>
      </w:pBdr>
    </w:pPr>
  </w:style>
  <w:style w:type="table" w:customStyle="1" w:styleId="parentContainersectiontable">
    <w:name w:val="parentContainer_sectiontable"/>
    <w:basedOn w:val="TableNormal"/>
    <w:tblPr/>
  </w:style>
  <w:style w:type="paragraph" w:customStyle="1" w:styleId="secspacing">
    <w:name w:val="secspacing"/>
    <w:basedOn w:val="Normal"/>
    <w:pPr>
      <w:spacing w:line="500" w:lineRule="atLeast"/>
    </w:pPr>
    <w:rPr>
      <w:sz w:val="50"/>
      <w:szCs w:val="50"/>
    </w:rPr>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hiltParaWrapper">
    <w:name w:val="hiltParaWrapper"/>
    <w:basedOn w:val="Normal"/>
  </w:style>
  <w:style w:type="character" w:customStyle="1" w:styleId="documentskillpaddedline">
    <w:name w:val="document_skill_paddedline"/>
    <w:basedOn w:val="DefaultParagraphFont"/>
  </w:style>
  <w:style w:type="paragraph" w:customStyle="1" w:styleId="documentskillpaddedlineParagraph">
    <w:name w:val="document_skill_paddedline Paragraph"/>
    <w:basedOn w:val="Normal"/>
    <w:pPr>
      <w:pBdr>
        <w:right w:val="none" w:sz="0" w:space="2" w:color="auto"/>
      </w:pBdr>
      <w:textAlignment w:val="top"/>
    </w:pPr>
  </w:style>
  <w:style w:type="character" w:customStyle="1" w:styleId="documentskillpaddedlinenth-last-child1">
    <w:name w:val="document_skill_paddedline_nth-last-child(1)"/>
    <w:basedOn w:val="DefaultParagraphFont"/>
  </w:style>
  <w:style w:type="paragraph" w:customStyle="1" w:styleId="documentskillpaddedlinenth-last-child1Paragraph">
    <w:name w:val="document_skill_paddedline_nth-last-child(1) Paragraph"/>
    <w:basedOn w:val="Normal"/>
    <w:pPr>
      <w:pBdr>
        <w:right w:val="none" w:sz="0" w:space="0" w:color="auto"/>
      </w:pBdr>
    </w:pPr>
  </w:style>
  <w:style w:type="table" w:customStyle="1" w:styleId="documentskill">
    <w:name w:val="document_skill"/>
    <w:basedOn w:val="TableNormal"/>
    <w:tblPr/>
  </w:style>
  <w:style w:type="paragraph" w:customStyle="1" w:styleId="documentdispBlk">
    <w:name w:val="document_dispBlk"/>
    <w:basedOn w:val="Normal"/>
  </w:style>
  <w:style w:type="character" w:customStyle="1" w:styleId="documenttxtBold">
    <w:name w:val="document_txtBold"/>
    <w:basedOn w:val="DefaultParagraphFont"/>
    <w:rPr>
      <w:b/>
      <w:bCs/>
    </w:rPr>
  </w:style>
  <w:style w:type="paragraph" w:customStyle="1" w:styleId="documentparagraph">
    <w:name w:val="document_paragraph"/>
    <w:basedOn w:val="Normal"/>
    <w:pPr>
      <w:pBdr>
        <w:top w:val="none" w:sz="0" w:space="15" w:color="auto"/>
      </w:pBdr>
    </w:pPr>
  </w:style>
  <w:style w:type="character" w:customStyle="1" w:styleId="strong">
    <w:name w:val="strong"/>
    <w:basedOn w:val="DefaultParagraphFont"/>
    <w:rPr>
      <w:bdr w:val="none" w:sz="0" w:space="0" w:color="auto"/>
      <w:vertAlign w:val="baseline"/>
    </w:rPr>
  </w:style>
  <w:style w:type="character" w:customStyle="1" w:styleId="em">
    <w:name w:val="em"/>
    <w:basedOn w:val="DefaultParagraphFont"/>
    <w:rPr>
      <w:bdr w:val="none" w:sz="0" w:space="0" w:color="auto"/>
      <w:vertAlign w:val="baseli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Jaqueline Smith</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28e14da2-4d2f-4228-beb8-840566010c45</vt:lpwstr>
  </property>
  <property fmtid="{D5CDD505-2E9C-101B-9397-08002B2CF9AE}" pid="3" name="x1ye=0">
    <vt:lpwstr>+DkAAB+LCAAAAAAABAAVl7WCq1AURT+IArfiFRDcNUiHu2v4+sdMO5MM3HvO3muhKPMRCBRFOQFjeYqkaJpHUJbkuQ/NUCympga1cb8PQf8EKD/3EllLjRSuOVrhDXap9ltXyqo8NKhhXUgvqcDXC3y71odApKCs0Rbgm0YJfAiygVrdF5EacM2vF3vg0OPxfvwsYr95t+XIn/1oUXS5kxgPsQylrmb6yyGT//E/0VVZYSKaayo7uXQe1BQiTG7</vt:lpwstr>
  </property>
  <property fmtid="{D5CDD505-2E9C-101B-9397-08002B2CF9AE}" pid="4" name="x1ye=1">
    <vt:lpwstr>ai8XNcNaYDe9KTTI5saF/p++WP5kxto0gufoH3cS2ZsLnQs/sbCr4IvQjbc4mGbkkCcsx8Bl80n+blBejOVw4s+ztTj5O/sXRGYPzvQ4IIBPZZF45c0p0/tf63wkOE/8ym7UpRm2IjQLkLjlEdZChxsYOJVmY7A5pqE+hZkmrpDe5fmfVvjL128MmszM24omhseArEAmm3TLyODm3NHlHzu8OdpPS0CM/FzKXbSa6ikmji2QLKL8vORkp95A6lJ</vt:lpwstr>
  </property>
  <property fmtid="{D5CDD505-2E9C-101B-9397-08002B2CF9AE}" pid="5" name="x1ye=10">
    <vt:lpwstr>2PfI9QEwYDmqoT1jd/SxE+BUqx+RDtnwMwR7I0uyqCzgZc4muxj15OSU5FHjnbuXdJD8tEMJsDs8LzbAOi5XUfr/2JrhAXh7iSK9/50CVOvBD0rXhKa1HJj7PbfJiyK3VMS5JcWaVL8C09AFCY9FxW1+LAcnobDvmOuqX223w2VO+cdDSO0gsk17FqTo4Dxduw8qDXDiPC26bnnf3wlc3nGNL7VJPO/D0pieVy0zv4Cj8yBmh/LtbEt+IgIPJh8</vt:lpwstr>
  </property>
  <property fmtid="{D5CDD505-2E9C-101B-9397-08002B2CF9AE}" pid="6" name="x1ye=11">
    <vt:lpwstr>ZcQUtCY7ZE++Gf6eFtDOGSs0RQnBPOI6LFldAt8duosTeY4Al2nBV7Ld7lteBYplKZl3sUZzdj+U7Q+FKU3MigKPHqDERVjVOngAwhiVi7ouhi48wPvbavmq7o+jVIvV98G7uW3+SVvwDs4Apvpb6Yrou97ARMhMcS4rRRlfsp575iKRMMOohkybT9snQOWDwa/vQRt5eaNeTPkNJ4Ewr4CoLmDvQTp79CzFvA+fGbjm8X0nxjnjje2KZ8r+v4J</vt:lpwstr>
  </property>
  <property fmtid="{D5CDD505-2E9C-101B-9397-08002B2CF9AE}" pid="7" name="x1ye=12">
    <vt:lpwstr>DramliPlI1zSRiPg7EtBXljlqkYnQ+ceRtVKJFFwi5FtbSKoH38haDpknbv1NaLBnKtXpU+LUlZciLejKxl5DVORggkN/OR+gGK+VQBKOb/BwnLXppa+nr05RUOVe13P+066JBB9KuIIyOPFSmgwv+063EMYN1nbFfcFVnwo+y9HfJzyoVwC1biyd+jMkfH4CDZh/MCUBTXO4ZImVY+ZyUQ7Rnssgd4tnRz+11wymLOVc+SnVkBs0Qw28fFPkxc</vt:lpwstr>
  </property>
  <property fmtid="{D5CDD505-2E9C-101B-9397-08002B2CF9AE}" pid="8" name="x1ye=13">
    <vt:lpwstr>sfQkGi7Nh4+08j+D4pOdV4scuRgmkYGa284tjplPO1mp0KZNNzArhnKHea09s8f0lzmEud/n8KLMW5LVGnNVxTmOhhz4OOJq2lJ1RoeDAYgfJE09SXzR1z4N5kgciMg6NRJBpeFSviZq+N5Un40b5I6MPgx3T3k996HE/uvRlr041EP3IvVGM3ZBgtjAncr//4lbE2076ZQ0jZSDeZj0XgSV7Vg4xAS1AfJcScWZYSYliyDcvoaDR+r0/jwZnOF</vt:lpwstr>
  </property>
  <property fmtid="{D5CDD505-2E9C-101B-9397-08002B2CF9AE}" pid="9" name="x1ye=14">
    <vt:lpwstr>hI+Dc2BZn8JpDj7gRWgR0yZViDDrf4oRofzbw2r/tSMg0iRUEsZ5agQyo1yhzZjfFTg67kw7L48Amu8+P+kAy3hdtr0/qhgJggoZP9npOU91JTBr2A0Z2JsGXYy1yWyv3BUSDrbBXhx1rtsneemSMSLqSrmYKOJ3sd91aE9uivP6zQ8dR18DhOK1KLf10PdB0IAqqPPyIuvvUO26iF4Gmm74uO38XthtLA3UJpuhRTsd5gSd5bQX3Dw8Rt0/N8w</vt:lpwstr>
  </property>
  <property fmtid="{D5CDD505-2E9C-101B-9397-08002B2CF9AE}" pid="10" name="x1ye=15">
    <vt:lpwstr>QNdcUeYMVbBKpAUymwD6iOxXcchnNE0Nc74MiamDfVI2u8XRDeUdSX89H1CbDRPHd8damo4cq2lpPibxLNvk0khKSxfrdZqvOsOu+ROBnt4xZSe1esA6UupmjxKlzcdmP4Q35IcwDENHICCA6im4V9jdcMumtO0n5VJEixuAqt7+qJh79/IWumk9E5jxiog679d6yugOEiE2kA/adgVegaNdgyzt7Aahrn55wsXVwNXmpBFafgTG1DND7deZ4nx</vt:lpwstr>
  </property>
  <property fmtid="{D5CDD505-2E9C-101B-9397-08002B2CF9AE}" pid="11" name="x1ye=16">
    <vt:lpwstr>6XH5SDtOYUWhfB3m1TdVeTR1BBH7dTY3t12//SA8rloNdJluI+UDpCT7pznG0WknBnzN1Gu/pIOl5m8Edb3dRMAhi2igxz1uS/V6BivXzRfzPfw6qd2y1WQiWveJ+V2PoHwc7++ItuNTstwY7JWiaXmWAv3WVcCMrKYLSeMUSqeP/TQ3UBsmJa7PN2zbAidA3cpJ9Nvu80/45A6sQUH5YyRqk4yPULuWuRD48rmp3fi4NXUE/tXo8T44rUCMro7</vt:lpwstr>
  </property>
  <property fmtid="{D5CDD505-2E9C-101B-9397-08002B2CF9AE}" pid="12" name="x1ye=17">
    <vt:lpwstr>yn+30KrIXuRf8VXf8LCHKixH1NbIf8AHyOM4/rhW/EPiFY1bFJ3F86yT6SD9Spc2fA5q0E8jyHg1bkft43rKIQAeZNK37JM7P3K6h1fXxZCDPYk/47XJxCJp+4NXI2N1FFUWNlHZP/hMEhiMGwc5Ifl4aR3O8iE273xhzPyi6T0EkjMtG+U62qh2bT/oFY68rBPdhrtpAR0+4FX6BMwub7HdCME7xgIykym+uosw3Uz9njQNALaRWF+GJLK4yFV</vt:lpwstr>
  </property>
  <property fmtid="{D5CDD505-2E9C-101B-9397-08002B2CF9AE}" pid="13" name="x1ye=18">
    <vt:lpwstr>wz9njMNoEGeTj59e2bJc4VhTV7ikk63/C8tCBCQV1hPjbc/AtCPgwp+B4eNCoIA6XCjWIbj2+9ZUEdt++hy7YkTbCc1jS0As1nJ4fj+JwR4fTTP0U2AYWtpY1qNhBBhPjutZX21dgsD04LH2DQSIaNh6mAVhdLYJrfSKrfAZHWCZqRhk2pLCxQrwwkbBRnxJTLVvURg7+IW4URpMVy+ok4PKhwGQZgcxJ3LmKOMuH9lCeNS308s/nCPyxZ7hn2p</vt:lpwstr>
  </property>
  <property fmtid="{D5CDD505-2E9C-101B-9397-08002B2CF9AE}" pid="14" name="x1ye=19">
    <vt:lpwstr>wyusvNNKnf5gq1dHKi4EvAkQe3jjK2DXkYli65th0xVQ+LWOjJLGEBW1YcsqlS4qDHpAKfRceqj0RU6wHAJOL/3StSlYos8Vfv0l3bDb0qoPXnZhtAAG9al+PSTaYH89WoMN5YD2tGDLg2VRJs9CUH1CWcOYPjYGWaYe0hBwRAFxJsGwAIITAp9YY8axisD86+qBELBkFSgCAiV5gFf9DETMtNSou+9YMRLR33dSKBQZag5NuPSoPQS7kIivJTu</vt:lpwstr>
  </property>
  <property fmtid="{D5CDD505-2E9C-101B-9397-08002B2CF9AE}" pid="15" name="x1ye=2">
    <vt:lpwstr>NiuX4gAANL9fOVDMQFJXF6kpEXpc7kZ8E+sERQ6tnF2S+kjYxZIM1q39MwTyyPmFv1QzcD/bC67ZhVmkim7xTupliGDALfIXBmAG+u7eNdsHlfpCzzab1g7aFOz9OjrL2OYydkZSh9ls747Jv8CAUZLe7lFgDlnZUMP0EpcFiEqsiF9Q8WqkY/xj5FSGtCzuTn1GiYMGhy8Yph8R6uDcPMNi7lcHDjyldDofvTNmsiB+kPlO/H99fho8VgrmB+Z</vt:lpwstr>
  </property>
  <property fmtid="{D5CDD505-2E9C-101B-9397-08002B2CF9AE}" pid="16" name="x1ye=20">
    <vt:lpwstr>vQfPPEi9SQVt4EyGwTCSwcSCkMnRApqw7BpQT2rBj8MDZFvsRL+un8mS5nhxqL9+5N12izxfUshAJqfJBDK1SjoEt0mZSrNG9AgSG6o5NBEu2tAue/5YYxuh4zQxQLD3aKKJO/OWFZCUSGFxXcqugCANzEHDYcLED0ccffjsX6IyJMQ/AR1Pl8Tm0yYJDGZEpPtUvx68zivFch+TeLgiqlhicfzqKjXpaOUWFmtQLvU9nLzmnvBvBce5nvOn0ax</vt:lpwstr>
  </property>
  <property fmtid="{D5CDD505-2E9C-101B-9397-08002B2CF9AE}" pid="17" name="x1ye=21">
    <vt:lpwstr>hjHH95tQZtZdPRPAcDL3AOirEvpzC+J6L4opZJrGUxX52uWAM0unbGkV1VUJfPNPO6SWa78z/sOHKz1t0ADKPXhyYT7ZU5OY8XTyAO+782XPHaa9MHALq3CrIwhYdXh/LkJ0ovI5cY8WP3bWfxvmhoo2jiEdgh7UbjUZ78AbsbdxZL5226eVTBrLtlPNN3UkyKnz2XeOQocUipgVQZPeSPyVpB7ZJzHXQme6zTDz7giUUh71gS4pJ7U77eXlL60</vt:lpwstr>
  </property>
  <property fmtid="{D5CDD505-2E9C-101B-9397-08002B2CF9AE}" pid="18" name="x1ye=22">
    <vt:lpwstr>Lku9ZiKL/n9HrHXtEcTZVbBbgrH2Aw83z6JJUgzYMIFAtSHpzMlkW7fdwriplOPVot/9T0xKyKFZddLS4g8iWZyGx7TamYTMVXxLS91cyrtTzk0GuJ2xdbIg39rim+fAQOp8GiLcTFaRChvqms2Xl/f5u/hy1UG3psxqOFIPz4GXWX9zXVrC1ECpSNG6jBDDqanl48rB+SdFCMLNlYJ+MaY9Vz03gOozBTtGUK1p+S0SpsEiW3AYVcM8SInZg7C</vt:lpwstr>
  </property>
  <property fmtid="{D5CDD505-2E9C-101B-9397-08002B2CF9AE}" pid="19" name="x1ye=23">
    <vt:lpwstr>o83DXIe/lgZebDl+0/hhyoMhaSIk6clXsR0vPoG+LUjiKLUxrdI62v/dmYs7sHJDhFwOJtu7NcY6lHqRWRXsq/Vxw3ABJnoit9LYwnkqjNOJ3MT5yfHZ/O43cHzPj6K2Rmdk0M23lzuaqlNSTk7O0AYS1Y4TYRbkwxqgAhWGxXGGXRvN+AZNFQWeD+m072F3CXiTxOkHkmJitVyi8AdZ32aFo18KsmY32dkIILDBiofPU4yumTvyDBkCOl2JSEI</vt:lpwstr>
  </property>
  <property fmtid="{D5CDD505-2E9C-101B-9397-08002B2CF9AE}" pid="20" name="x1ye=24">
    <vt:lpwstr>iPwRddH0yE6CS8d0mTZ2o2ThKVldG8pDOnKG2DNaGRQidEmE6hdqlu5UWkh3JBETQBU03SqSq2ZLrC+HIDTDgtRR+fN6rmDt2YMPYgJaKpgHyGS5K4sbtbFKzlH1wraQvSKqKFsHbeGtb51OXr9WYsdtfoos2n25dQeOFmGg8S8FuzpbSXTtxaWUUYpjR+pzLPCSJbT5+1L8RDzGuaeFatCGnsu2FYYq65N1fo0yqFgfex8ARhvzuZGlXYq5r92</vt:lpwstr>
  </property>
  <property fmtid="{D5CDD505-2E9C-101B-9397-08002B2CF9AE}" pid="21" name="x1ye=25">
    <vt:lpwstr>Ju1p2mpwAX80KQetl0FpM7rRNRAuMrvtF/W9qlVldCngqbRI/OvwKwzxvrOWFnLGicO5JFcymj5v2OjHOAS/FmKPU4l+Gb45k1DmDRr93PavstxKjKWDMC8W3vUs2JM+2PlhSQfcE7g72s7T9tZxkpWgqHfg57y9jZbV91dqBWdPafCNGPfw52gd7BVhlKqOXi9TbL8mbqM5vq9fOQ9hneFSMR1POicyMwNVN9ukJsaUxJvdV8juukwFkEh26jH</vt:lpwstr>
  </property>
  <property fmtid="{D5CDD505-2E9C-101B-9397-08002B2CF9AE}" pid="22" name="x1ye=26">
    <vt:lpwstr>BFVZrbFvz8fAL50v1LcGkmxoFo5T5rLlptPX+3mLYx1jZM2uwNeUq3tnw1vzTfyqxKV/o2DLhXC6CJtnbNhghrhuDb6WPeTmDgs76e297/Urdm6bFdXfTBLMny8TS4Ipn2ciFRCuNBUyWhISP/iBAtBCRI/j4fIP6W0M8v88SufIUkw8LhyLr6aUf7mordBj+Zo8j8mXe+AXzGj9qF2h+ysWav+1GMqLfX1xLHcXl3QtV7QiGRJZzBNPvI1opUt</vt:lpwstr>
  </property>
  <property fmtid="{D5CDD505-2E9C-101B-9397-08002B2CF9AE}" pid="23" name="x1ye=27">
    <vt:lpwstr>REB9FUy2E1rYh/HqowL3hpt4KslqKXd7sp8WXU9pOBIOcr58OLkyyaBmAAVFpQgOWzMs2TDb7kLMZBZuXrao42fRBUOm3auXvfwW8Wll/QfPc5pHptTO291jMoYQMflShAs6p0/3bZ7KfetjLYurTzeWWmR+E0Hy/pKDfFNmjiRv9BuapjuzImjLJeaQ4jJ+CSoOjzYRlcg8SHMePWrvYGslfQiAQiQ+BnwAoqonDD0aw7sDmf2/mDAPVDUtjQh</vt:lpwstr>
  </property>
  <property fmtid="{D5CDD505-2E9C-101B-9397-08002B2CF9AE}" pid="24" name="x1ye=28">
    <vt:lpwstr>ydgwijm2lDbSh/vwZDZ2SkSPt8RDxWGUjMNSrI0A6ovylkrdGLrnmgjaxFM6IX//Xr1Qx2oig2r4vflVt9a1exGCfFrbB/ROt34k2EdPa1ujZquW3e6ZlCvp6p1pYm8jdWZxAiQwT9FKxI0aAkEFW2frLC73tF3BGAE/+Bs5mZEWPVhZDhqXzJAzUA3pOvkkrRdPTuiDMqzcPXyiaSVC12YWyLbRuUQMKim5RAsqG7J9o17pc4cx8Ly7MkAaaeg</vt:lpwstr>
  </property>
  <property fmtid="{D5CDD505-2E9C-101B-9397-08002B2CF9AE}" pid="25" name="x1ye=29">
    <vt:lpwstr>k1OgrCuxVuzI6dwtdIXWWQW+wWu1v+YCEb7CrHX55elyJ6xtu7ZGntMnfQ4CQ+OwGkTciXBEeOWkuR3uhCWOnFgvMeD1B4xectoGfDChYz0mDjQdbQbhcgRRfHCmAtZTffvmXz4D2odMO+C6UKPDeAXKEBMfB14I871f3DyfynL3ivnzQpqn4oQDUa4wgWkRH8AC2tMX+0PGxb2AnJyKSmUZOaBsHSp1OEXwGTnWHovGgSPpd2GxS7bZDBNG9tf</vt:lpwstr>
  </property>
  <property fmtid="{D5CDD505-2E9C-101B-9397-08002B2CF9AE}" pid="26" name="x1ye=3">
    <vt:lpwstr>gGIsObzS1Ufw6gxqBTIjj6hoBMsGDzwKiFILH044kPyeV8kHrBTAa/nhseWBt9DbonLTSqC+cke8wI7akWNoZEeBAwyX6NZT7Bt6I8BnkHLninZ7RRQbFbjl7YiLWcW8lCzMAi2dnEDq6QUhrJ4wqdNW10ph1kUeXAVA0UqABpwdzhfP3oFgpwJXUfhUDyKAIsuvzfWQya/U5iH9ARWJyCNOgrpUVYYV2JRXmoEf7HxSgW2Kn9Lvgr6dPYzjRna</vt:lpwstr>
  </property>
  <property fmtid="{D5CDD505-2E9C-101B-9397-08002B2CF9AE}" pid="27" name="x1ye=30">
    <vt:lpwstr>sDIAdyC5K4wTlYiAzZL78q7J34Ld/0YHlruaop0ZSaRZIN9LQ3ZJx6ApWy4mgJF10pv8pIvd9IQqOb7WGBhzXFXC7mF6Wvkgwu2QoSQH+mreocijfu7VatUGB3HWtCkOLqef5czDHPrNV5d73FRuLr7hnmZmUltlCU5rbl1o8ZBY9YxF/SHcSe0Y+DVweTiGoC5L7wAkxeOyK7vpJD6coPFi1Z1YzTWhz5a+MPWqy6hPkE0pakn+xcAhlBsrVuN</vt:lpwstr>
  </property>
  <property fmtid="{D5CDD505-2E9C-101B-9397-08002B2CF9AE}" pid="28" name="x1ye=31">
    <vt:lpwstr>zrbNmPOBKMJaAifz3qNgMkjvFWqvOJcUzCTTYoHy8PukaRjsoWAj3s6m4ru39uy95DQ72VqUs5mCeodcx6EajcC6nhMsfexmHyBwNH94gHm1yI4EFjpF2p5TqenkmRz9iQTLD9A8ocYQ7LObmHHT2zOcXO4mJe66fI5hJC9XpEakNgVwiPPVh4oUd7ZX5wD/kInWdQ/m8PMKuK9rUR2TgRyDa+irMxYtUDdYJqNDd8xrB97MD0dzKWlB/ZqLsA+</vt:lpwstr>
  </property>
  <property fmtid="{D5CDD505-2E9C-101B-9397-08002B2CF9AE}" pid="29" name="x1ye=32">
    <vt:lpwstr>G22vC5Z9B/smMqMec4lFngStfmi8VoqbfLWLRer+Fzwq+b4tWuowVLKoPyjPtXpKlLGbrZfFkqDph4Kn/rNdanTPoLUY2H5WUvi0mu6RCEeTC2LshMb5gDwzn+UXs76L3eCX5C69Fi9ZljgusXsnpVi60TxrK4WXVdE2XOxNcJOOa6qSt2IP1lwkzxEQZ43DlEYR8niew71CSGNF20tliO7g5+57GJkPwmMIoMn1J1dpCRXfKG08cRi/hdj+JOg</vt:lpwstr>
  </property>
  <property fmtid="{D5CDD505-2E9C-101B-9397-08002B2CF9AE}" pid="30" name="x1ye=33">
    <vt:lpwstr>XA5QXq+DM9ThCfFQHgxc0pvq4NijdxMnTLrNkT+2ni3KTPf0nZOi0dITMI91sfOTsQBVNu5k79WzHVhgaA+ojWxCH2yIEVMDFYJ0lp/YAHNKgLYh42b51/ZWJ7Pzd5TqyADhJZs78LuXKlQtlRYsI5yXLn+TnuI4KOU4IGi72nJ/jAsUXd6khPtT+OcryYemp4KM2kDc5XnfroCzpx+YZ7Lwy2ZImauYjpFWdXaY9yDgw4NlPGv8glt3x8GJ/qS</vt:lpwstr>
  </property>
  <property fmtid="{D5CDD505-2E9C-101B-9397-08002B2CF9AE}" pid="31" name="x1ye=34">
    <vt:lpwstr>hbegV3P6XT522/WgY7q/QIovLMYHre3g9DJ+DEP6A5fplr3pTp71hEcACYFVAYgakVQ9/RdfeLKdb0LvIYdD5JVZBEzkWljr7FIivG4UngHgBGBrAyb22aWOboBe3DeaAZ3W/3vUqAhSwlgyYYL8+uvbOeA5ZjttolrxKHoC2fc00PBd1Oyoe/+oD++CYQD6N/WVOGRY/hUsW/39PFER9Nf9mJiYEBHTp/1Tj7u6xcAcyv2V6vj4aZxTv2AO47g</vt:lpwstr>
  </property>
  <property fmtid="{D5CDD505-2E9C-101B-9397-08002B2CF9AE}" pid="32" name="x1ye=35">
    <vt:lpwstr>i8wh+/UioGFkO/FZ0aIBz0LErh+72tsiywfjJH+3mA7sgmXqXeNWEZcsKTC95M2rhekobO/sxHGNiRo7zPHmj4jLHyoxtjfC6Pn3F3qQjf1IxvbulCN78OsmcY01FjbDe9RYe573APGTa8xwXL0K3qpkJmF7oM56oWt4Ihb0Kw6UMfs2X2yEgJVftSOfbryEJsfurwz6x4xarFq8uWhzMmJCC380pAigaQsYcXCOw/YC2O1sXMauEU02EGfNU5d</vt:lpwstr>
  </property>
  <property fmtid="{D5CDD505-2E9C-101B-9397-08002B2CF9AE}" pid="33" name="x1ye=36">
    <vt:lpwstr>yfo5wOJuWhZ0xntfEhiOg5GX5ao/rkcKJYIXrEeSXWwLmNxRow6aWr/bGSDE8q+coLRnFfzY1m8F+tmKN3ZtQ65YujFuavh3fLCi8ISY/ABlv0ETmzNEF8xrc9xFA6VKf+xejHRlxXcLMVyWO414rqi0k3WCXdg827GzbtSNsZfeUcUJNCof58iVb2Lsp9jsUgggDLLM+cHALeh4tMhuF5nIDZi60dOlcSsAbtw2rwE3YfnVp3iUgPSntt+ZxYf</vt:lpwstr>
  </property>
  <property fmtid="{D5CDD505-2E9C-101B-9397-08002B2CF9AE}" pid="34" name="x1ye=37">
    <vt:lpwstr>+VNKGEkROOw8+H7DpAX1hsqNei1hayFXnnCggRCWSxlPYwD2vT4zuG07uIynk5pZUV+F9/2G6JyPzdvJg4gqZEq8JO2F3FX02TNeOIa3hNkYfUv2qTl0BTcNYVyDue+Le7PQssG6md7t6dh3PCjtB389iTqBE0HP2yLJRSHM1IWx0/mYIOgPVjpWQiHFGiaqL36gLbyUXMskNgssMrr+OcqyBSfF4QMndb3qe3Yqla+mTmZU/zM+cviEPdd0yGT</vt:lpwstr>
  </property>
  <property fmtid="{D5CDD505-2E9C-101B-9397-08002B2CF9AE}" pid="35" name="x1ye=38">
    <vt:lpwstr>43gslKwIfwl0y9jiyITq0OEUrXL4vWym0iAdPlfJGEJ54/1f7VmfIijClc1dnXtt/qUNoQdBLStIuuHw3jxKVwYFAsJ+9SIXggctxERR9TPt+9H1kjeHgCFxLC8ymFj2P+Vy4X5CJJvW9VEeXC0KdA639c2sXCIDyxYqITlV4/mcEfnJ4bB4VLXDQ1/RRQH+RqIShbHHje9DkyO4U9E6NCcu1ABB8+zBTzTPL9i4wQ2QXicOEyMWndVemFntyWd</vt:lpwstr>
  </property>
  <property fmtid="{D5CDD505-2E9C-101B-9397-08002B2CF9AE}" pid="36" name="x1ye=39">
    <vt:lpwstr>zGHDGr3OtaooF8RMrwC5zZfpcp7Dzxg4WzwQYJOTBVO30o2+dkUz7ZA8nxLHQx06yvv83whjsCvgFaqgLEbYhAuc2pitbHXI1IXNq1tINwI9gX7a8eXk6UtTlNHyo/sKGZs0zB/jMI6tJThlnv33f1zYsPOgDwonA26M3fOlmHru8HGQ99gEQ1Bf2Yx89726XZ875GlMoHdO45X0g5aVSBtoWJKuzO2TqlHciSWC6akuIbPgX9gzm089SbmR9y5</vt:lpwstr>
  </property>
  <property fmtid="{D5CDD505-2E9C-101B-9397-08002B2CF9AE}" pid="37" name="x1ye=4">
    <vt:lpwstr>CSc2rrkf56ZTvC9Vh7ElIBLPxAJ/lND94saNvld6tTYqS/Nq21KQtUOTzA75uLduhEEWsOd2PlN6FfLocvDlX2U2lQE3oYh+R0TAtpHjRErALxl/2RVI1svRELletTVyf6vEM0cCz0WM3783HrnnU3x3C0mlumQd/n0rfNzRdPLNWoPFmUZ2GrzW4WvLevrppPBz7K45ZCCYG09x8MUHKHpvey7rPhJE2T/h7HbpqWzep/wM9ZM8iLZO8pqh18x</vt:lpwstr>
  </property>
  <property fmtid="{D5CDD505-2E9C-101B-9397-08002B2CF9AE}" pid="38" name="x1ye=40">
    <vt:lpwstr>DQXWALZ7Xr8sNQ1gxYCyxA5s/UYlni1RWKT2ZWJ5D2lhMOnDjQdCO57gVjXC3hv1xoJcUzGltB9jgh7iBeI7QA8JHppfqry4qjh/LqrQ63hvNgadNS59BPJciL4pfVWP0BgiEf9TvSJa4DRt3EQ8DZi/W8in/HQB35rkF7GteMaBzy0X3qcz92z2bvCEk9IEKnnJWi3BGW/KU/RbDb5Yy8Hk6DFrHWlzxNhzteLsgAatxL6xyxQlJYrYtQwHhlF</vt:lpwstr>
  </property>
  <property fmtid="{D5CDD505-2E9C-101B-9397-08002B2CF9AE}" pid="39" name="x1ye=41">
    <vt:lpwstr>MfKI0GPUSAEIQKc11C2LKUbvRx1Fppa1iAnCQJS6up0S0lhayGKd3UZNQJN8wHlYv/CLkF3oP4aoCuLAdMLhGHsQ0kWBZukAl9Bu4EegWLMwteiVuOIOgzyJSMWMWqDbY3a+wpm33lE6y7cnlMFL36f7lwHq8fqrssJNyhNBvRolH51/Zb6IfdKfcOidvfm2+dSTlkLfYwtUiHrcKYIQpcTYWByhZ7UvkKs4drSGXqyo+lReCMb5+WFFqQhmpUK</vt:lpwstr>
  </property>
  <property fmtid="{D5CDD505-2E9C-101B-9397-08002B2CF9AE}" pid="40" name="x1ye=42">
    <vt:lpwstr>oudDluJtpLFh5HMZvyvQ/i6lt6xqsBH+yWU6SlNtNosqwoae8vulzM38BO7gvlgczmuDX07coqoOH3teLuXLBQ2Ew6l2+pyiRh8OUtMg/q7LcgePuTo81yhkvfjM6s0qZ6u36QyyuUmk6609AnDE1MlLzAVPuolFPLWrCxhYxuiYcAkjt7rA09QxdKSv0OEK7E55DcZrhvqd1Gpn297xdMwo6QzxATvm5Av1xiytxVwEchjTjq45cWYj0gnTjcJ</vt:lpwstr>
  </property>
  <property fmtid="{D5CDD505-2E9C-101B-9397-08002B2CF9AE}" pid="41" name="x1ye=43">
    <vt:lpwstr>4Nv+p/4+M2KEPPVh8jbZXbEHUtXe5WLbY9eQWien1F0YyCkKGeKcD7vuZpvKYNmOlve6u8SPiVovC1aAbtWsOlyN0rbWLj3uYNVvuNpoQD6qaCQFMgUGZ3Xleir5IGccp4vjYftNtTNcTBBwci715+IWm12GYnDzgvcvPye/hzihpQfB/DP4A2T6a748pOT/dhBnD5f92PmDqdEDVeMqQ0F9EfjjgbWckLN3yNvFozqpBHbXbBDbRpe1ylXOxci</vt:lpwstr>
  </property>
  <property fmtid="{D5CDD505-2E9C-101B-9397-08002B2CF9AE}" pid="42" name="x1ye=44">
    <vt:lpwstr>ds+OMcpP1npmFY9ynaDGQqZZBXvt5SkgWpV9rh9PaNtrtWjUb/lP86X6llj88SonZ+NRKXzholh9XkEbaGMgwuP7QnlmzMmov3ea/F3IsDh4E5jRMpk7CHj1svpltdR6wOwUlfYSY9Ygint8cdy2gZsLXjyl7The/upXiUQOUuhpGhUKq2178CL9Gom1chkiA841WDAhhkw24YJMCeYt8dkH3PAgUksrUjl3LQ8n4z5tm+Bdf1NB0t0hbOMcFKN</vt:lpwstr>
  </property>
  <property fmtid="{D5CDD505-2E9C-101B-9397-08002B2CF9AE}" pid="43" name="x1ye=45">
    <vt:lpwstr>bm2BgZ4j9n62yKjDbtSqi1LCbLrNa1edla2sT9vY7bXrMGUQ13eDnyiJhgK6dIxwIUQdMnZKMXMHJrdDirrmyaTIee5jRB8SYCTuow+8IK13L1kZxnRjScV8Pzg3eZ/qNBMqYAQz53Bp6lnuMdOSm1eDPD/EYeyKNXZxmLay1ZSv3cjN/Wgi3jTBGou14RrcHVIcT38zhKRD7qUayTd3vF8eQJjpwqrE3Bvg+JmZPhRXURKwUSAfB4hSYwQ80VW</vt:lpwstr>
  </property>
  <property fmtid="{D5CDD505-2E9C-101B-9397-08002B2CF9AE}" pid="44" name="x1ye=46">
    <vt:lpwstr>Yc8dghj5oMmyxLJ3/i99G0e/YAZI6RNTqvmcTO4uMnUsRXJ5SDmQVFx0tzNItuJstHxjE1WBXtktGL1+h9ZUmzCn5xnaNOBnlGmmL43XRKIgDUBLVdAl42HYVZCedJFQ+pF8YP63N3zBtGqyABuA+qk1FRhGG9hPJZLu21Axp4a7fbISgu6AiXG60fWKAbQp2mYfJWLr09OeUzrnxBEFxIL8WRYY5HvHG3Ofx6ln6hZT5T2Q1My24Gkq20326tK</vt:lpwstr>
  </property>
  <property fmtid="{D5CDD505-2E9C-101B-9397-08002B2CF9AE}" pid="45" name="x1ye=47">
    <vt:lpwstr>rSUAHR3C1uEE0IJnSkr3OaXp74zdX3jz92LLh7wxU2OtzrgBo4s3NiFY5QAhFZOVqEb/8EUq9azHKR5EvNr0cuHWoeATaAQbDyrq3YKAdhJdYO95a+tHh7fRCwWWkNfLVlX5AvmDKm765gUTPbrgSKVJ68vdtynbEPZh2ae2pUDH7mnqscBf28+yYhEN+Dr1VNkLb3MckV2k+4y+bj+c3EzfZ5AJ+0Cur0IiOP6k6ilWwDyUsUaoE1boDPOBFvi</vt:lpwstr>
  </property>
  <property fmtid="{D5CDD505-2E9C-101B-9397-08002B2CF9AE}" pid="46" name="x1ye=48">
    <vt:lpwstr>JCfioOdFyYkPN/VMGB21ZnXXoZBuONIt5HGTbo5umjxT/y2v3CAP5gniMBd+LdZ9lTd5SNQe+ovXQuDnSA3SEbpeTYQPMdizi0H709sJ5XEopMeN2oWtnoeVZz4m9eMKk2M2Q2ZgjGrsERpH/bftRha9nWTHFMqPJq07uB/KQrysQ/rTgGeqjB45pOM3kFhaTbDU+whNwX7N2eGRt21Ht4vA+9q3EveW0JJR5m+ESp6Cctk1YgCYj2JhCN1Vnua</vt:lpwstr>
  </property>
  <property fmtid="{D5CDD505-2E9C-101B-9397-08002B2CF9AE}" pid="47" name="x1ye=49">
    <vt:lpwstr>qzMHqdvvGxvB8jQaQ8r3TKtwZI7hI4jyxkJzNkiTborNFGBshoCauppAUOHOSE5P+AUwqvWdpe0nCHY55CPy9XPPzgvKvmGXp0FYMegwYddDPnxe3DBmclfRhUcYVzvYjSR9+wFgwP35L3X2ech4N6xz856alUZkjLXH35eYKH8dMksmXT3dmncoIDzEeMCS7hKq2kA9ZsFtD9NHbpMZtGgQwDThkZlQnsjOUfEQAyJQJJdmAued5brpNtXqhXt</vt:lpwstr>
  </property>
  <property fmtid="{D5CDD505-2E9C-101B-9397-08002B2CF9AE}" pid="48" name="x1ye=5">
    <vt:lpwstr>a+hHXhGB/TUKKgl8hzV/DWYVCKWND8AO53X6eX7XmpUMb+Lti8a64vQZ7n4+m1az3YSkKARXHcXUpxq2aag8HzSOaFUisHEoAHa2N3bi3eR1+1X6AxHT6YDdCE/ODfWkuCRnFGJPQfIaYajb7hJKxZkDKO74k27NtIybq0G3QwxQby0rca9ehiwvNds1tkO2HGgpi9PQv6MBIHYSZx1/IxpAl8OEU/gCNKKZWGXisIQ4YVML7ATXqIn+noyVIS9</vt:lpwstr>
  </property>
  <property fmtid="{D5CDD505-2E9C-101B-9397-08002B2CF9AE}" pid="49" name="x1ye=50">
    <vt:lpwstr>dedMPHaGUrYXKx9Xb8DELHw+gUP9t+8szwIjFkGsV7VieeG2blx3BJe4mvDYrS1CQ9vxviWaalXCdIOQUADD8SpC4BcgR4D2UePWG8WjbhCzhkhqxb+1o5RThaXXyszZd4LW31Yqfz2mZCr8vSxBJuIZZ00VGYFSYaxdklUKjNvhsLqwgVF6qJko9ryxw4uaY/p28nqniiZitV3g8zxwWR341CmU9zVHj2Xc3YveQvNCbksF9PSWI4WHbi6K0fk</vt:lpwstr>
  </property>
  <property fmtid="{D5CDD505-2E9C-101B-9397-08002B2CF9AE}" pid="50" name="x1ye=51">
    <vt:lpwstr>/8w9/mLCL2lcUuV69uzx0GqL0LenI8kRL/sndgTvmO1yDsR6J2MSaLirT5iqIY71knLQPbMFLZRRh3YaYlyEb6E/zBor/fCUvtTmFYZ9zLFuH8bsbhEbz/zjOIGsqRAuf/R2FXsd8vtHAjBJOrawI3+MgjokVsHJFkg9cwKQnoZ9RsiMoKI+/tqbm6fsb3SqEOmURAC+R00HYFzP5UU/H7omfL3t+HDpHqMHUj8BkhaqPkKiNhOWfhGwMcRpvnu</vt:lpwstr>
  </property>
  <property fmtid="{D5CDD505-2E9C-101B-9397-08002B2CF9AE}" pid="51" name="x1ye=52">
    <vt:lpwstr>akQnsoINVPgzDv6ZPWG5Y25IC4RiZbi7DnUnwA+NtFzBpd+8qzPoc9ZMT3Uqa0b51dU38iC5BN22CrP8m0OjGbwXDOyO28iDK9GiRSTHZdToGtN61UtF3JktK2IspTJk8ww/xWafj4eb/EsN+xBnt4RfY9bfk+g3Y0N/KI8iDNRwjrtgQ6CocKgbXeF7AESlR8NOF9j3lEqDVb9VFXXN6zVmU1+vxbPLToAbHSRmY7Ddq7E9k/RC+1P7VhuHG0a</vt:lpwstr>
  </property>
  <property fmtid="{D5CDD505-2E9C-101B-9397-08002B2CF9AE}" pid="52" name="x1ye=53">
    <vt:lpwstr>wq/xlwC+2cYlf1LdGbuJmDt74626LZ7uGfGndmEyYsYaqUaH0zEDQ5rAWDv0xvba026gxB3z259I3BqXCZaX1GaKbfGAvihQ/ZTzwZwUBuS2wSXIyKYRCe6Y4KOCcu2jSPX0UzovyiCTGUPZzhbvuSqjimrIDge20FSqFuyfwalp6/2s3pMntFvPu+Fcm2yg1RMmaVyM1TinTLVZXXsGS2RcjjbPPNpl9U2Obsxb45G6vLynXasra3frRpYdn1l</vt:lpwstr>
  </property>
  <property fmtid="{D5CDD505-2E9C-101B-9397-08002B2CF9AE}" pid="53" name="x1ye=54">
    <vt:lpwstr>Mon5ndyyQHcdh40t25rr9sz76msC54BheO3qbfSth1kPE7+5kiFWeP8Sqdb0+eLKSwEUQefXcWOoVz+3lU5x06J0L2qYglhXt+5Y8cCrOzdRD19CCIfOGsxG/Gf5CscSMZT9E6xhtFJ4MxjsDDZXsYwr8+BDYH+WGg1DvMFn/46xpREYLe1wlBegOHJ58BcExi5+5GFjnj4jF+vtifn7YJnuwxZ3a9l1lkalTMUePXioBADK+5MwJzRrvQD8/of</vt:lpwstr>
  </property>
  <property fmtid="{D5CDD505-2E9C-101B-9397-08002B2CF9AE}" pid="54" name="x1ye=55">
    <vt:lpwstr>79v8gg20Xt92xqeNlYMWagKLwKWoDbs/dtEGkuS0BCeDMzUu/l07RYGrT6sA4RU2fZVmaCm2/u556WjnrxyYW0oP2wXFtNEz3jo8IdodNrEDZth6Lp4shQmxUpiiDFFgs/BrHxI1RFstOoZoUtT1YOCP11s3Lb16xNVguSVj+ZL0XgTXob5ywIEee4hXcndkjd2tfWkXN3rPGE11nSbRrCRV3tfHb78bJXy03TNoilYnSb0jVRSn5lqnckHD4xZ</vt:lpwstr>
  </property>
  <property fmtid="{D5CDD505-2E9C-101B-9397-08002B2CF9AE}" pid="55" name="x1ye=56">
    <vt:lpwstr>z3EcHHW0XxZsYL0Z8Q6+/nXVrgMDD2u3VCBR+0BUqfP0ENIiIIDK1BFIGBQOFbBcpq5RVSnFIo5+bu+UPHyEeujbvIuDxja07PC2KtvjPsRnDfXFSXg4EyXgAy7uxFQS/ByWNpeN9YIsZYLlR9JnKIBxF8ywRNhlp6cVqmJB/YwCEwIIZZJzyedJAPYs7TiuRf/hhqIlpAHwxXiZ2pxaxBJu4UoizTfDSJtKT1RqqsfnavdXnrgmxXWti6ibZrc</vt:lpwstr>
  </property>
  <property fmtid="{D5CDD505-2E9C-101B-9397-08002B2CF9AE}" pid="56" name="x1ye=57">
    <vt:lpwstr>yzykTe8ZCBP7vdR/oIzO7IQn1JHGvf27nNMxsH3F51mPiV9FSV7xRP/nKwTjFvML+An8Wyz3NEKtI0AE/VJg70V9Us/d87D1EvgaXA+c3/3z1wstQMcAuJV+OA1NpP8RbFXyK5UtkUd/l5MsdTlstHFJs4KSJTJB1s/MwZeivvxhFuU/r37CeMRxQl7cXbzBAkXaCJPWV6bIyhg+sQ9VSWWSOfVtA3aalvr4RIjaracOC8KAEjDNrLQ5QZUWcLo</vt:lpwstr>
  </property>
  <property fmtid="{D5CDD505-2E9C-101B-9397-08002B2CF9AE}" pid="57" name="x1ye=58">
    <vt:lpwstr>kyNnZ4ktmN+Qlm/ApoYznS2W+4akERd/stNFeypBoT/QW8H+90Ba6YbRvMbaaopkBOOKzGboq7LWlgFQ0noFqH29pLoKNY4gBLIDMPMp3GILL5Lz5GJksIyYrw6Q8drAU+A5j/UJ/20Mcg2wbNdcpwgMGqmEtxFIqQsLAaAbInfghY6tzN++KTaDALEnR0XycnwzdKrGKORdr//v0HarIMcPg5AAA=</vt:lpwstr>
  </property>
  <property fmtid="{D5CDD505-2E9C-101B-9397-08002B2CF9AE}" pid="58" name="x1ye=6">
    <vt:lpwstr>rTECqwGU417b6azzOngp2z986cZb30NMcyMsBCFdZXGupKcAPRrk5Z7obQIC8MsAVCM2uT7AQqPr08iPJA7HCuBXDhHC7zBffRiDBwOs2+9LLhY7CP24/pocW2Qd17Vqve+Uj0wd/AB9MvjeQCdUm5cLxP+hXlIrOxaftFobSp6jckMvf93kKJNbdGKFooTJQbsKXC+QqXVOwAundYgfFj8Ln5I4p3rAEeTlClFPLiXfpTqdni7CwG8rXbu/ur1</vt:lpwstr>
  </property>
  <property fmtid="{D5CDD505-2E9C-101B-9397-08002B2CF9AE}" pid="59" name="x1ye=7">
    <vt:lpwstr>qOQ663rlrooDJPpNOKC6Su0v8M6lSajqbJr6Fqc34h9Qjb4aSPIqwaIQ39EHkvBaFKFDrBD3qib7AbfG8mHCoZ8Rvpp9i1EiZS7hMwoA9qsiucpS+dvbbAPBIaHFXSgVpIny8jqZkM64lq+G/kz7x/fCtUygZzvzBLopr8aaWAKFvcY/yjFV+UNMMRhjI6xKfM6hNxiIJnBriuOlPTXQYawE4Z6kMynKoiHcSsaUYio6PONZBXTRC6UcQbIvspu</vt:lpwstr>
  </property>
  <property fmtid="{D5CDD505-2E9C-101B-9397-08002B2CF9AE}" pid="60" name="x1ye=8">
    <vt:lpwstr>XFdleyKE3gE5tYu0c7tY9loJyTrlfQ5zBGJlyKlRvNihNLfB03ijFqJrzJxilU2O06MIYD2dLT6ehzkL0DD59sgcoBVD2aYSeVefnQZAKm98wNCrB59DwQfVL5nLzqXk4tRamxNHWWzStng0lZ6EYOLA39r5xTWa4RaaP3HwSfwd6rKsmvYVzMGY/VlekRicp59Sn6vm7DqYhjvmWYxzKZUk8aP6EpXQmFxva/QTBR3PVIHtW2wOnqZifzxVQaW</vt:lpwstr>
  </property>
  <property fmtid="{D5CDD505-2E9C-101B-9397-08002B2CF9AE}" pid="61" name="x1ye=9">
    <vt:lpwstr>mZWqwGEu7JY677FBTBlOtzBfpbRUWNjxmeEfWRRPVIHm76ry8KtRQYisLxbfOQF3LmAcwRv4WdI9O0xHz7jOYntueol3Vj0B7Has6gfnwfl/QMObH08dRHxEMYJvW8eElCrriGFlxuebJ5jcWMYOS3yJev1Xai/l1Y8OXbH2p9nD1l5miEM/ilK20NNTOVXWZdnWinQXfR1+oq3rbAJM6UadhENb46FFOQMb2XbFEzGpn63xZww3Wa1yInqoWMz</vt:lpwstr>
  </property>
</Properties>
</file>