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D31" w:rsidRDefault="00A60A64">
      <w:r w:rsidRPr="00A60A64">
        <w:rPr>
          <w:noProof/>
        </w:rPr>
        <w:drawing>
          <wp:inline distT="0" distB="0" distL="0" distR="0" wp14:anchorId="46EB814A" wp14:editId="10355FFA">
            <wp:extent cx="739139" cy="469817"/>
            <wp:effectExtent l="0" t="0" r="444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64361" cy="485849"/>
                    </a:xfrm>
                    <a:prstGeom prst="rect">
                      <a:avLst/>
                    </a:prstGeom>
                  </pic:spPr>
                </pic:pic>
              </a:graphicData>
            </a:graphic>
          </wp:inline>
        </w:drawing>
      </w:r>
      <w:r w:rsidR="00CA7AB9">
        <w:t xml:space="preserve">                                                     </w:t>
      </w:r>
    </w:p>
    <w:p w:rsidR="00461AA3" w:rsidRPr="00272C86" w:rsidRDefault="00FB5D31">
      <w:pPr>
        <w:rPr>
          <w:rFonts w:ascii="Arial" w:hAnsi="Arial" w:cs="Arial"/>
          <w:b/>
        </w:rPr>
      </w:pPr>
      <w:r>
        <w:t xml:space="preserve">                                            </w:t>
      </w:r>
      <w:r w:rsidRPr="00272C86">
        <w:rPr>
          <w:rFonts w:ascii="Arial" w:hAnsi="Arial" w:cs="Arial"/>
        </w:rPr>
        <w:t xml:space="preserve"> </w:t>
      </w:r>
      <w:r w:rsidR="00CA7AB9" w:rsidRPr="00272C86">
        <w:rPr>
          <w:rFonts w:ascii="Arial" w:hAnsi="Arial" w:cs="Arial"/>
          <w:b/>
        </w:rPr>
        <w:t>Final Report of Traineeship Program 2024</w:t>
      </w:r>
    </w:p>
    <w:p w:rsidR="00FB5D31" w:rsidRPr="00FB5D31" w:rsidRDefault="00FB5D31">
      <w:pPr>
        <w:rPr>
          <w:rFonts w:ascii="Arial Black" w:hAnsi="Arial Black"/>
          <w:b/>
        </w:rPr>
      </w:pPr>
    </w:p>
    <w:p w:rsidR="00CA7AB9" w:rsidRPr="00272C86" w:rsidRDefault="00CA7AB9">
      <w:pPr>
        <w:rPr>
          <w:rFonts w:ascii="Arial" w:hAnsi="Arial" w:cs="Arial"/>
          <w:b/>
          <w:sz w:val="20"/>
          <w:szCs w:val="20"/>
        </w:rPr>
      </w:pPr>
      <w:r>
        <w:t xml:space="preserve">                                                                                    </w:t>
      </w:r>
      <w:r w:rsidR="00FB5D31">
        <w:t xml:space="preserve">  </w:t>
      </w:r>
      <w:r w:rsidRPr="00272C86">
        <w:rPr>
          <w:rFonts w:ascii="Arial" w:hAnsi="Arial" w:cs="Arial"/>
          <w:b/>
          <w:sz w:val="20"/>
          <w:szCs w:val="20"/>
        </w:rPr>
        <w:t xml:space="preserve">On </w:t>
      </w:r>
    </w:p>
    <w:p w:rsidR="00FB5D31" w:rsidRPr="00272C86" w:rsidRDefault="00CA7AB9">
      <w:pPr>
        <w:rPr>
          <w:rFonts w:ascii="Arial" w:hAnsi="Arial" w:cs="Arial"/>
          <w:sz w:val="20"/>
          <w:szCs w:val="20"/>
        </w:rPr>
      </w:pPr>
      <w:r w:rsidRPr="00272C86">
        <w:rPr>
          <w:rFonts w:ascii="Arial" w:hAnsi="Arial" w:cs="Arial"/>
          <w:sz w:val="20"/>
          <w:szCs w:val="20"/>
        </w:rPr>
        <w:t xml:space="preserve">                                                      </w:t>
      </w:r>
    </w:p>
    <w:p w:rsidR="00CA7AB9" w:rsidRPr="00272C86" w:rsidRDefault="00FB5D31">
      <w:pPr>
        <w:rPr>
          <w:rFonts w:ascii="Arial" w:hAnsi="Arial" w:cs="Arial"/>
          <w:b/>
          <w:sz w:val="20"/>
          <w:szCs w:val="20"/>
          <w:u w:val="single"/>
        </w:rPr>
      </w:pPr>
      <w:r w:rsidRPr="00272C86">
        <w:rPr>
          <w:rFonts w:ascii="Arial" w:hAnsi="Arial" w:cs="Arial"/>
          <w:sz w:val="20"/>
          <w:szCs w:val="20"/>
        </w:rPr>
        <w:t xml:space="preserve">                                                     </w:t>
      </w:r>
      <w:r w:rsidRPr="00272C86">
        <w:rPr>
          <w:rFonts w:ascii="Arial" w:hAnsi="Arial" w:cs="Arial"/>
          <w:b/>
          <w:sz w:val="20"/>
          <w:szCs w:val="20"/>
          <w:u w:val="single"/>
        </w:rPr>
        <w:t xml:space="preserve"> </w:t>
      </w:r>
      <w:r w:rsidR="00CA7AB9" w:rsidRPr="00272C86">
        <w:rPr>
          <w:rFonts w:ascii="Arial" w:hAnsi="Arial" w:cs="Arial"/>
          <w:b/>
          <w:sz w:val="20"/>
          <w:szCs w:val="20"/>
          <w:u w:val="single"/>
        </w:rPr>
        <w:t xml:space="preserve"> “</w:t>
      </w:r>
      <w:hyperlink r:id="rId9" w:anchor="/course/10040213/overview?lp_id=&amp;cert_id=&amp;ci_id=10727410&amp;fromNotif=true" w:tgtFrame="_blank" w:history="1">
        <w:r w:rsidR="00CA7AB9" w:rsidRPr="00272C86">
          <w:rPr>
            <w:rStyle w:val="Hyperlink"/>
            <w:rFonts w:ascii="Arial" w:hAnsi="Arial" w:cs="Arial"/>
            <w:b/>
            <w:color w:val="000000" w:themeColor="text1"/>
            <w:sz w:val="20"/>
            <w:szCs w:val="20"/>
            <w:shd w:val="clear" w:color="auto" w:fill="FFFFFF"/>
          </w:rPr>
          <w:t>Analysis of Chemical Components</w:t>
        </w:r>
      </w:hyperlink>
      <w:r w:rsidR="00CA7AB9" w:rsidRPr="00272C86">
        <w:rPr>
          <w:rFonts w:ascii="Arial" w:hAnsi="Arial" w:cs="Arial"/>
          <w:b/>
          <w:sz w:val="20"/>
          <w:szCs w:val="20"/>
          <w:u w:val="single"/>
        </w:rPr>
        <w:t xml:space="preserve">” </w:t>
      </w:r>
    </w:p>
    <w:p w:rsidR="00FB5D31" w:rsidRDefault="00CA7AB9">
      <w:r>
        <w:t xml:space="preserve">                                                                        </w:t>
      </w:r>
      <w:r w:rsidR="00FB5D31">
        <w:t xml:space="preserve"> </w:t>
      </w:r>
    </w:p>
    <w:p w:rsidR="00CA7AB9" w:rsidRPr="00272C86" w:rsidRDefault="00FB5D31">
      <w:pPr>
        <w:rPr>
          <w:rFonts w:ascii="Arial" w:hAnsi="Arial" w:cs="Arial"/>
          <w:b/>
          <w:sz w:val="20"/>
          <w:szCs w:val="20"/>
        </w:rPr>
      </w:pPr>
      <w:r>
        <w:t xml:space="preserve">                                                                             </w:t>
      </w:r>
      <w:r w:rsidR="00CA7AB9" w:rsidRPr="00272C86">
        <w:rPr>
          <w:rFonts w:ascii="Arial" w:hAnsi="Arial" w:cs="Arial"/>
          <w:b/>
          <w:sz w:val="20"/>
          <w:szCs w:val="20"/>
        </w:rPr>
        <w:t>23</w:t>
      </w:r>
      <w:r w:rsidR="00CA7AB9" w:rsidRPr="00272C86">
        <w:rPr>
          <w:rFonts w:ascii="Arial" w:hAnsi="Arial" w:cs="Arial"/>
          <w:b/>
          <w:sz w:val="20"/>
          <w:szCs w:val="20"/>
          <w:vertAlign w:val="superscript"/>
        </w:rPr>
        <w:t>rd</w:t>
      </w:r>
      <w:r w:rsidR="00CA7AB9" w:rsidRPr="00272C86">
        <w:rPr>
          <w:rFonts w:ascii="Arial" w:hAnsi="Arial" w:cs="Arial"/>
          <w:b/>
          <w:sz w:val="20"/>
          <w:szCs w:val="20"/>
        </w:rPr>
        <w:t xml:space="preserve"> June 2024</w:t>
      </w:r>
    </w:p>
    <w:p w:rsidR="00FB5D31" w:rsidRDefault="00FB5D31"/>
    <w:p w:rsidR="00FB5D31" w:rsidRDefault="00FB5D31"/>
    <w:p w:rsidR="00CA7AB9" w:rsidRDefault="00CA7AB9">
      <w:r>
        <w:t xml:space="preserve">                                                           </w:t>
      </w:r>
      <w:r>
        <w:rPr>
          <w:noProof/>
        </w:rPr>
        <w:drawing>
          <wp:inline distT="0" distB="0" distL="0" distR="0">
            <wp:extent cx="1905000" cy="1905000"/>
            <wp:effectExtent l="95250" t="95250" r="95250" b="628650"/>
            <wp:docPr id="1" name="Picture 1" descr="MedTourEasy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TourEasy | Linked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oundRect">
                      <a:avLst>
                        <a:gd name="adj" fmla="val 4167"/>
                      </a:avLst>
                    </a:prstGeom>
                    <a:solidFill>
                      <a:srgbClr val="FFFFFF"/>
                    </a:solidFill>
                    <a:ln w="76200" cap="sq">
                      <a:solidFill>
                        <a:schemeClr val="tx1"/>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rsidR="00FB5D31" w:rsidRDefault="00FB5D31"/>
    <w:p w:rsidR="00CA7AB9" w:rsidRPr="00272C86" w:rsidRDefault="00CA7AB9">
      <w:pPr>
        <w:rPr>
          <w:rFonts w:ascii="Arial" w:hAnsi="Arial" w:cs="Arial"/>
          <w:b/>
        </w:rPr>
      </w:pPr>
      <w:r>
        <w:t xml:space="preserve">                                                                         </w:t>
      </w:r>
      <w:r w:rsidRPr="00272C86">
        <w:rPr>
          <w:rFonts w:ascii="Arial" w:hAnsi="Arial" w:cs="Arial"/>
          <w:b/>
        </w:rPr>
        <w:t>MEDTOUREASY</w:t>
      </w:r>
    </w:p>
    <w:p w:rsidR="00CA7AB9" w:rsidRDefault="00CA7AB9"/>
    <w:p w:rsidR="00CA7AB9" w:rsidRDefault="00CA7AB9"/>
    <w:p w:rsidR="00CA7AB9" w:rsidRDefault="00CA7AB9"/>
    <w:p w:rsidR="00CA7AB9" w:rsidRDefault="00CA7AB9"/>
    <w:p w:rsidR="00CA7AB9" w:rsidRDefault="00CA7AB9"/>
    <w:p w:rsidR="00CA7AB9" w:rsidRDefault="00CA7AB9"/>
    <w:p w:rsidR="00CA7AB9" w:rsidRDefault="00CA7AB9"/>
    <w:p w:rsidR="00CA7AB9" w:rsidRDefault="00CA7AB9"/>
    <w:p w:rsidR="00FB5D31" w:rsidRDefault="00A60A64">
      <w:r w:rsidRPr="00A60A64">
        <w:rPr>
          <w:noProof/>
        </w:rPr>
        <w:drawing>
          <wp:inline distT="0" distB="0" distL="0" distR="0" wp14:anchorId="7719DC55" wp14:editId="246ADF75">
            <wp:extent cx="548640" cy="34873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962" cy="381353"/>
                    </a:xfrm>
                    <a:prstGeom prst="rect">
                      <a:avLst/>
                    </a:prstGeom>
                  </pic:spPr>
                </pic:pic>
              </a:graphicData>
            </a:graphic>
          </wp:inline>
        </w:drawing>
      </w:r>
    </w:p>
    <w:p w:rsidR="00FB5D31" w:rsidRDefault="00FB5D31"/>
    <w:p w:rsidR="00FB5D31" w:rsidRDefault="00FB5D31"/>
    <w:p w:rsidR="00CA7AB9" w:rsidRPr="006C274D" w:rsidRDefault="00FB5D31">
      <w:pPr>
        <w:rPr>
          <w:rFonts w:ascii="Arial" w:hAnsi="Arial" w:cs="Arial"/>
          <w:b/>
        </w:rPr>
      </w:pPr>
      <w:r>
        <w:t xml:space="preserve">                                                                       </w:t>
      </w:r>
      <w:r w:rsidR="00CA7AB9">
        <w:t xml:space="preserve">   </w:t>
      </w:r>
      <w:r w:rsidR="00CA7AB9" w:rsidRPr="006C274D">
        <w:rPr>
          <w:rFonts w:ascii="Arial" w:hAnsi="Arial" w:cs="Arial"/>
          <w:b/>
        </w:rPr>
        <w:t>ACKNOWLDEGMENTS</w:t>
      </w:r>
    </w:p>
    <w:p w:rsidR="00CA7AB9" w:rsidRDefault="00CA7AB9"/>
    <w:p w:rsidR="00CA7AB9" w:rsidRDefault="00CA7AB9"/>
    <w:p w:rsidR="00CA7AB9" w:rsidRPr="006C274D" w:rsidRDefault="00CA7AB9">
      <w:pPr>
        <w:rPr>
          <w:rFonts w:ascii="Arial" w:hAnsi="Arial" w:cs="Arial"/>
          <w:sz w:val="20"/>
          <w:szCs w:val="20"/>
        </w:rPr>
      </w:pPr>
      <w:r w:rsidRPr="006C274D">
        <w:rPr>
          <w:rFonts w:ascii="Arial" w:hAnsi="Arial" w:cs="Arial"/>
          <w:sz w:val="20"/>
          <w:szCs w:val="20"/>
        </w:rPr>
        <w:t xml:space="preserve"> I would also like to thank the team of MedTourEasy and my colleagues who made the working environment productive and very conducive. The traineeship opportunity that I had with MedTourEasy was a great change for learning and understanding the intricacies of the subject of Data Visualizations in Data Analytics; and also, for personal as well as professional development.</w:t>
      </w:r>
    </w:p>
    <w:p w:rsidR="00CA7AB9" w:rsidRPr="006C274D" w:rsidRDefault="00CA7AB9">
      <w:pPr>
        <w:rPr>
          <w:rFonts w:ascii="Arial" w:hAnsi="Arial" w:cs="Arial"/>
          <w:sz w:val="20"/>
          <w:szCs w:val="20"/>
        </w:rPr>
      </w:pPr>
    </w:p>
    <w:p w:rsidR="00CA7AB9" w:rsidRPr="006C274D" w:rsidRDefault="00CA7AB9">
      <w:pPr>
        <w:rPr>
          <w:rFonts w:ascii="Arial" w:hAnsi="Arial" w:cs="Arial"/>
          <w:sz w:val="20"/>
          <w:szCs w:val="20"/>
        </w:rPr>
      </w:pPr>
      <w:r w:rsidRPr="006C274D">
        <w:rPr>
          <w:rFonts w:ascii="Arial" w:hAnsi="Arial" w:cs="Arial"/>
          <w:sz w:val="20"/>
          <w:szCs w:val="20"/>
        </w:rPr>
        <w:t xml:space="preserve"> I am very obliged for having a chance to interact with so many professionals who guided me throughout the traineeship project and made it a great learning curve for me. Firstly, I express my deepest gratitude and special thanks to the Training &amp; </w:t>
      </w:r>
      <w:r w:rsidR="006C274D" w:rsidRPr="006C274D">
        <w:rPr>
          <w:rFonts w:ascii="Arial" w:hAnsi="Arial" w:cs="Arial"/>
          <w:sz w:val="20"/>
          <w:szCs w:val="20"/>
        </w:rPr>
        <w:t>Development</w:t>
      </w:r>
      <w:r w:rsidRPr="006C274D">
        <w:rPr>
          <w:rFonts w:ascii="Arial" w:hAnsi="Arial" w:cs="Arial"/>
          <w:sz w:val="20"/>
          <w:szCs w:val="20"/>
        </w:rPr>
        <w:t xml:space="preserve"> Team of MedTourEasy who gave me an opportunity to carry out my traineeship at their esteemed organization. Also, I express my thanks to the team for making me understand the details of the Data Analytics profile and training me in the same so that I can carry out the project properly and with maximum client satisfaction and also for spearing his valuable time in spite of his busy schedule.</w:t>
      </w:r>
    </w:p>
    <w:p w:rsidR="00CA7AB9" w:rsidRDefault="00CA7AB9"/>
    <w:p w:rsidR="00CA7AB9" w:rsidRDefault="00CA7AB9"/>
    <w:p w:rsidR="00CA7AB9" w:rsidRDefault="00CA7AB9"/>
    <w:p w:rsidR="00CA7AB9" w:rsidRDefault="00CA7AB9"/>
    <w:p w:rsidR="00CA7AB9" w:rsidRDefault="00CA7AB9"/>
    <w:p w:rsidR="00CA7AB9" w:rsidRDefault="00CA7AB9"/>
    <w:p w:rsidR="00CA7AB9" w:rsidRDefault="00CA7AB9"/>
    <w:p w:rsidR="00CA7AB9" w:rsidRDefault="00CA7AB9"/>
    <w:p w:rsidR="00CA7AB9" w:rsidRDefault="00CA7AB9"/>
    <w:p w:rsidR="00CA7AB9" w:rsidRDefault="00CA7AB9"/>
    <w:p w:rsidR="00CA7AB9" w:rsidRDefault="00CA7AB9"/>
    <w:p w:rsidR="00CA7AB9" w:rsidRDefault="00CA7AB9"/>
    <w:p w:rsidR="006C274D" w:rsidRDefault="006C274D"/>
    <w:p w:rsidR="00CA7AB9" w:rsidRDefault="00CA7AB9"/>
    <w:p w:rsidR="00CA7AB9" w:rsidRDefault="00A60A64">
      <w:r w:rsidRPr="00A60A64">
        <w:rPr>
          <w:noProof/>
        </w:rPr>
        <w:drawing>
          <wp:inline distT="0" distB="0" distL="0" distR="0" wp14:anchorId="445FBA24" wp14:editId="6DCFEF30">
            <wp:extent cx="525780" cy="334200"/>
            <wp:effectExtent l="0" t="0" r="762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3105" cy="345212"/>
                    </a:xfrm>
                    <a:prstGeom prst="rect">
                      <a:avLst/>
                    </a:prstGeom>
                  </pic:spPr>
                </pic:pic>
              </a:graphicData>
            </a:graphic>
          </wp:inline>
        </w:drawing>
      </w:r>
    </w:p>
    <w:p w:rsidR="00CA7AB9" w:rsidRDefault="00CA7AB9"/>
    <w:p w:rsidR="00FB5D31" w:rsidRDefault="00FB5D31">
      <w:r>
        <w:t xml:space="preserve">                                                                </w:t>
      </w:r>
    </w:p>
    <w:p w:rsidR="00FB5D31" w:rsidRPr="006C274D" w:rsidRDefault="00FB5D31">
      <w:pPr>
        <w:rPr>
          <w:rFonts w:ascii="Arial" w:hAnsi="Arial" w:cs="Arial"/>
          <w:b/>
        </w:rPr>
      </w:pPr>
      <w:r>
        <w:t xml:space="preserve">                                                               </w:t>
      </w:r>
      <w:r w:rsidRPr="006C274D">
        <w:rPr>
          <w:rFonts w:ascii="Arial" w:hAnsi="Arial" w:cs="Arial"/>
          <w:b/>
        </w:rPr>
        <w:t xml:space="preserve">TABLE OF CONTENTS </w:t>
      </w:r>
    </w:p>
    <w:p w:rsidR="00FB5D31" w:rsidRDefault="00FB5D31"/>
    <w:p w:rsidR="00FB5D31" w:rsidRPr="006C274D" w:rsidRDefault="00FB5D31">
      <w:pPr>
        <w:rPr>
          <w:rFonts w:ascii="Arial" w:hAnsi="Arial" w:cs="Arial"/>
          <w:sz w:val="20"/>
          <w:szCs w:val="20"/>
        </w:rPr>
      </w:pPr>
      <w:r w:rsidRPr="006C274D">
        <w:rPr>
          <w:rFonts w:ascii="Arial" w:hAnsi="Arial" w:cs="Arial"/>
          <w:sz w:val="20"/>
          <w:szCs w:val="20"/>
        </w:rPr>
        <w:t xml:space="preserve">Acknowledgments .................................... i </w:t>
      </w:r>
    </w:p>
    <w:p w:rsidR="00CA7AB9" w:rsidRPr="006C274D" w:rsidRDefault="00FB5D31">
      <w:pPr>
        <w:rPr>
          <w:rFonts w:ascii="Arial" w:hAnsi="Arial" w:cs="Arial"/>
          <w:sz w:val="20"/>
          <w:szCs w:val="20"/>
        </w:rPr>
      </w:pPr>
      <w:r w:rsidRPr="006C274D">
        <w:rPr>
          <w:rFonts w:ascii="Arial" w:hAnsi="Arial" w:cs="Arial"/>
          <w:sz w:val="20"/>
          <w:szCs w:val="20"/>
        </w:rPr>
        <w:t>Abstract .....................................................iii</w:t>
      </w:r>
    </w:p>
    <w:p w:rsidR="00CA7AB9" w:rsidRDefault="00CA7AB9"/>
    <w:tbl>
      <w:tblPr>
        <w:tblStyle w:val="TableGrid"/>
        <w:tblW w:w="0" w:type="auto"/>
        <w:tblLook w:val="04A0" w:firstRow="1" w:lastRow="0" w:firstColumn="1" w:lastColumn="0" w:noHBand="0" w:noVBand="1"/>
      </w:tblPr>
      <w:tblGrid>
        <w:gridCol w:w="3116"/>
        <w:gridCol w:w="3117"/>
        <w:gridCol w:w="3117"/>
      </w:tblGrid>
      <w:tr w:rsidR="00FB5D31" w:rsidTr="00FB5D31">
        <w:tc>
          <w:tcPr>
            <w:tcW w:w="3116" w:type="dxa"/>
          </w:tcPr>
          <w:p w:rsidR="00FB5D31" w:rsidRPr="006C274D" w:rsidRDefault="00FB5D31" w:rsidP="00FB5D31">
            <w:pPr>
              <w:rPr>
                <w:rFonts w:ascii="Arial" w:hAnsi="Arial" w:cs="Arial"/>
                <w:b/>
              </w:rPr>
            </w:pPr>
            <w:r w:rsidRPr="006C274D">
              <w:rPr>
                <w:rFonts w:ascii="Arial" w:hAnsi="Arial" w:cs="Arial"/>
                <w:b/>
              </w:rPr>
              <w:t xml:space="preserve">                      Sr. No. </w:t>
            </w:r>
          </w:p>
        </w:tc>
        <w:tc>
          <w:tcPr>
            <w:tcW w:w="3117" w:type="dxa"/>
          </w:tcPr>
          <w:p w:rsidR="00FB5D31" w:rsidRPr="006C274D" w:rsidRDefault="00FB5D31">
            <w:pPr>
              <w:rPr>
                <w:rFonts w:ascii="Arial" w:hAnsi="Arial" w:cs="Arial"/>
                <w:b/>
              </w:rPr>
            </w:pPr>
            <w:r w:rsidRPr="006C274D">
              <w:rPr>
                <w:rFonts w:ascii="Arial" w:hAnsi="Arial" w:cs="Arial"/>
                <w:b/>
              </w:rPr>
              <w:t xml:space="preserve">                         Topic</w:t>
            </w:r>
          </w:p>
        </w:tc>
        <w:tc>
          <w:tcPr>
            <w:tcW w:w="3117" w:type="dxa"/>
          </w:tcPr>
          <w:p w:rsidR="00FB5D31" w:rsidRPr="006C274D" w:rsidRDefault="00FB5D31">
            <w:pPr>
              <w:rPr>
                <w:rFonts w:ascii="Arial" w:hAnsi="Arial" w:cs="Arial"/>
                <w:b/>
              </w:rPr>
            </w:pPr>
            <w:r w:rsidRPr="006C274D">
              <w:rPr>
                <w:rFonts w:ascii="Arial" w:hAnsi="Arial" w:cs="Arial"/>
                <w:b/>
              </w:rPr>
              <w:t xml:space="preserve">                     Page No.</w:t>
            </w:r>
          </w:p>
        </w:tc>
      </w:tr>
      <w:tr w:rsidR="00FB5D31" w:rsidTr="00FB5D31">
        <w:tc>
          <w:tcPr>
            <w:tcW w:w="3116" w:type="dxa"/>
          </w:tcPr>
          <w:p w:rsidR="00FB5D31" w:rsidRPr="006C274D" w:rsidRDefault="00FB5D31">
            <w:pPr>
              <w:rPr>
                <w:rFonts w:ascii="Arial" w:hAnsi="Arial" w:cs="Arial"/>
                <w:sz w:val="20"/>
                <w:szCs w:val="20"/>
              </w:rPr>
            </w:pPr>
            <w:r w:rsidRPr="006C274D">
              <w:rPr>
                <w:rFonts w:ascii="Arial" w:hAnsi="Arial" w:cs="Arial"/>
                <w:sz w:val="20"/>
                <w:szCs w:val="20"/>
              </w:rPr>
              <w:t xml:space="preserve">                           1</w:t>
            </w:r>
          </w:p>
        </w:tc>
        <w:tc>
          <w:tcPr>
            <w:tcW w:w="3117" w:type="dxa"/>
          </w:tcPr>
          <w:p w:rsidR="00FB5D31" w:rsidRPr="006C274D" w:rsidRDefault="00C34110">
            <w:pPr>
              <w:rPr>
                <w:rFonts w:ascii="Arial" w:hAnsi="Arial" w:cs="Arial"/>
                <w:b/>
                <w:sz w:val="20"/>
                <w:szCs w:val="20"/>
              </w:rPr>
            </w:pPr>
            <w:r w:rsidRPr="006C274D">
              <w:rPr>
                <w:rFonts w:ascii="Arial" w:hAnsi="Arial" w:cs="Arial"/>
                <w:b/>
                <w:sz w:val="20"/>
                <w:szCs w:val="20"/>
              </w:rPr>
              <w:t>Introduction</w:t>
            </w:r>
          </w:p>
        </w:tc>
        <w:tc>
          <w:tcPr>
            <w:tcW w:w="3117" w:type="dxa"/>
          </w:tcPr>
          <w:p w:rsidR="00FB5D31" w:rsidRDefault="00400231">
            <w:r>
              <w:t xml:space="preserve">                             5</w:t>
            </w:r>
          </w:p>
        </w:tc>
      </w:tr>
      <w:tr w:rsidR="00FB5D31" w:rsidTr="00FB5D31">
        <w:tc>
          <w:tcPr>
            <w:tcW w:w="3116" w:type="dxa"/>
          </w:tcPr>
          <w:p w:rsidR="00FB5D31" w:rsidRPr="006C274D" w:rsidRDefault="00C34110" w:rsidP="00C34110">
            <w:pPr>
              <w:rPr>
                <w:rFonts w:ascii="Arial" w:hAnsi="Arial" w:cs="Arial"/>
                <w:sz w:val="20"/>
                <w:szCs w:val="20"/>
              </w:rPr>
            </w:pPr>
            <w:r w:rsidRPr="006C274D">
              <w:rPr>
                <w:rFonts w:ascii="Arial" w:hAnsi="Arial" w:cs="Arial"/>
                <w:sz w:val="20"/>
                <w:szCs w:val="20"/>
              </w:rPr>
              <w:t xml:space="preserve">                           </w:t>
            </w:r>
          </w:p>
        </w:tc>
        <w:tc>
          <w:tcPr>
            <w:tcW w:w="3117" w:type="dxa"/>
          </w:tcPr>
          <w:p w:rsidR="00FB5D31" w:rsidRPr="006C274D" w:rsidRDefault="00C34110">
            <w:pPr>
              <w:rPr>
                <w:rFonts w:ascii="Arial" w:hAnsi="Arial" w:cs="Arial"/>
                <w:sz w:val="20"/>
                <w:szCs w:val="20"/>
              </w:rPr>
            </w:pPr>
            <w:r w:rsidRPr="006C274D">
              <w:rPr>
                <w:rFonts w:ascii="Arial" w:hAnsi="Arial" w:cs="Arial"/>
                <w:sz w:val="20"/>
                <w:szCs w:val="20"/>
              </w:rPr>
              <w:t xml:space="preserve">  1.1 About the Company</w:t>
            </w:r>
          </w:p>
        </w:tc>
        <w:tc>
          <w:tcPr>
            <w:tcW w:w="3117" w:type="dxa"/>
          </w:tcPr>
          <w:p w:rsidR="00FB5D31" w:rsidRDefault="00400231">
            <w:r>
              <w:t xml:space="preserve">                             5</w:t>
            </w:r>
          </w:p>
        </w:tc>
      </w:tr>
      <w:tr w:rsidR="00FB5D31" w:rsidTr="00FB5D31">
        <w:tc>
          <w:tcPr>
            <w:tcW w:w="3116" w:type="dxa"/>
          </w:tcPr>
          <w:p w:rsidR="00FB5D31" w:rsidRPr="006C274D" w:rsidRDefault="00C34110" w:rsidP="00C34110">
            <w:pPr>
              <w:rPr>
                <w:rFonts w:ascii="Arial" w:hAnsi="Arial" w:cs="Arial"/>
                <w:sz w:val="20"/>
                <w:szCs w:val="20"/>
              </w:rPr>
            </w:pPr>
            <w:r w:rsidRPr="006C274D">
              <w:rPr>
                <w:rFonts w:ascii="Arial" w:hAnsi="Arial" w:cs="Arial"/>
                <w:sz w:val="20"/>
                <w:szCs w:val="20"/>
              </w:rPr>
              <w:t xml:space="preserve">                           </w:t>
            </w:r>
          </w:p>
        </w:tc>
        <w:tc>
          <w:tcPr>
            <w:tcW w:w="3117" w:type="dxa"/>
          </w:tcPr>
          <w:p w:rsidR="00FB5D31" w:rsidRPr="006C274D" w:rsidRDefault="00C34110">
            <w:pPr>
              <w:rPr>
                <w:rFonts w:ascii="Arial" w:hAnsi="Arial" w:cs="Arial"/>
                <w:sz w:val="20"/>
                <w:szCs w:val="20"/>
              </w:rPr>
            </w:pPr>
            <w:r w:rsidRPr="006C274D">
              <w:rPr>
                <w:rFonts w:ascii="Arial" w:hAnsi="Arial" w:cs="Arial"/>
                <w:sz w:val="20"/>
                <w:szCs w:val="20"/>
              </w:rPr>
              <w:t xml:space="preserve">  1.2 About the Project</w:t>
            </w:r>
          </w:p>
        </w:tc>
        <w:tc>
          <w:tcPr>
            <w:tcW w:w="3117" w:type="dxa"/>
          </w:tcPr>
          <w:p w:rsidR="00FB5D31" w:rsidRDefault="00400231">
            <w:r>
              <w:t xml:space="preserve">                             5</w:t>
            </w:r>
          </w:p>
        </w:tc>
      </w:tr>
      <w:tr w:rsidR="00FB5D31" w:rsidTr="00FB5D31">
        <w:tc>
          <w:tcPr>
            <w:tcW w:w="3116" w:type="dxa"/>
          </w:tcPr>
          <w:p w:rsidR="00FB5D31" w:rsidRPr="006C274D" w:rsidRDefault="00C34110" w:rsidP="00C34110">
            <w:pPr>
              <w:rPr>
                <w:rFonts w:ascii="Arial" w:hAnsi="Arial" w:cs="Arial"/>
                <w:sz w:val="20"/>
                <w:szCs w:val="20"/>
              </w:rPr>
            </w:pPr>
            <w:r w:rsidRPr="006C274D">
              <w:rPr>
                <w:rFonts w:ascii="Arial" w:hAnsi="Arial" w:cs="Arial"/>
                <w:sz w:val="20"/>
                <w:szCs w:val="20"/>
              </w:rPr>
              <w:t xml:space="preserve">                           </w:t>
            </w:r>
          </w:p>
        </w:tc>
        <w:tc>
          <w:tcPr>
            <w:tcW w:w="3117" w:type="dxa"/>
          </w:tcPr>
          <w:p w:rsidR="00FB5D31" w:rsidRPr="006C274D" w:rsidRDefault="00C34110">
            <w:pPr>
              <w:rPr>
                <w:rFonts w:ascii="Arial" w:hAnsi="Arial" w:cs="Arial"/>
                <w:sz w:val="20"/>
                <w:szCs w:val="20"/>
              </w:rPr>
            </w:pPr>
            <w:r w:rsidRPr="006C274D">
              <w:rPr>
                <w:rFonts w:ascii="Arial" w:hAnsi="Arial" w:cs="Arial"/>
                <w:sz w:val="20"/>
                <w:szCs w:val="20"/>
              </w:rPr>
              <w:t xml:space="preserve">  1.3 Objectives and Deliverables</w:t>
            </w:r>
          </w:p>
        </w:tc>
        <w:tc>
          <w:tcPr>
            <w:tcW w:w="3117" w:type="dxa"/>
          </w:tcPr>
          <w:p w:rsidR="00FB5D31" w:rsidRDefault="00400231">
            <w:r>
              <w:t xml:space="preserve">                             6</w:t>
            </w:r>
          </w:p>
        </w:tc>
      </w:tr>
      <w:tr w:rsidR="00FB5D31" w:rsidTr="00FB5D31">
        <w:tc>
          <w:tcPr>
            <w:tcW w:w="3116" w:type="dxa"/>
          </w:tcPr>
          <w:p w:rsidR="00FB5D31" w:rsidRPr="006C274D" w:rsidRDefault="00C34110" w:rsidP="00C34110">
            <w:pPr>
              <w:rPr>
                <w:rFonts w:ascii="Arial" w:hAnsi="Arial" w:cs="Arial"/>
                <w:sz w:val="20"/>
                <w:szCs w:val="20"/>
              </w:rPr>
            </w:pPr>
            <w:r w:rsidRPr="006C274D">
              <w:rPr>
                <w:rFonts w:ascii="Arial" w:hAnsi="Arial" w:cs="Arial"/>
                <w:sz w:val="20"/>
                <w:szCs w:val="20"/>
              </w:rPr>
              <w:t xml:space="preserve">                           </w:t>
            </w:r>
            <w:r w:rsidR="002628EF" w:rsidRPr="006C274D">
              <w:rPr>
                <w:rFonts w:ascii="Arial" w:hAnsi="Arial" w:cs="Arial"/>
                <w:sz w:val="20"/>
                <w:szCs w:val="20"/>
              </w:rPr>
              <w:t>2</w:t>
            </w:r>
          </w:p>
        </w:tc>
        <w:tc>
          <w:tcPr>
            <w:tcW w:w="3117" w:type="dxa"/>
          </w:tcPr>
          <w:p w:rsidR="00FB5D31" w:rsidRPr="006C274D" w:rsidRDefault="00461AA3">
            <w:pPr>
              <w:rPr>
                <w:rFonts w:ascii="Arial" w:hAnsi="Arial" w:cs="Arial"/>
                <w:b/>
                <w:sz w:val="20"/>
                <w:szCs w:val="20"/>
              </w:rPr>
            </w:pPr>
            <w:r w:rsidRPr="006C274D">
              <w:rPr>
                <w:rFonts w:ascii="Arial" w:hAnsi="Arial" w:cs="Arial"/>
                <w:b/>
                <w:sz w:val="20"/>
                <w:szCs w:val="20"/>
              </w:rPr>
              <w:t>Methodology</w:t>
            </w:r>
          </w:p>
        </w:tc>
        <w:tc>
          <w:tcPr>
            <w:tcW w:w="3117" w:type="dxa"/>
          </w:tcPr>
          <w:p w:rsidR="00FB5D31" w:rsidRDefault="00400231">
            <w:r>
              <w:t xml:space="preserve">                             7</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w:t>
            </w:r>
          </w:p>
        </w:tc>
        <w:tc>
          <w:tcPr>
            <w:tcW w:w="3117"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2.1 Flow of the Project</w:t>
            </w:r>
          </w:p>
        </w:tc>
        <w:tc>
          <w:tcPr>
            <w:tcW w:w="3117" w:type="dxa"/>
          </w:tcPr>
          <w:p w:rsidR="00461AA3" w:rsidRDefault="00400231" w:rsidP="00461AA3">
            <w:r>
              <w:t xml:space="preserve">                             9</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w:t>
            </w:r>
          </w:p>
        </w:tc>
        <w:tc>
          <w:tcPr>
            <w:tcW w:w="3117"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2.2 Software Used</w:t>
            </w:r>
          </w:p>
        </w:tc>
        <w:tc>
          <w:tcPr>
            <w:tcW w:w="3117" w:type="dxa"/>
          </w:tcPr>
          <w:p w:rsidR="00461AA3" w:rsidRDefault="00400231" w:rsidP="00400231">
            <w:r>
              <w:t xml:space="preserve">                             9</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3</w:t>
            </w:r>
          </w:p>
        </w:tc>
        <w:tc>
          <w:tcPr>
            <w:tcW w:w="3117" w:type="dxa"/>
          </w:tcPr>
          <w:p w:rsidR="00461AA3" w:rsidRPr="006C274D" w:rsidRDefault="00BE3D9A" w:rsidP="00461AA3">
            <w:pPr>
              <w:rPr>
                <w:rFonts w:ascii="Arial" w:hAnsi="Arial" w:cs="Arial"/>
                <w:b/>
                <w:sz w:val="20"/>
                <w:szCs w:val="20"/>
              </w:rPr>
            </w:pPr>
            <w:r w:rsidRPr="006C274D">
              <w:rPr>
                <w:rFonts w:ascii="Arial" w:hAnsi="Arial" w:cs="Arial"/>
                <w:b/>
                <w:sz w:val="20"/>
                <w:szCs w:val="20"/>
              </w:rPr>
              <w:t>Implementation</w:t>
            </w:r>
          </w:p>
        </w:tc>
        <w:tc>
          <w:tcPr>
            <w:tcW w:w="3117" w:type="dxa"/>
          </w:tcPr>
          <w:p w:rsidR="00461AA3" w:rsidRDefault="00400231" w:rsidP="00461AA3">
            <w:r>
              <w:t xml:space="preserve">                            10</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w:t>
            </w:r>
          </w:p>
        </w:tc>
        <w:tc>
          <w:tcPr>
            <w:tcW w:w="3117" w:type="dxa"/>
          </w:tcPr>
          <w:p w:rsidR="00461AA3" w:rsidRPr="006C274D" w:rsidRDefault="00BE3D9A" w:rsidP="00461AA3">
            <w:pPr>
              <w:rPr>
                <w:rFonts w:ascii="Arial" w:hAnsi="Arial" w:cs="Arial"/>
                <w:sz w:val="20"/>
                <w:szCs w:val="20"/>
              </w:rPr>
            </w:pPr>
            <w:r w:rsidRPr="006C274D">
              <w:rPr>
                <w:rFonts w:ascii="Arial" w:hAnsi="Arial" w:cs="Arial"/>
                <w:sz w:val="20"/>
                <w:szCs w:val="20"/>
              </w:rPr>
              <w:t xml:space="preserve">   3.1 </w:t>
            </w:r>
            <w:r w:rsidR="00400231" w:rsidRPr="006C274D">
              <w:rPr>
                <w:rFonts w:ascii="Arial" w:hAnsi="Arial" w:cs="Arial"/>
                <w:sz w:val="20"/>
                <w:szCs w:val="20"/>
              </w:rPr>
              <w:t>Cosme</w:t>
            </w:r>
            <w:r w:rsidR="00400231">
              <w:rPr>
                <w:rFonts w:ascii="Arial" w:hAnsi="Arial" w:cs="Arial"/>
                <w:sz w:val="20"/>
                <w:szCs w:val="20"/>
              </w:rPr>
              <w:t>t</w:t>
            </w:r>
            <w:r w:rsidR="00400231" w:rsidRPr="006C274D">
              <w:rPr>
                <w:rFonts w:ascii="Arial" w:hAnsi="Arial" w:cs="Arial"/>
                <w:sz w:val="20"/>
                <w:szCs w:val="20"/>
              </w:rPr>
              <w:t>ics, Chemicals</w:t>
            </w:r>
          </w:p>
        </w:tc>
        <w:tc>
          <w:tcPr>
            <w:tcW w:w="3117" w:type="dxa"/>
          </w:tcPr>
          <w:p w:rsidR="00461AA3" w:rsidRDefault="00400231" w:rsidP="00461AA3">
            <w:r>
              <w:t xml:space="preserve">                            13</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w:t>
            </w:r>
          </w:p>
        </w:tc>
        <w:tc>
          <w:tcPr>
            <w:tcW w:w="3117" w:type="dxa"/>
          </w:tcPr>
          <w:p w:rsidR="00461AA3" w:rsidRPr="006C274D" w:rsidRDefault="00BE3D9A" w:rsidP="00461AA3">
            <w:pPr>
              <w:rPr>
                <w:rFonts w:ascii="Arial" w:hAnsi="Arial" w:cs="Arial"/>
                <w:sz w:val="20"/>
                <w:szCs w:val="20"/>
              </w:rPr>
            </w:pPr>
            <w:r w:rsidRPr="006C274D">
              <w:rPr>
                <w:rFonts w:ascii="Arial" w:hAnsi="Arial" w:cs="Arial"/>
                <w:sz w:val="20"/>
                <w:szCs w:val="20"/>
              </w:rPr>
              <w:t xml:space="preserve">   3.2 One product, One type</w:t>
            </w:r>
          </w:p>
        </w:tc>
        <w:tc>
          <w:tcPr>
            <w:tcW w:w="3117" w:type="dxa"/>
          </w:tcPr>
          <w:p w:rsidR="00461AA3" w:rsidRDefault="00400231" w:rsidP="00461AA3">
            <w:r>
              <w:t xml:space="preserve">                            15</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w:t>
            </w:r>
          </w:p>
        </w:tc>
        <w:tc>
          <w:tcPr>
            <w:tcW w:w="3117" w:type="dxa"/>
          </w:tcPr>
          <w:p w:rsidR="00BE3D9A" w:rsidRPr="006C274D" w:rsidRDefault="00BE3D9A" w:rsidP="00461AA3">
            <w:pPr>
              <w:rPr>
                <w:rFonts w:ascii="Arial" w:hAnsi="Arial" w:cs="Arial"/>
                <w:sz w:val="20"/>
                <w:szCs w:val="20"/>
              </w:rPr>
            </w:pPr>
            <w:r w:rsidRPr="006C274D">
              <w:rPr>
                <w:rFonts w:ascii="Arial" w:hAnsi="Arial" w:cs="Arial"/>
                <w:sz w:val="20"/>
                <w:szCs w:val="20"/>
              </w:rPr>
              <w:t xml:space="preserve">   3.3 Tokenizing Ingredients</w:t>
            </w:r>
          </w:p>
        </w:tc>
        <w:tc>
          <w:tcPr>
            <w:tcW w:w="3117" w:type="dxa"/>
          </w:tcPr>
          <w:p w:rsidR="00461AA3" w:rsidRDefault="00400231" w:rsidP="00461AA3">
            <w:r>
              <w:t xml:space="preserve">                            16</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w:t>
            </w:r>
          </w:p>
        </w:tc>
        <w:tc>
          <w:tcPr>
            <w:tcW w:w="3117" w:type="dxa"/>
          </w:tcPr>
          <w:p w:rsidR="00461AA3" w:rsidRPr="006C274D" w:rsidRDefault="00BE3D9A" w:rsidP="00461AA3">
            <w:pPr>
              <w:rPr>
                <w:rFonts w:ascii="Arial" w:hAnsi="Arial" w:cs="Arial"/>
                <w:sz w:val="20"/>
                <w:szCs w:val="20"/>
              </w:rPr>
            </w:pPr>
            <w:r w:rsidRPr="006C274D">
              <w:rPr>
                <w:rFonts w:ascii="Arial" w:hAnsi="Arial" w:cs="Arial"/>
                <w:sz w:val="20"/>
                <w:szCs w:val="20"/>
              </w:rPr>
              <w:t xml:space="preserve">   3.4 Document-Term-Matrix</w:t>
            </w:r>
          </w:p>
        </w:tc>
        <w:tc>
          <w:tcPr>
            <w:tcW w:w="3117" w:type="dxa"/>
          </w:tcPr>
          <w:p w:rsidR="00461AA3" w:rsidRDefault="00400231" w:rsidP="00461AA3">
            <w:r>
              <w:t xml:space="preserve">                            17</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w:t>
            </w:r>
          </w:p>
        </w:tc>
        <w:tc>
          <w:tcPr>
            <w:tcW w:w="3117" w:type="dxa"/>
          </w:tcPr>
          <w:p w:rsidR="00461AA3" w:rsidRPr="006C274D" w:rsidRDefault="00BE3D9A" w:rsidP="00BE3D9A">
            <w:pPr>
              <w:rPr>
                <w:rFonts w:ascii="Arial" w:hAnsi="Arial" w:cs="Arial"/>
                <w:sz w:val="20"/>
                <w:szCs w:val="20"/>
              </w:rPr>
            </w:pPr>
            <w:r w:rsidRPr="006C274D">
              <w:rPr>
                <w:rFonts w:ascii="Arial" w:hAnsi="Arial" w:cs="Arial"/>
                <w:sz w:val="20"/>
                <w:szCs w:val="20"/>
              </w:rPr>
              <w:t xml:space="preserve">   3.5 Counter Function</w:t>
            </w:r>
          </w:p>
        </w:tc>
        <w:tc>
          <w:tcPr>
            <w:tcW w:w="3117" w:type="dxa"/>
          </w:tcPr>
          <w:p w:rsidR="00461AA3" w:rsidRDefault="00400231" w:rsidP="00461AA3">
            <w:r>
              <w:t xml:space="preserve">                            19</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w:t>
            </w:r>
          </w:p>
        </w:tc>
        <w:tc>
          <w:tcPr>
            <w:tcW w:w="3117" w:type="dxa"/>
          </w:tcPr>
          <w:p w:rsidR="00461AA3" w:rsidRPr="006C274D" w:rsidRDefault="00BE3D9A" w:rsidP="00461AA3">
            <w:pPr>
              <w:rPr>
                <w:rFonts w:ascii="Arial" w:hAnsi="Arial" w:cs="Arial"/>
                <w:sz w:val="20"/>
                <w:szCs w:val="20"/>
              </w:rPr>
            </w:pPr>
            <w:r w:rsidRPr="006C274D">
              <w:rPr>
                <w:rFonts w:ascii="Arial" w:hAnsi="Arial" w:cs="Arial"/>
                <w:sz w:val="20"/>
                <w:szCs w:val="20"/>
              </w:rPr>
              <w:t xml:space="preserve">   3.6 Cosmetic-Ingredient    matrix</w:t>
            </w:r>
          </w:p>
        </w:tc>
        <w:tc>
          <w:tcPr>
            <w:tcW w:w="3117" w:type="dxa"/>
          </w:tcPr>
          <w:p w:rsidR="00461AA3" w:rsidRDefault="00400231" w:rsidP="00461AA3">
            <w:r>
              <w:t xml:space="preserve">                            20</w:t>
            </w:r>
          </w:p>
        </w:tc>
      </w:tr>
      <w:tr w:rsidR="00461AA3" w:rsidTr="00FB5D31">
        <w:tc>
          <w:tcPr>
            <w:tcW w:w="3116" w:type="dxa"/>
          </w:tcPr>
          <w:p w:rsidR="00461AA3" w:rsidRPr="006C274D" w:rsidRDefault="00461AA3" w:rsidP="00461AA3">
            <w:pPr>
              <w:rPr>
                <w:rFonts w:ascii="Arial" w:hAnsi="Arial" w:cs="Arial"/>
                <w:sz w:val="20"/>
                <w:szCs w:val="20"/>
              </w:rPr>
            </w:pPr>
            <w:r w:rsidRPr="006C274D">
              <w:rPr>
                <w:rFonts w:ascii="Arial" w:hAnsi="Arial" w:cs="Arial"/>
                <w:sz w:val="20"/>
                <w:szCs w:val="20"/>
              </w:rPr>
              <w:t xml:space="preserve">                          </w:t>
            </w:r>
          </w:p>
        </w:tc>
        <w:tc>
          <w:tcPr>
            <w:tcW w:w="3117" w:type="dxa"/>
          </w:tcPr>
          <w:p w:rsidR="00461AA3" w:rsidRPr="006C274D" w:rsidRDefault="00BE3D9A" w:rsidP="00461AA3">
            <w:pPr>
              <w:rPr>
                <w:rFonts w:ascii="Arial" w:hAnsi="Arial" w:cs="Arial"/>
                <w:sz w:val="20"/>
                <w:szCs w:val="20"/>
              </w:rPr>
            </w:pPr>
            <w:r w:rsidRPr="006C274D">
              <w:rPr>
                <w:rFonts w:ascii="Arial" w:hAnsi="Arial" w:cs="Arial"/>
                <w:sz w:val="20"/>
                <w:szCs w:val="20"/>
              </w:rPr>
              <w:t xml:space="preserve">   3.7  </w:t>
            </w:r>
            <w:r w:rsidR="005A6CF0" w:rsidRPr="006C274D">
              <w:rPr>
                <w:rFonts w:ascii="Arial" w:hAnsi="Arial" w:cs="Arial"/>
                <w:sz w:val="20"/>
                <w:szCs w:val="20"/>
              </w:rPr>
              <w:t>t</w:t>
            </w:r>
            <w:r w:rsidRPr="006C274D">
              <w:rPr>
                <w:rFonts w:ascii="Arial" w:hAnsi="Arial" w:cs="Arial"/>
                <w:sz w:val="20"/>
                <w:szCs w:val="20"/>
              </w:rPr>
              <w:t>-SNE</w:t>
            </w:r>
          </w:p>
        </w:tc>
        <w:tc>
          <w:tcPr>
            <w:tcW w:w="3117" w:type="dxa"/>
          </w:tcPr>
          <w:p w:rsidR="00461AA3" w:rsidRDefault="00400231" w:rsidP="00461AA3">
            <w:r>
              <w:t xml:space="preserve">                            21</w:t>
            </w:r>
          </w:p>
        </w:tc>
      </w:tr>
      <w:tr w:rsidR="00BE3D9A" w:rsidTr="00FB5D31">
        <w:tc>
          <w:tcPr>
            <w:tcW w:w="3116" w:type="dxa"/>
          </w:tcPr>
          <w:p w:rsidR="00BE3D9A" w:rsidRPr="006C274D" w:rsidRDefault="00BE3D9A" w:rsidP="00461AA3">
            <w:pPr>
              <w:rPr>
                <w:rFonts w:ascii="Arial" w:hAnsi="Arial" w:cs="Arial"/>
                <w:sz w:val="20"/>
                <w:szCs w:val="20"/>
              </w:rPr>
            </w:pPr>
          </w:p>
        </w:tc>
        <w:tc>
          <w:tcPr>
            <w:tcW w:w="3117" w:type="dxa"/>
          </w:tcPr>
          <w:p w:rsidR="00BE3D9A" w:rsidRPr="006C274D" w:rsidRDefault="00BE3D9A" w:rsidP="00461AA3">
            <w:pPr>
              <w:rPr>
                <w:rFonts w:ascii="Arial" w:hAnsi="Arial" w:cs="Arial"/>
                <w:sz w:val="20"/>
                <w:szCs w:val="20"/>
              </w:rPr>
            </w:pPr>
            <w:r w:rsidRPr="006C274D">
              <w:rPr>
                <w:rFonts w:ascii="Arial" w:hAnsi="Arial" w:cs="Arial"/>
                <w:sz w:val="20"/>
                <w:szCs w:val="20"/>
              </w:rPr>
              <w:t xml:space="preserve">   3.8  Bokeh</w:t>
            </w:r>
          </w:p>
        </w:tc>
        <w:tc>
          <w:tcPr>
            <w:tcW w:w="3117" w:type="dxa"/>
          </w:tcPr>
          <w:p w:rsidR="00BE3D9A" w:rsidRDefault="00400231" w:rsidP="00461AA3">
            <w:r>
              <w:t xml:space="preserve">                            22</w:t>
            </w:r>
          </w:p>
        </w:tc>
      </w:tr>
      <w:tr w:rsidR="00BE3D9A" w:rsidTr="00BE3D9A">
        <w:tc>
          <w:tcPr>
            <w:tcW w:w="3116" w:type="dxa"/>
          </w:tcPr>
          <w:p w:rsidR="00BE3D9A" w:rsidRPr="006C274D" w:rsidRDefault="00BE3D9A" w:rsidP="00FB5D31">
            <w:pPr>
              <w:rPr>
                <w:rFonts w:ascii="Arial" w:hAnsi="Arial" w:cs="Arial"/>
                <w:sz w:val="20"/>
                <w:szCs w:val="20"/>
              </w:rPr>
            </w:pPr>
          </w:p>
        </w:tc>
        <w:tc>
          <w:tcPr>
            <w:tcW w:w="3117" w:type="dxa"/>
          </w:tcPr>
          <w:p w:rsidR="00BE3D9A" w:rsidRPr="006C274D" w:rsidRDefault="00BE3D9A" w:rsidP="00FB5D31">
            <w:pPr>
              <w:rPr>
                <w:rFonts w:ascii="Arial" w:hAnsi="Arial" w:cs="Arial"/>
                <w:sz w:val="20"/>
                <w:szCs w:val="20"/>
              </w:rPr>
            </w:pPr>
            <w:r w:rsidRPr="006C274D">
              <w:rPr>
                <w:rFonts w:ascii="Arial" w:hAnsi="Arial" w:cs="Arial"/>
                <w:sz w:val="20"/>
                <w:szCs w:val="20"/>
              </w:rPr>
              <w:t xml:space="preserve">   3.9  </w:t>
            </w:r>
            <w:r w:rsidR="005A6CF0" w:rsidRPr="006C274D">
              <w:rPr>
                <w:rFonts w:ascii="Arial" w:hAnsi="Arial" w:cs="Arial"/>
                <w:sz w:val="20"/>
                <w:szCs w:val="20"/>
              </w:rPr>
              <w:t>Hover tool</w:t>
            </w:r>
          </w:p>
        </w:tc>
        <w:tc>
          <w:tcPr>
            <w:tcW w:w="3117" w:type="dxa"/>
          </w:tcPr>
          <w:p w:rsidR="00BE3D9A" w:rsidRDefault="00400231" w:rsidP="00FB5D31">
            <w:r>
              <w:t xml:space="preserve">                            23</w:t>
            </w:r>
          </w:p>
        </w:tc>
      </w:tr>
      <w:tr w:rsidR="00BE3D9A" w:rsidTr="00BE3D9A">
        <w:tc>
          <w:tcPr>
            <w:tcW w:w="3116" w:type="dxa"/>
          </w:tcPr>
          <w:p w:rsidR="00BE3D9A" w:rsidRPr="006C274D" w:rsidRDefault="00BE3D9A" w:rsidP="00FB5D31">
            <w:pPr>
              <w:rPr>
                <w:rFonts w:ascii="Arial" w:hAnsi="Arial" w:cs="Arial"/>
                <w:sz w:val="20"/>
                <w:szCs w:val="20"/>
              </w:rPr>
            </w:pPr>
          </w:p>
        </w:tc>
        <w:tc>
          <w:tcPr>
            <w:tcW w:w="3117" w:type="dxa"/>
          </w:tcPr>
          <w:p w:rsidR="00BE3D9A" w:rsidRPr="006C274D" w:rsidRDefault="005A6CF0" w:rsidP="00FB5D31">
            <w:pPr>
              <w:rPr>
                <w:rFonts w:ascii="Arial" w:hAnsi="Arial" w:cs="Arial"/>
                <w:sz w:val="20"/>
                <w:szCs w:val="20"/>
              </w:rPr>
            </w:pPr>
            <w:r w:rsidRPr="006C274D">
              <w:rPr>
                <w:rFonts w:ascii="Arial" w:hAnsi="Arial" w:cs="Arial"/>
                <w:sz w:val="20"/>
                <w:szCs w:val="20"/>
              </w:rPr>
              <w:t xml:space="preserve">   3.10 Mapping</w:t>
            </w:r>
          </w:p>
        </w:tc>
        <w:tc>
          <w:tcPr>
            <w:tcW w:w="3117" w:type="dxa"/>
          </w:tcPr>
          <w:p w:rsidR="00BE3D9A" w:rsidRDefault="00400231" w:rsidP="00FB5D31">
            <w:r>
              <w:t xml:space="preserve">                            24</w:t>
            </w:r>
          </w:p>
        </w:tc>
      </w:tr>
      <w:tr w:rsidR="00BE3D9A" w:rsidTr="00BE3D9A">
        <w:tc>
          <w:tcPr>
            <w:tcW w:w="3116" w:type="dxa"/>
          </w:tcPr>
          <w:p w:rsidR="00BE3D9A" w:rsidRPr="006C274D" w:rsidRDefault="00BE3D9A" w:rsidP="00FB5D31">
            <w:pPr>
              <w:rPr>
                <w:rFonts w:ascii="Arial" w:hAnsi="Arial" w:cs="Arial"/>
                <w:sz w:val="20"/>
                <w:szCs w:val="20"/>
              </w:rPr>
            </w:pPr>
          </w:p>
        </w:tc>
        <w:tc>
          <w:tcPr>
            <w:tcW w:w="3117" w:type="dxa"/>
          </w:tcPr>
          <w:p w:rsidR="00BE3D9A" w:rsidRPr="006C274D" w:rsidRDefault="005A6CF0" w:rsidP="00FB5D31">
            <w:pPr>
              <w:rPr>
                <w:rFonts w:ascii="Arial" w:hAnsi="Arial" w:cs="Arial"/>
                <w:sz w:val="20"/>
                <w:szCs w:val="20"/>
              </w:rPr>
            </w:pPr>
            <w:r w:rsidRPr="006C274D">
              <w:rPr>
                <w:rFonts w:ascii="Arial" w:hAnsi="Arial" w:cs="Arial"/>
                <w:sz w:val="20"/>
                <w:szCs w:val="20"/>
              </w:rPr>
              <w:t xml:space="preserve">   3.11 Comparison</w:t>
            </w:r>
          </w:p>
        </w:tc>
        <w:tc>
          <w:tcPr>
            <w:tcW w:w="3117" w:type="dxa"/>
          </w:tcPr>
          <w:p w:rsidR="00BE3D9A" w:rsidRDefault="00400231" w:rsidP="00FB5D31">
            <w:r>
              <w:t xml:space="preserve">                            25</w:t>
            </w:r>
          </w:p>
        </w:tc>
      </w:tr>
      <w:tr w:rsidR="00BE3D9A" w:rsidTr="00BE3D9A">
        <w:tc>
          <w:tcPr>
            <w:tcW w:w="3116" w:type="dxa"/>
          </w:tcPr>
          <w:p w:rsidR="00BE3D9A" w:rsidRPr="006C274D" w:rsidRDefault="005A6CF0" w:rsidP="00FB5D31">
            <w:pPr>
              <w:rPr>
                <w:rFonts w:ascii="Arial" w:hAnsi="Arial" w:cs="Arial"/>
                <w:sz w:val="20"/>
                <w:szCs w:val="20"/>
              </w:rPr>
            </w:pPr>
            <w:r w:rsidRPr="006C274D">
              <w:rPr>
                <w:rFonts w:ascii="Arial" w:hAnsi="Arial" w:cs="Arial"/>
                <w:sz w:val="20"/>
                <w:szCs w:val="20"/>
              </w:rPr>
              <w:t xml:space="preserve">                           4</w:t>
            </w:r>
          </w:p>
        </w:tc>
        <w:tc>
          <w:tcPr>
            <w:tcW w:w="3117" w:type="dxa"/>
          </w:tcPr>
          <w:p w:rsidR="00BE3D9A" w:rsidRPr="006C274D" w:rsidRDefault="00131D54" w:rsidP="00FB5D31">
            <w:pPr>
              <w:rPr>
                <w:rFonts w:ascii="Arial" w:hAnsi="Arial" w:cs="Arial"/>
                <w:b/>
                <w:sz w:val="20"/>
                <w:szCs w:val="20"/>
              </w:rPr>
            </w:pPr>
            <w:r w:rsidRPr="006C274D">
              <w:rPr>
                <w:rFonts w:ascii="Arial" w:hAnsi="Arial" w:cs="Arial"/>
                <w:b/>
                <w:sz w:val="20"/>
                <w:szCs w:val="20"/>
              </w:rPr>
              <w:t xml:space="preserve"> </w:t>
            </w:r>
            <w:r w:rsidR="005A6CF0" w:rsidRPr="006C274D">
              <w:rPr>
                <w:rFonts w:ascii="Arial" w:hAnsi="Arial" w:cs="Arial"/>
                <w:b/>
                <w:sz w:val="20"/>
                <w:szCs w:val="20"/>
              </w:rPr>
              <w:t>Observations</w:t>
            </w:r>
          </w:p>
        </w:tc>
        <w:tc>
          <w:tcPr>
            <w:tcW w:w="3117" w:type="dxa"/>
          </w:tcPr>
          <w:p w:rsidR="00BE3D9A" w:rsidRDefault="00400231" w:rsidP="00FB5D31">
            <w:r>
              <w:t xml:space="preserve">                            27</w:t>
            </w:r>
          </w:p>
        </w:tc>
        <w:bookmarkStart w:id="0" w:name="_GoBack"/>
        <w:bookmarkEnd w:id="0"/>
      </w:tr>
      <w:tr w:rsidR="00BE3D9A" w:rsidTr="00BE3D9A">
        <w:tc>
          <w:tcPr>
            <w:tcW w:w="3116" w:type="dxa"/>
          </w:tcPr>
          <w:p w:rsidR="00BE3D9A" w:rsidRPr="006C274D" w:rsidRDefault="00131D54" w:rsidP="00FB5D31">
            <w:pPr>
              <w:rPr>
                <w:rFonts w:ascii="Arial" w:hAnsi="Arial" w:cs="Arial"/>
                <w:sz w:val="20"/>
                <w:szCs w:val="20"/>
              </w:rPr>
            </w:pPr>
            <w:r w:rsidRPr="006C274D">
              <w:rPr>
                <w:rFonts w:ascii="Arial" w:hAnsi="Arial" w:cs="Arial"/>
                <w:sz w:val="20"/>
                <w:szCs w:val="20"/>
              </w:rPr>
              <w:t xml:space="preserve">                           5</w:t>
            </w:r>
          </w:p>
        </w:tc>
        <w:tc>
          <w:tcPr>
            <w:tcW w:w="3117" w:type="dxa"/>
          </w:tcPr>
          <w:p w:rsidR="00BE3D9A" w:rsidRPr="006C274D" w:rsidRDefault="00131D54" w:rsidP="00FB5D31">
            <w:pPr>
              <w:rPr>
                <w:rFonts w:ascii="Arial" w:hAnsi="Arial" w:cs="Arial"/>
                <w:b/>
                <w:sz w:val="20"/>
                <w:szCs w:val="20"/>
              </w:rPr>
            </w:pPr>
            <w:r w:rsidRPr="006C274D">
              <w:rPr>
                <w:rFonts w:ascii="Arial" w:hAnsi="Arial" w:cs="Arial"/>
                <w:b/>
                <w:sz w:val="20"/>
                <w:szCs w:val="20"/>
              </w:rPr>
              <w:t xml:space="preserve"> Conclusions &amp; Future Scope</w:t>
            </w:r>
          </w:p>
        </w:tc>
        <w:tc>
          <w:tcPr>
            <w:tcW w:w="3117" w:type="dxa"/>
          </w:tcPr>
          <w:p w:rsidR="00BE3D9A" w:rsidRDefault="00400231" w:rsidP="00FB5D31">
            <w:r>
              <w:t xml:space="preserve">                            29</w:t>
            </w:r>
          </w:p>
        </w:tc>
      </w:tr>
      <w:tr w:rsidR="00BE3D9A" w:rsidTr="00BE3D9A">
        <w:tc>
          <w:tcPr>
            <w:tcW w:w="3116" w:type="dxa"/>
          </w:tcPr>
          <w:p w:rsidR="00BE3D9A" w:rsidRPr="006C274D" w:rsidRDefault="00131D54" w:rsidP="00FB5D31">
            <w:pPr>
              <w:rPr>
                <w:rFonts w:ascii="Arial" w:hAnsi="Arial" w:cs="Arial"/>
                <w:sz w:val="20"/>
                <w:szCs w:val="20"/>
              </w:rPr>
            </w:pPr>
            <w:r w:rsidRPr="006C274D">
              <w:rPr>
                <w:rFonts w:ascii="Arial" w:hAnsi="Arial" w:cs="Arial"/>
                <w:sz w:val="20"/>
                <w:szCs w:val="20"/>
              </w:rPr>
              <w:t xml:space="preserve">                           6</w:t>
            </w:r>
          </w:p>
        </w:tc>
        <w:tc>
          <w:tcPr>
            <w:tcW w:w="3117" w:type="dxa"/>
          </w:tcPr>
          <w:p w:rsidR="00BE3D9A" w:rsidRPr="006C274D" w:rsidRDefault="00131D54" w:rsidP="00FB5D31">
            <w:pPr>
              <w:rPr>
                <w:rFonts w:ascii="Arial" w:hAnsi="Arial" w:cs="Arial"/>
                <w:b/>
                <w:sz w:val="20"/>
                <w:szCs w:val="20"/>
              </w:rPr>
            </w:pPr>
            <w:r w:rsidRPr="006C274D">
              <w:rPr>
                <w:rFonts w:ascii="Arial" w:hAnsi="Arial" w:cs="Arial"/>
                <w:b/>
                <w:sz w:val="20"/>
                <w:szCs w:val="20"/>
              </w:rPr>
              <w:t xml:space="preserve"> References</w:t>
            </w:r>
          </w:p>
        </w:tc>
        <w:tc>
          <w:tcPr>
            <w:tcW w:w="3117" w:type="dxa"/>
          </w:tcPr>
          <w:p w:rsidR="00BE3D9A" w:rsidRDefault="00400231" w:rsidP="00FB5D31">
            <w:r>
              <w:t xml:space="preserve">                            32</w:t>
            </w:r>
          </w:p>
        </w:tc>
      </w:tr>
    </w:tbl>
    <w:p w:rsidR="00FB5D31" w:rsidRDefault="00FB5D31"/>
    <w:p w:rsidR="00CA7AB9" w:rsidRDefault="00CA7AB9"/>
    <w:p w:rsidR="00CA7AB9" w:rsidRDefault="00CA7AB9"/>
    <w:p w:rsidR="00CA7AB9" w:rsidRDefault="00CA7AB9"/>
    <w:p w:rsidR="00CA7AB9" w:rsidRDefault="00CA7AB9"/>
    <w:p w:rsidR="00CA7AB9" w:rsidRDefault="00A60A64">
      <w:r w:rsidRPr="00A60A64">
        <w:rPr>
          <w:noProof/>
        </w:rPr>
        <w:drawing>
          <wp:inline distT="0" distB="0" distL="0" distR="0" wp14:anchorId="0C2044C8" wp14:editId="3A781E0F">
            <wp:extent cx="533400" cy="339044"/>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651" cy="354459"/>
                    </a:xfrm>
                    <a:prstGeom prst="rect">
                      <a:avLst/>
                    </a:prstGeom>
                  </pic:spPr>
                </pic:pic>
              </a:graphicData>
            </a:graphic>
          </wp:inline>
        </w:drawing>
      </w:r>
    </w:p>
    <w:p w:rsidR="00CA7AB9" w:rsidRDefault="00CA7AB9"/>
    <w:p w:rsidR="00C34110" w:rsidRPr="006C274D" w:rsidRDefault="00A60A64">
      <w:pPr>
        <w:rPr>
          <w:rFonts w:ascii="Arial" w:hAnsi="Arial" w:cs="Arial"/>
          <w:b/>
        </w:rPr>
      </w:pPr>
      <w:r>
        <w:t xml:space="preserve">                                                                   </w:t>
      </w:r>
      <w:r w:rsidR="00C34110">
        <w:t xml:space="preserve">  </w:t>
      </w:r>
      <w:r w:rsidR="00C34110" w:rsidRPr="006C274D">
        <w:rPr>
          <w:rFonts w:ascii="Arial" w:hAnsi="Arial" w:cs="Arial"/>
          <w:b/>
        </w:rPr>
        <w:t>ABSTRACT</w:t>
      </w:r>
    </w:p>
    <w:p w:rsidR="002F6E0A" w:rsidRDefault="002F6E0A" w:rsidP="002F6E0A"/>
    <w:p w:rsidR="002F6E0A" w:rsidRPr="006C274D" w:rsidRDefault="002F6E0A" w:rsidP="002F6E0A">
      <w:pPr>
        <w:rPr>
          <w:rFonts w:ascii="Arial" w:hAnsi="Arial" w:cs="Arial"/>
          <w:sz w:val="20"/>
          <w:szCs w:val="20"/>
        </w:rPr>
      </w:pPr>
      <w:r w:rsidRPr="006C274D">
        <w:rPr>
          <w:rFonts w:ascii="Arial" w:hAnsi="Arial" w:cs="Arial"/>
          <w:sz w:val="20"/>
          <w:szCs w:val="20"/>
        </w:rPr>
        <w:t xml:space="preserve">"In this project, we are focusing on the challenge of recommending suitable cosmetic products, particularly for individuals with sensitive skin, by developing a content-based recommendation system. </w:t>
      </w:r>
    </w:p>
    <w:p w:rsidR="006C274D" w:rsidRDefault="002F6E0A" w:rsidP="002F6E0A">
      <w:pPr>
        <w:rPr>
          <w:rFonts w:ascii="Arial" w:hAnsi="Arial" w:cs="Arial"/>
          <w:sz w:val="20"/>
          <w:szCs w:val="20"/>
        </w:rPr>
      </w:pPr>
      <w:r w:rsidRPr="006C274D">
        <w:rPr>
          <w:rFonts w:ascii="Arial" w:hAnsi="Arial" w:cs="Arial"/>
          <w:sz w:val="20"/>
          <w:szCs w:val="20"/>
        </w:rPr>
        <w:t xml:space="preserve">Our approach involves analyzing the ingredient lists of 1472 cosmetics available on Sephora using word embedding techniques. By employing t-SNE for dimension reduction and leveraging Bokeh for interactive visualization, we aim to create a tool that visually represents ingredient similarities among cosmetics. </w:t>
      </w:r>
    </w:p>
    <w:p w:rsidR="00C34110" w:rsidRPr="006C274D" w:rsidRDefault="002F6E0A" w:rsidP="002F6E0A">
      <w:pPr>
        <w:rPr>
          <w:rFonts w:ascii="Arial" w:hAnsi="Arial" w:cs="Arial"/>
          <w:sz w:val="20"/>
          <w:szCs w:val="20"/>
        </w:rPr>
      </w:pPr>
      <w:r w:rsidRPr="006C274D">
        <w:rPr>
          <w:rFonts w:ascii="Arial" w:hAnsi="Arial" w:cs="Arial"/>
          <w:sz w:val="20"/>
          <w:szCs w:val="20"/>
        </w:rPr>
        <w:t>This project aims to empower consumers with valuable insights into the chemical compositions of cosmetics, enabling them to make informed decisions tailored to their specific needs and preferences."</w:t>
      </w:r>
    </w:p>
    <w:p w:rsidR="002F6E0A" w:rsidRPr="006C274D" w:rsidRDefault="002F6E0A" w:rsidP="002F6E0A">
      <w:pPr>
        <w:rPr>
          <w:rFonts w:ascii="Arial" w:hAnsi="Arial" w:cs="Arial"/>
          <w:sz w:val="20"/>
          <w:szCs w:val="20"/>
        </w:rPr>
      </w:pPr>
    </w:p>
    <w:p w:rsidR="002F6E0A" w:rsidRPr="006C274D" w:rsidRDefault="002F6E0A" w:rsidP="002F6E0A">
      <w:pPr>
        <w:rPr>
          <w:rFonts w:ascii="Arial" w:hAnsi="Arial" w:cs="Arial"/>
          <w:sz w:val="20"/>
          <w:szCs w:val="20"/>
        </w:rPr>
      </w:pPr>
      <w:r w:rsidRPr="006C274D">
        <w:rPr>
          <w:rFonts w:ascii="Arial" w:hAnsi="Arial" w:cs="Arial"/>
          <w:sz w:val="20"/>
          <w:szCs w:val="20"/>
        </w:rPr>
        <w:t xml:space="preserve">The cosmetics available on Sephora cover a wide range of products including skincare, makeup, haircare, fragrance, and beauty tools. Sephora offers products from various brands, both well-known and emerging, catering to different skin types, concerns, and preferences. The products range from moisturizers, serums, and cleansers in skincare to foundations, eyeshadows, lipsticks, and mascaras in makeup. </w:t>
      </w:r>
    </w:p>
    <w:p w:rsidR="002F6E0A" w:rsidRPr="006C274D" w:rsidRDefault="002F6E0A" w:rsidP="002F6E0A">
      <w:pPr>
        <w:rPr>
          <w:rFonts w:ascii="Arial" w:hAnsi="Arial" w:cs="Arial"/>
          <w:sz w:val="20"/>
          <w:szCs w:val="20"/>
        </w:rPr>
      </w:pPr>
      <w:r w:rsidRPr="006C274D">
        <w:rPr>
          <w:rFonts w:ascii="Arial" w:hAnsi="Arial" w:cs="Arial"/>
          <w:sz w:val="20"/>
          <w:szCs w:val="20"/>
        </w:rPr>
        <w:t>Additionally, Sephora carries haircare products like shampoos, conditioners, styling products, and treatments. Fragrances from popular brands and niche perfumers are also part of their collection. Beauty tools such as makeup brushes, sponges, and hair styling tools can also be found on Sephora's platform. Sephora regularly updates its inventory with new launches and trends in the beauty industry, providing customers with a diverse selection to choose from.</w:t>
      </w:r>
    </w:p>
    <w:p w:rsidR="002F6E0A" w:rsidRDefault="002F6E0A" w:rsidP="002F6E0A"/>
    <w:p w:rsidR="002F6E0A" w:rsidRDefault="002F6E0A" w:rsidP="002F6E0A"/>
    <w:p w:rsidR="002F6E0A" w:rsidRDefault="002F6E0A" w:rsidP="002F6E0A"/>
    <w:p w:rsidR="00A60A64" w:rsidRDefault="00A60A64" w:rsidP="002F6E0A"/>
    <w:p w:rsidR="00A60A64" w:rsidRDefault="00A60A64" w:rsidP="002F6E0A"/>
    <w:p w:rsidR="00A60A64" w:rsidRDefault="00A60A64" w:rsidP="002F6E0A"/>
    <w:p w:rsidR="00A60A64" w:rsidRDefault="00A60A64" w:rsidP="002F6E0A"/>
    <w:p w:rsidR="006C274D" w:rsidRDefault="006C274D" w:rsidP="002F6E0A"/>
    <w:p w:rsidR="006C274D" w:rsidRDefault="006C274D" w:rsidP="002F6E0A"/>
    <w:p w:rsidR="00A60A64" w:rsidRDefault="00A60A64" w:rsidP="002F6E0A"/>
    <w:p w:rsidR="00A60A64" w:rsidRDefault="00A60A64" w:rsidP="002F6E0A"/>
    <w:p w:rsidR="002F6E0A" w:rsidRDefault="002F6E0A" w:rsidP="002F6E0A"/>
    <w:p w:rsidR="002F6E0A" w:rsidRDefault="00A60A64" w:rsidP="002F6E0A">
      <w:r w:rsidRPr="00A60A64">
        <w:rPr>
          <w:noProof/>
        </w:rPr>
        <w:drawing>
          <wp:inline distT="0" distB="0" distL="0" distR="0" wp14:anchorId="19623696" wp14:editId="67D4DA80">
            <wp:extent cx="518160" cy="3293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795" cy="343745"/>
                    </a:xfrm>
                    <a:prstGeom prst="rect">
                      <a:avLst/>
                    </a:prstGeom>
                  </pic:spPr>
                </pic:pic>
              </a:graphicData>
            </a:graphic>
          </wp:inline>
        </w:drawing>
      </w:r>
    </w:p>
    <w:p w:rsidR="002F6E0A" w:rsidRDefault="002F6E0A" w:rsidP="002F6E0A"/>
    <w:p w:rsidR="00461AA3" w:rsidRPr="006C274D" w:rsidRDefault="00A60A64" w:rsidP="002F6E0A">
      <w:pPr>
        <w:rPr>
          <w:rFonts w:ascii="Arial" w:hAnsi="Arial" w:cs="Arial"/>
          <w:b/>
        </w:rPr>
      </w:pPr>
      <w:r>
        <w:t xml:space="preserve">                                                               </w:t>
      </w:r>
      <w:r w:rsidR="00461AA3">
        <w:t xml:space="preserve">  </w:t>
      </w:r>
      <w:r w:rsidR="00461AA3" w:rsidRPr="006C274D">
        <w:rPr>
          <w:rFonts w:ascii="Arial" w:hAnsi="Arial" w:cs="Arial"/>
          <w:b/>
        </w:rPr>
        <w:t xml:space="preserve"> I.INTRODUCTION</w:t>
      </w:r>
    </w:p>
    <w:p w:rsidR="00461AA3" w:rsidRDefault="00461AA3" w:rsidP="002F6E0A"/>
    <w:p w:rsidR="002F6E0A" w:rsidRPr="006C274D" w:rsidRDefault="002F6E0A" w:rsidP="002F6E0A">
      <w:pPr>
        <w:rPr>
          <w:rFonts w:ascii="Arial" w:hAnsi="Arial" w:cs="Arial"/>
          <w:b/>
          <w:sz w:val="20"/>
          <w:szCs w:val="20"/>
        </w:rPr>
      </w:pPr>
      <w:r w:rsidRPr="006C274D">
        <w:rPr>
          <w:rFonts w:ascii="Arial" w:hAnsi="Arial" w:cs="Arial"/>
          <w:b/>
          <w:sz w:val="20"/>
          <w:szCs w:val="20"/>
        </w:rPr>
        <w:t>1.1 About the Company</w:t>
      </w:r>
    </w:p>
    <w:p w:rsidR="002F6E0A" w:rsidRPr="006C274D" w:rsidRDefault="002F6E0A" w:rsidP="002F6E0A">
      <w:pPr>
        <w:rPr>
          <w:rFonts w:ascii="Arial" w:hAnsi="Arial" w:cs="Arial"/>
          <w:sz w:val="20"/>
          <w:szCs w:val="20"/>
        </w:rPr>
      </w:pPr>
    </w:p>
    <w:p w:rsidR="002F6E0A" w:rsidRPr="006C274D" w:rsidRDefault="002F6E0A" w:rsidP="002F6E0A">
      <w:pPr>
        <w:rPr>
          <w:rFonts w:ascii="Arial" w:hAnsi="Arial" w:cs="Arial"/>
          <w:sz w:val="20"/>
          <w:szCs w:val="20"/>
        </w:rPr>
      </w:pPr>
      <w:r w:rsidRPr="006C274D">
        <w:rPr>
          <w:rFonts w:ascii="Arial" w:hAnsi="Arial" w:cs="Arial"/>
          <w:sz w:val="20"/>
          <w:szCs w:val="20"/>
        </w:rPr>
        <w:t>MedTourEasy, a global healthcare company, provides you the informational resources needed to evaluate your global options. MedTourEasy provides analytical solutions to our partner healthcare providers globally.</w:t>
      </w:r>
    </w:p>
    <w:p w:rsidR="002F6E0A" w:rsidRPr="006C274D" w:rsidRDefault="002F6E0A" w:rsidP="002F6E0A">
      <w:pPr>
        <w:rPr>
          <w:rFonts w:ascii="Arial" w:hAnsi="Arial" w:cs="Arial"/>
          <w:sz w:val="20"/>
          <w:szCs w:val="20"/>
        </w:rPr>
      </w:pPr>
    </w:p>
    <w:p w:rsidR="002F6E0A" w:rsidRPr="006C274D" w:rsidRDefault="002F6E0A" w:rsidP="002F6E0A">
      <w:pPr>
        <w:rPr>
          <w:rFonts w:ascii="Arial" w:hAnsi="Arial" w:cs="Arial"/>
          <w:b/>
          <w:sz w:val="20"/>
          <w:szCs w:val="20"/>
        </w:rPr>
      </w:pPr>
      <w:r w:rsidRPr="006C274D">
        <w:rPr>
          <w:rFonts w:ascii="Arial" w:hAnsi="Arial" w:cs="Arial"/>
          <w:b/>
          <w:sz w:val="20"/>
          <w:szCs w:val="20"/>
        </w:rPr>
        <w:t>1.2 About the Project</w:t>
      </w:r>
    </w:p>
    <w:p w:rsidR="002F6E0A" w:rsidRPr="006C274D" w:rsidRDefault="002F6E0A" w:rsidP="002F6E0A">
      <w:pPr>
        <w:rPr>
          <w:rFonts w:ascii="Arial" w:hAnsi="Arial" w:cs="Arial"/>
          <w:sz w:val="20"/>
          <w:szCs w:val="20"/>
        </w:rPr>
      </w:pPr>
    </w:p>
    <w:p w:rsidR="002F6E0A" w:rsidRPr="006C274D" w:rsidRDefault="002F6E0A" w:rsidP="002F6E0A">
      <w:pPr>
        <w:rPr>
          <w:rFonts w:ascii="Arial" w:hAnsi="Arial" w:cs="Arial"/>
          <w:sz w:val="20"/>
          <w:szCs w:val="20"/>
        </w:rPr>
      </w:pPr>
      <w:r w:rsidRPr="006C274D">
        <w:rPr>
          <w:rFonts w:ascii="Arial" w:hAnsi="Arial" w:cs="Arial"/>
          <w:sz w:val="20"/>
          <w:szCs w:val="20"/>
        </w:rPr>
        <w:t xml:space="preserve">In this project, we are focusing on developing a content-based recommendation system for cosmetic products, particularly for individuals with sensitive skin. </w:t>
      </w:r>
    </w:p>
    <w:p w:rsidR="0054305F" w:rsidRPr="006C274D" w:rsidRDefault="002F6E0A" w:rsidP="002F6E0A">
      <w:pPr>
        <w:rPr>
          <w:rFonts w:ascii="Arial" w:hAnsi="Arial" w:cs="Arial"/>
          <w:sz w:val="20"/>
          <w:szCs w:val="20"/>
        </w:rPr>
      </w:pPr>
      <w:r w:rsidRPr="006C274D">
        <w:rPr>
          <w:rFonts w:ascii="Arial" w:hAnsi="Arial" w:cs="Arial"/>
          <w:sz w:val="20"/>
          <w:szCs w:val="20"/>
        </w:rPr>
        <w:t xml:space="preserve">We are analyzing the ingredient lists of cosmetics available on Sephora using t-SNE for dimension reduction and Bokeh for interactive visualization. The goal is to create a tool that visually represents ingredient similarities among cosmetics, empowering consumers to make informed decisions tailored to their specific needs and preferences. </w:t>
      </w:r>
    </w:p>
    <w:p w:rsidR="002F6E0A" w:rsidRPr="006C274D" w:rsidRDefault="002F6E0A" w:rsidP="002F6E0A">
      <w:pPr>
        <w:rPr>
          <w:rFonts w:ascii="Arial" w:hAnsi="Arial" w:cs="Arial"/>
          <w:sz w:val="20"/>
          <w:szCs w:val="20"/>
        </w:rPr>
      </w:pPr>
      <w:r w:rsidRPr="006C274D">
        <w:rPr>
          <w:rFonts w:ascii="Arial" w:hAnsi="Arial" w:cs="Arial"/>
          <w:sz w:val="20"/>
          <w:szCs w:val="20"/>
        </w:rPr>
        <w:t>This project aims to provide valuable insights into the chemical compositions of cosmetics, enhancing the shopping experience for users seeking suitable products for their skin type and concerns.</w:t>
      </w:r>
    </w:p>
    <w:p w:rsidR="002F6E0A" w:rsidRPr="006C274D" w:rsidRDefault="002F6E0A" w:rsidP="002F6E0A">
      <w:pPr>
        <w:rPr>
          <w:rFonts w:ascii="Arial" w:hAnsi="Arial" w:cs="Arial"/>
          <w:sz w:val="20"/>
          <w:szCs w:val="20"/>
        </w:rPr>
      </w:pPr>
      <w:r w:rsidRPr="006C274D">
        <w:rPr>
          <w:rFonts w:ascii="Arial" w:hAnsi="Arial" w:cs="Arial"/>
          <w:sz w:val="20"/>
          <w:szCs w:val="20"/>
        </w:rPr>
        <w:t xml:space="preserve">Analyzing cosmetic products using t-SNE and Bokeh in machine learning involves a sophisticated process. t-SNE (t-Distributed Stochastic Neighbor Embedding) is a dimensionality reduction technique that can be used to visualize high-dimensional data in a lower-dimensional space while preserving the relationships between data points. </w:t>
      </w:r>
    </w:p>
    <w:p w:rsidR="002F6E0A" w:rsidRPr="006C274D" w:rsidRDefault="002F6E0A" w:rsidP="002F6E0A">
      <w:pPr>
        <w:rPr>
          <w:rFonts w:ascii="Arial" w:hAnsi="Arial" w:cs="Arial"/>
          <w:sz w:val="20"/>
          <w:szCs w:val="20"/>
        </w:rPr>
      </w:pPr>
      <w:r w:rsidRPr="006C274D">
        <w:rPr>
          <w:rFonts w:ascii="Arial" w:hAnsi="Arial" w:cs="Arial"/>
          <w:sz w:val="20"/>
          <w:szCs w:val="20"/>
        </w:rPr>
        <w:t>By applying t-SNE to the ingredient lists of cosmetic products, we can reduce the dimensionality of the data to create a visual representation that shows similarities and clusters among the products based on their ingredients.</w:t>
      </w:r>
    </w:p>
    <w:p w:rsidR="002F6E0A" w:rsidRDefault="002F6E0A" w:rsidP="002F6E0A"/>
    <w:p w:rsidR="0054305F" w:rsidRDefault="0054305F" w:rsidP="002F6E0A"/>
    <w:p w:rsidR="0054305F" w:rsidRDefault="0054305F" w:rsidP="002F6E0A"/>
    <w:p w:rsidR="0054305F" w:rsidRDefault="0054305F" w:rsidP="002F6E0A"/>
    <w:p w:rsidR="006C274D" w:rsidRDefault="006C274D" w:rsidP="002F6E0A"/>
    <w:p w:rsidR="006C274D" w:rsidRDefault="006C274D" w:rsidP="002F6E0A"/>
    <w:p w:rsidR="0054305F" w:rsidRDefault="0054305F" w:rsidP="002F6E0A"/>
    <w:p w:rsidR="0054305F" w:rsidRDefault="00A60A64" w:rsidP="002F6E0A">
      <w:r w:rsidRPr="00A60A64">
        <w:rPr>
          <w:noProof/>
        </w:rPr>
        <w:drawing>
          <wp:inline distT="0" distB="0" distL="0" distR="0" wp14:anchorId="40DB00C2" wp14:editId="08913250">
            <wp:extent cx="556260" cy="35357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7681" cy="367190"/>
                    </a:xfrm>
                    <a:prstGeom prst="rect">
                      <a:avLst/>
                    </a:prstGeom>
                  </pic:spPr>
                </pic:pic>
              </a:graphicData>
            </a:graphic>
          </wp:inline>
        </w:drawing>
      </w:r>
    </w:p>
    <w:p w:rsidR="00A60A64" w:rsidRDefault="00A60A64" w:rsidP="002F6E0A"/>
    <w:p w:rsidR="0054305F" w:rsidRPr="006C274D" w:rsidRDefault="0054305F" w:rsidP="002F6E0A">
      <w:pPr>
        <w:rPr>
          <w:rFonts w:ascii="Arial" w:hAnsi="Arial" w:cs="Arial"/>
          <w:b/>
          <w:sz w:val="20"/>
          <w:szCs w:val="20"/>
        </w:rPr>
      </w:pPr>
      <w:r w:rsidRPr="006C274D">
        <w:rPr>
          <w:rFonts w:ascii="Arial" w:hAnsi="Arial" w:cs="Arial"/>
          <w:b/>
          <w:sz w:val="20"/>
          <w:szCs w:val="20"/>
        </w:rPr>
        <w:t>1.3 Objectives and Deliverables</w:t>
      </w:r>
    </w:p>
    <w:p w:rsidR="0054305F" w:rsidRPr="006C274D" w:rsidRDefault="0054305F" w:rsidP="002F6E0A">
      <w:pPr>
        <w:rPr>
          <w:rFonts w:ascii="Arial" w:hAnsi="Arial" w:cs="Arial"/>
          <w:sz w:val="20"/>
          <w:szCs w:val="20"/>
        </w:rPr>
      </w:pPr>
    </w:p>
    <w:p w:rsidR="0054305F" w:rsidRPr="006C274D" w:rsidRDefault="0054305F" w:rsidP="0054305F">
      <w:pPr>
        <w:rPr>
          <w:rFonts w:ascii="Arial" w:hAnsi="Arial" w:cs="Arial"/>
          <w:sz w:val="20"/>
          <w:szCs w:val="20"/>
        </w:rPr>
      </w:pPr>
      <w:r w:rsidRPr="006C274D">
        <w:rPr>
          <w:rFonts w:ascii="Arial" w:hAnsi="Arial" w:cs="Arial"/>
          <w:sz w:val="20"/>
          <w:szCs w:val="20"/>
        </w:rPr>
        <w:t>The objectives of this project include:</w:t>
      </w:r>
    </w:p>
    <w:p w:rsidR="0054305F" w:rsidRPr="006C274D" w:rsidRDefault="0054305F" w:rsidP="0054305F">
      <w:pPr>
        <w:rPr>
          <w:rFonts w:ascii="Arial" w:hAnsi="Arial" w:cs="Arial"/>
          <w:sz w:val="20"/>
          <w:szCs w:val="20"/>
        </w:rPr>
      </w:pPr>
      <w:r w:rsidRPr="006C274D">
        <w:rPr>
          <w:rFonts w:ascii="Arial" w:hAnsi="Arial" w:cs="Arial"/>
          <w:sz w:val="20"/>
          <w:szCs w:val="20"/>
        </w:rPr>
        <w:t>1. Developing a content-based recommendation system for cosmetic products.</w:t>
      </w:r>
    </w:p>
    <w:p w:rsidR="0054305F" w:rsidRPr="006C274D" w:rsidRDefault="0054305F" w:rsidP="0054305F">
      <w:pPr>
        <w:rPr>
          <w:rFonts w:ascii="Arial" w:hAnsi="Arial" w:cs="Arial"/>
          <w:sz w:val="20"/>
          <w:szCs w:val="20"/>
        </w:rPr>
      </w:pPr>
      <w:r w:rsidRPr="006C274D">
        <w:rPr>
          <w:rFonts w:ascii="Arial" w:hAnsi="Arial" w:cs="Arial"/>
          <w:sz w:val="20"/>
          <w:szCs w:val="20"/>
        </w:rPr>
        <w:t>2. Analyzing ingredient lists of cosmetics using t-SNE for dimension reduction.</w:t>
      </w:r>
    </w:p>
    <w:p w:rsidR="0054305F" w:rsidRPr="006C274D" w:rsidRDefault="0054305F" w:rsidP="0054305F">
      <w:pPr>
        <w:rPr>
          <w:rFonts w:ascii="Arial" w:hAnsi="Arial" w:cs="Arial"/>
          <w:sz w:val="20"/>
          <w:szCs w:val="20"/>
        </w:rPr>
      </w:pPr>
      <w:r w:rsidRPr="006C274D">
        <w:rPr>
          <w:rFonts w:ascii="Arial" w:hAnsi="Arial" w:cs="Arial"/>
          <w:sz w:val="20"/>
          <w:szCs w:val="20"/>
        </w:rPr>
        <w:t>3. Creating an interactive visualization tool using Bokeh to represent ingredient similarities.</w:t>
      </w:r>
    </w:p>
    <w:p w:rsidR="0054305F" w:rsidRPr="006C274D" w:rsidRDefault="0054305F" w:rsidP="0054305F">
      <w:pPr>
        <w:rPr>
          <w:rFonts w:ascii="Arial" w:hAnsi="Arial" w:cs="Arial"/>
          <w:sz w:val="20"/>
          <w:szCs w:val="20"/>
        </w:rPr>
      </w:pPr>
      <w:r w:rsidRPr="006C274D">
        <w:rPr>
          <w:rFonts w:ascii="Arial" w:hAnsi="Arial" w:cs="Arial"/>
          <w:sz w:val="20"/>
          <w:szCs w:val="20"/>
        </w:rPr>
        <w:t>4. Empowering consumers, especially those with sensitive skin, to make informed decisions about cosmetic products.</w:t>
      </w:r>
    </w:p>
    <w:p w:rsidR="0054305F" w:rsidRPr="006C274D" w:rsidRDefault="0054305F" w:rsidP="0054305F">
      <w:pPr>
        <w:rPr>
          <w:rFonts w:ascii="Arial" w:hAnsi="Arial" w:cs="Arial"/>
          <w:sz w:val="20"/>
          <w:szCs w:val="20"/>
        </w:rPr>
      </w:pPr>
    </w:p>
    <w:p w:rsidR="0054305F" w:rsidRPr="006C274D" w:rsidRDefault="0054305F" w:rsidP="0054305F">
      <w:pPr>
        <w:rPr>
          <w:rFonts w:ascii="Arial" w:hAnsi="Arial" w:cs="Arial"/>
          <w:sz w:val="20"/>
          <w:szCs w:val="20"/>
        </w:rPr>
      </w:pPr>
      <w:r w:rsidRPr="006C274D">
        <w:rPr>
          <w:rFonts w:ascii="Arial" w:hAnsi="Arial" w:cs="Arial"/>
          <w:b/>
          <w:sz w:val="20"/>
          <w:szCs w:val="20"/>
        </w:rPr>
        <w:t>The deliverables for this project will be:</w:t>
      </w:r>
    </w:p>
    <w:p w:rsidR="0054305F" w:rsidRPr="006C274D" w:rsidRDefault="0054305F" w:rsidP="0054305F">
      <w:pPr>
        <w:rPr>
          <w:rFonts w:ascii="Arial" w:hAnsi="Arial" w:cs="Arial"/>
          <w:sz w:val="20"/>
          <w:szCs w:val="20"/>
        </w:rPr>
      </w:pPr>
      <w:r w:rsidRPr="006C274D">
        <w:rPr>
          <w:rFonts w:ascii="Arial" w:hAnsi="Arial" w:cs="Arial"/>
          <w:sz w:val="20"/>
          <w:szCs w:val="20"/>
        </w:rPr>
        <w:t>1. A functional content-based recommendation system for cosmetic products.</w:t>
      </w:r>
    </w:p>
    <w:p w:rsidR="0054305F" w:rsidRPr="006C274D" w:rsidRDefault="0054305F" w:rsidP="0054305F">
      <w:pPr>
        <w:rPr>
          <w:rFonts w:ascii="Arial" w:hAnsi="Arial" w:cs="Arial"/>
          <w:sz w:val="20"/>
          <w:szCs w:val="20"/>
        </w:rPr>
      </w:pPr>
      <w:r w:rsidRPr="006C274D">
        <w:rPr>
          <w:rFonts w:ascii="Arial" w:hAnsi="Arial" w:cs="Arial"/>
          <w:sz w:val="20"/>
          <w:szCs w:val="20"/>
        </w:rPr>
        <w:t>2. Visualization of ingredient similarities among cosmetics using t-SNE and Bokeh.</w:t>
      </w:r>
    </w:p>
    <w:p w:rsidR="0054305F" w:rsidRPr="006C274D" w:rsidRDefault="0054305F" w:rsidP="0054305F">
      <w:pPr>
        <w:rPr>
          <w:rFonts w:ascii="Arial" w:hAnsi="Arial" w:cs="Arial"/>
          <w:sz w:val="20"/>
          <w:szCs w:val="20"/>
        </w:rPr>
      </w:pPr>
      <w:r w:rsidRPr="006C274D">
        <w:rPr>
          <w:rFonts w:ascii="Arial" w:hAnsi="Arial" w:cs="Arial"/>
          <w:sz w:val="20"/>
          <w:szCs w:val="20"/>
        </w:rPr>
        <w:t>3. Interactive tools for users to explore and understand the chemical compositions of cosmetics.</w:t>
      </w:r>
    </w:p>
    <w:p w:rsidR="0054305F" w:rsidRPr="006C274D" w:rsidRDefault="0054305F" w:rsidP="0054305F">
      <w:pPr>
        <w:rPr>
          <w:rFonts w:ascii="Arial" w:hAnsi="Arial" w:cs="Arial"/>
          <w:sz w:val="20"/>
          <w:szCs w:val="20"/>
        </w:rPr>
      </w:pPr>
      <w:r w:rsidRPr="006C274D">
        <w:rPr>
          <w:rFonts w:ascii="Arial" w:hAnsi="Arial" w:cs="Arial"/>
          <w:sz w:val="20"/>
          <w:szCs w:val="20"/>
        </w:rPr>
        <w:t>4. Insights and recommendations for consumers to choose suitable cosmetic products based on their needs and preferences.</w:t>
      </w:r>
    </w:p>
    <w:p w:rsidR="0054305F" w:rsidRDefault="0054305F" w:rsidP="0054305F"/>
    <w:p w:rsidR="0054305F" w:rsidRDefault="0054305F" w:rsidP="0054305F"/>
    <w:p w:rsidR="0054305F" w:rsidRDefault="0054305F" w:rsidP="0054305F"/>
    <w:p w:rsidR="0054305F" w:rsidRDefault="0054305F" w:rsidP="0054305F"/>
    <w:p w:rsidR="0054305F" w:rsidRDefault="0054305F" w:rsidP="0054305F"/>
    <w:p w:rsidR="0054305F" w:rsidRDefault="0054305F" w:rsidP="0054305F"/>
    <w:p w:rsidR="0054305F" w:rsidRDefault="0054305F" w:rsidP="0054305F"/>
    <w:p w:rsidR="0054305F" w:rsidRDefault="0054305F" w:rsidP="0054305F"/>
    <w:p w:rsidR="0054305F" w:rsidRDefault="0054305F" w:rsidP="0054305F"/>
    <w:p w:rsidR="0054305F" w:rsidRDefault="0054305F" w:rsidP="0054305F"/>
    <w:p w:rsidR="0054305F" w:rsidRDefault="0054305F" w:rsidP="0054305F"/>
    <w:p w:rsidR="006C274D" w:rsidRDefault="006C274D" w:rsidP="0054305F"/>
    <w:p w:rsidR="0054305F" w:rsidRDefault="0054305F" w:rsidP="0054305F"/>
    <w:p w:rsidR="0054305F" w:rsidRDefault="00A60A64" w:rsidP="0054305F">
      <w:r w:rsidRPr="00A60A64">
        <w:rPr>
          <w:noProof/>
        </w:rPr>
        <w:drawing>
          <wp:inline distT="0" distB="0" distL="0" distR="0" wp14:anchorId="117D545F" wp14:editId="2BBBCF04">
            <wp:extent cx="464820" cy="295453"/>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916" cy="303777"/>
                    </a:xfrm>
                    <a:prstGeom prst="rect">
                      <a:avLst/>
                    </a:prstGeom>
                  </pic:spPr>
                </pic:pic>
              </a:graphicData>
            </a:graphic>
          </wp:inline>
        </w:drawing>
      </w:r>
    </w:p>
    <w:p w:rsidR="0054305F" w:rsidRPr="006C274D" w:rsidRDefault="00461AA3" w:rsidP="00461AA3">
      <w:pPr>
        <w:ind w:left="3150"/>
        <w:rPr>
          <w:rFonts w:ascii="Arial" w:hAnsi="Arial" w:cs="Arial"/>
          <w:b/>
        </w:rPr>
      </w:pPr>
      <w:r w:rsidRPr="006C274D">
        <w:rPr>
          <w:rFonts w:ascii="Arial" w:hAnsi="Arial" w:cs="Arial"/>
          <w:b/>
        </w:rPr>
        <w:t>II.</w:t>
      </w:r>
      <w:r w:rsidR="0054305F" w:rsidRPr="006C274D">
        <w:rPr>
          <w:rFonts w:ascii="Arial" w:hAnsi="Arial" w:cs="Arial"/>
          <w:b/>
        </w:rPr>
        <w:t>METHODOLOGY</w:t>
      </w:r>
    </w:p>
    <w:p w:rsidR="0054305F" w:rsidRDefault="0054305F" w:rsidP="0054305F"/>
    <w:p w:rsidR="00624215" w:rsidRDefault="002628EF" w:rsidP="0054305F">
      <w:pPr>
        <w:rPr>
          <w:rFonts w:ascii="Arial" w:hAnsi="Arial" w:cs="Arial"/>
          <w:sz w:val="20"/>
          <w:szCs w:val="20"/>
        </w:rPr>
      </w:pPr>
      <w:r w:rsidRPr="006C274D">
        <w:rPr>
          <w:rFonts w:ascii="Arial" w:hAnsi="Arial" w:cs="Arial"/>
          <w:b/>
          <w:sz w:val="20"/>
          <w:szCs w:val="20"/>
        </w:rPr>
        <w:t>2.1 Flow of the Project:</w:t>
      </w:r>
      <w:r w:rsidRPr="006C274D">
        <w:rPr>
          <w:rFonts w:ascii="Arial" w:hAnsi="Arial" w:cs="Arial"/>
          <w:sz w:val="20"/>
          <w:szCs w:val="20"/>
        </w:rPr>
        <w:t xml:space="preserve"> </w:t>
      </w:r>
      <w:r w:rsidR="0054305F" w:rsidRPr="006C274D">
        <w:rPr>
          <w:rFonts w:ascii="Arial" w:hAnsi="Arial" w:cs="Arial"/>
          <w:sz w:val="20"/>
          <w:szCs w:val="20"/>
        </w:rPr>
        <w:t xml:space="preserve">The project followed the following steps to accomplish the desired objectives and deliverables. Each step has been explained in </w:t>
      </w:r>
      <w:r w:rsidR="005A6CF0" w:rsidRPr="006C274D">
        <w:rPr>
          <w:rFonts w:ascii="Arial" w:hAnsi="Arial" w:cs="Arial"/>
          <w:sz w:val="20"/>
          <w:szCs w:val="20"/>
        </w:rPr>
        <w:t>detail in the following section</w:t>
      </w:r>
    </w:p>
    <w:p w:rsidR="00624215" w:rsidRDefault="00624215" w:rsidP="0054305F">
      <w:pPr>
        <w:rPr>
          <w:rFonts w:ascii="Arial" w:hAnsi="Arial" w:cs="Arial"/>
          <w:sz w:val="20"/>
          <w:szCs w:val="20"/>
        </w:rPr>
      </w:pPr>
    </w:p>
    <w:p w:rsidR="00D530CE" w:rsidRDefault="000F26DF" w:rsidP="0054305F">
      <w:r>
        <w:rPr>
          <w:noProof/>
        </w:rPr>
        <w:drawing>
          <wp:inline distT="0" distB="0" distL="0" distR="0" wp14:anchorId="13B11B97" wp14:editId="0C7C3983">
            <wp:extent cx="4678680" cy="2476500"/>
            <wp:effectExtent l="0" t="19050" r="26670" b="1905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D530CE" w:rsidRDefault="00D530CE" w:rsidP="0054305F"/>
    <w:p w:rsidR="00D530CE" w:rsidRDefault="00D530CE" w:rsidP="0054305F"/>
    <w:p w:rsidR="000F26DF" w:rsidRDefault="000F26DF" w:rsidP="0054305F">
      <w:r>
        <w:rPr>
          <w:noProof/>
        </w:rPr>
        <w:drawing>
          <wp:inline distT="0" distB="0" distL="0" distR="0" wp14:anchorId="7AFD5F50" wp14:editId="653E7313">
            <wp:extent cx="4229100" cy="2606040"/>
            <wp:effectExtent l="0" t="19050" r="19050" b="2286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0F26DF" w:rsidRDefault="000F26DF" w:rsidP="0054305F"/>
    <w:p w:rsidR="00A60A64" w:rsidRDefault="00A60A64" w:rsidP="0054305F"/>
    <w:p w:rsidR="00A60A64" w:rsidRDefault="00A60A64" w:rsidP="0054305F">
      <w:r w:rsidRPr="00A60A64">
        <w:rPr>
          <w:noProof/>
        </w:rPr>
        <w:drawing>
          <wp:inline distT="0" distB="0" distL="0" distR="0" wp14:anchorId="3EB4570C" wp14:editId="231207DA">
            <wp:extent cx="586740" cy="372948"/>
            <wp:effectExtent l="0" t="0" r="381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8431" cy="386736"/>
                    </a:xfrm>
                    <a:prstGeom prst="rect">
                      <a:avLst/>
                    </a:prstGeom>
                  </pic:spPr>
                </pic:pic>
              </a:graphicData>
            </a:graphic>
          </wp:inline>
        </w:drawing>
      </w:r>
    </w:p>
    <w:p w:rsidR="00A60A64" w:rsidRDefault="00A60A64" w:rsidP="0054305F"/>
    <w:p w:rsidR="000F26DF" w:rsidRDefault="000F26DF" w:rsidP="0054305F">
      <w:r>
        <w:rPr>
          <w:noProof/>
        </w:rPr>
        <w:drawing>
          <wp:inline distT="0" distB="0" distL="0" distR="0">
            <wp:extent cx="5486400" cy="3200400"/>
            <wp:effectExtent l="0" t="19050" r="19050"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1E6AA6" w:rsidRDefault="001E6AA6" w:rsidP="001E6AA6"/>
    <w:p w:rsidR="001E6AA6" w:rsidRDefault="001E6AA6" w:rsidP="001E6AA6"/>
    <w:p w:rsidR="001E6AA6" w:rsidRDefault="001E6AA6" w:rsidP="001E6AA6"/>
    <w:p w:rsidR="001E6AA6" w:rsidRPr="006C274D" w:rsidRDefault="001E6AA6" w:rsidP="001E6AA6">
      <w:pPr>
        <w:rPr>
          <w:rFonts w:ascii="Arial" w:hAnsi="Arial" w:cs="Arial"/>
          <w:sz w:val="20"/>
          <w:szCs w:val="20"/>
        </w:rPr>
      </w:pPr>
      <w:r w:rsidRPr="006C274D">
        <w:rPr>
          <w:rFonts w:ascii="Arial" w:hAnsi="Arial" w:cs="Arial"/>
          <w:b/>
          <w:sz w:val="20"/>
          <w:szCs w:val="20"/>
        </w:rPr>
        <w:t>1. Data Collection:</w:t>
      </w:r>
      <w:r w:rsidRPr="006C274D">
        <w:rPr>
          <w:rFonts w:ascii="Arial" w:hAnsi="Arial" w:cs="Arial"/>
          <w:sz w:val="20"/>
          <w:szCs w:val="20"/>
        </w:rPr>
        <w:t xml:space="preserve"> Gather ingredient lists of cosmetic products from Sephora or relevant sources.</w:t>
      </w:r>
    </w:p>
    <w:p w:rsidR="001E6AA6" w:rsidRPr="006C274D" w:rsidRDefault="001E6AA6" w:rsidP="001E6AA6">
      <w:pPr>
        <w:rPr>
          <w:rFonts w:ascii="Arial" w:hAnsi="Arial" w:cs="Arial"/>
          <w:sz w:val="20"/>
          <w:szCs w:val="20"/>
        </w:rPr>
      </w:pPr>
      <w:r w:rsidRPr="006C274D">
        <w:rPr>
          <w:rFonts w:ascii="Arial" w:hAnsi="Arial" w:cs="Arial"/>
          <w:b/>
          <w:sz w:val="20"/>
          <w:szCs w:val="20"/>
        </w:rPr>
        <w:t xml:space="preserve">2. Data Preprocessing: </w:t>
      </w:r>
      <w:r w:rsidRPr="006C274D">
        <w:rPr>
          <w:rFonts w:ascii="Arial" w:hAnsi="Arial" w:cs="Arial"/>
          <w:sz w:val="20"/>
          <w:szCs w:val="20"/>
        </w:rPr>
        <w:t>Clean and preprocess the data to make it suitable for analysis.</w:t>
      </w:r>
    </w:p>
    <w:p w:rsidR="001E6AA6" w:rsidRPr="006C274D" w:rsidRDefault="001E6AA6" w:rsidP="001E6AA6">
      <w:pPr>
        <w:rPr>
          <w:rFonts w:ascii="Arial" w:hAnsi="Arial" w:cs="Arial"/>
          <w:sz w:val="20"/>
          <w:szCs w:val="20"/>
        </w:rPr>
      </w:pPr>
      <w:r w:rsidRPr="006C274D">
        <w:rPr>
          <w:rFonts w:ascii="Arial" w:hAnsi="Arial" w:cs="Arial"/>
          <w:b/>
          <w:sz w:val="20"/>
          <w:szCs w:val="20"/>
        </w:rPr>
        <w:t xml:space="preserve">3. Feature Extraction: </w:t>
      </w:r>
      <w:r w:rsidRPr="006C274D">
        <w:rPr>
          <w:rFonts w:ascii="Arial" w:hAnsi="Arial" w:cs="Arial"/>
          <w:sz w:val="20"/>
          <w:szCs w:val="20"/>
        </w:rPr>
        <w:t>Extract features from the ingredient lists for input into the t-SNE algorithm.</w:t>
      </w:r>
    </w:p>
    <w:p w:rsidR="001E6AA6" w:rsidRPr="006C274D" w:rsidRDefault="001E6AA6" w:rsidP="001E6AA6">
      <w:pPr>
        <w:rPr>
          <w:rFonts w:ascii="Arial" w:hAnsi="Arial" w:cs="Arial"/>
          <w:sz w:val="20"/>
          <w:szCs w:val="20"/>
        </w:rPr>
      </w:pPr>
      <w:r w:rsidRPr="006C274D">
        <w:rPr>
          <w:rFonts w:ascii="Arial" w:hAnsi="Arial" w:cs="Arial"/>
          <w:b/>
          <w:sz w:val="20"/>
          <w:szCs w:val="20"/>
        </w:rPr>
        <w:t>4. Dimension Reduction:</w:t>
      </w:r>
      <w:r w:rsidRPr="006C274D">
        <w:rPr>
          <w:rFonts w:ascii="Arial" w:hAnsi="Arial" w:cs="Arial"/>
          <w:sz w:val="20"/>
          <w:szCs w:val="20"/>
        </w:rPr>
        <w:t xml:space="preserve"> Apply the t-SNE algorithm to reduce the dimensionality of the data and visualize ingredient similarities.</w:t>
      </w:r>
    </w:p>
    <w:p w:rsidR="001E6AA6" w:rsidRPr="006C274D" w:rsidRDefault="001E6AA6" w:rsidP="001E6AA6">
      <w:pPr>
        <w:rPr>
          <w:rFonts w:ascii="Arial" w:hAnsi="Arial" w:cs="Arial"/>
          <w:sz w:val="20"/>
          <w:szCs w:val="20"/>
        </w:rPr>
      </w:pPr>
      <w:r w:rsidRPr="006C274D">
        <w:rPr>
          <w:rFonts w:ascii="Arial" w:hAnsi="Arial" w:cs="Arial"/>
          <w:b/>
          <w:sz w:val="20"/>
          <w:szCs w:val="20"/>
        </w:rPr>
        <w:t>5. Interactive Visualization:</w:t>
      </w:r>
      <w:r w:rsidRPr="006C274D">
        <w:rPr>
          <w:rFonts w:ascii="Arial" w:hAnsi="Arial" w:cs="Arial"/>
          <w:sz w:val="20"/>
          <w:szCs w:val="20"/>
        </w:rPr>
        <w:t xml:space="preserve"> Utilize Bokeh to create interactive visualizations of the t-SNE output for user-friendly exploration.</w:t>
      </w:r>
    </w:p>
    <w:p w:rsidR="001E6AA6" w:rsidRPr="006C274D" w:rsidRDefault="001E6AA6" w:rsidP="001E6AA6">
      <w:pPr>
        <w:rPr>
          <w:rFonts w:ascii="Arial" w:hAnsi="Arial" w:cs="Arial"/>
          <w:sz w:val="20"/>
          <w:szCs w:val="20"/>
        </w:rPr>
      </w:pPr>
      <w:r w:rsidRPr="006C274D">
        <w:rPr>
          <w:rFonts w:ascii="Arial" w:hAnsi="Arial" w:cs="Arial"/>
          <w:b/>
          <w:sz w:val="20"/>
          <w:szCs w:val="20"/>
        </w:rPr>
        <w:t xml:space="preserve">6. Model Development: </w:t>
      </w:r>
      <w:r w:rsidRPr="006C274D">
        <w:rPr>
          <w:rFonts w:ascii="Arial" w:hAnsi="Arial" w:cs="Arial"/>
          <w:sz w:val="20"/>
          <w:szCs w:val="20"/>
        </w:rPr>
        <w:t>Build a content-based recommendation system using the analyzed data.</w:t>
      </w:r>
    </w:p>
    <w:p w:rsidR="001E6AA6" w:rsidRPr="006C274D" w:rsidRDefault="001E6AA6" w:rsidP="001E6AA6">
      <w:pPr>
        <w:rPr>
          <w:rFonts w:ascii="Arial" w:hAnsi="Arial" w:cs="Arial"/>
          <w:sz w:val="20"/>
          <w:szCs w:val="20"/>
        </w:rPr>
      </w:pPr>
      <w:r w:rsidRPr="006C274D">
        <w:rPr>
          <w:rFonts w:ascii="Arial" w:hAnsi="Arial" w:cs="Arial"/>
          <w:b/>
          <w:sz w:val="20"/>
          <w:szCs w:val="20"/>
        </w:rPr>
        <w:t xml:space="preserve">7. Testing and Evaluation: </w:t>
      </w:r>
      <w:r w:rsidRPr="006C274D">
        <w:rPr>
          <w:rFonts w:ascii="Arial" w:hAnsi="Arial" w:cs="Arial"/>
          <w:sz w:val="20"/>
          <w:szCs w:val="20"/>
        </w:rPr>
        <w:t>Test the recommendation system and visualization tools for functionality and accuracy.</w:t>
      </w:r>
    </w:p>
    <w:p w:rsidR="001E6AA6" w:rsidRPr="006C274D" w:rsidRDefault="001E6AA6" w:rsidP="001E6AA6">
      <w:pPr>
        <w:rPr>
          <w:rFonts w:ascii="Arial" w:hAnsi="Arial" w:cs="Arial"/>
          <w:sz w:val="20"/>
          <w:szCs w:val="20"/>
        </w:rPr>
      </w:pPr>
      <w:r w:rsidRPr="006C274D">
        <w:rPr>
          <w:rFonts w:ascii="Arial" w:hAnsi="Arial" w:cs="Arial"/>
          <w:b/>
          <w:sz w:val="20"/>
          <w:szCs w:val="20"/>
        </w:rPr>
        <w:t>8. Deployment:</w:t>
      </w:r>
      <w:r w:rsidRPr="006C274D">
        <w:rPr>
          <w:rFonts w:ascii="Arial" w:hAnsi="Arial" w:cs="Arial"/>
          <w:sz w:val="20"/>
          <w:szCs w:val="20"/>
        </w:rPr>
        <w:t xml:space="preserve"> Deploy the recommendation system and visualization tools for user access.</w:t>
      </w:r>
    </w:p>
    <w:p w:rsidR="001E6AA6" w:rsidRDefault="001E6AA6" w:rsidP="001E6AA6">
      <w:pPr>
        <w:rPr>
          <w:rFonts w:ascii="Arial" w:hAnsi="Arial" w:cs="Arial"/>
          <w:sz w:val="20"/>
          <w:szCs w:val="20"/>
        </w:rPr>
      </w:pPr>
      <w:r w:rsidRPr="006C274D">
        <w:rPr>
          <w:rFonts w:ascii="Arial" w:hAnsi="Arial" w:cs="Arial"/>
          <w:b/>
          <w:sz w:val="20"/>
          <w:szCs w:val="20"/>
        </w:rPr>
        <w:t>9. Presentation:</w:t>
      </w:r>
      <w:r w:rsidRPr="006C274D">
        <w:rPr>
          <w:rFonts w:ascii="Arial" w:hAnsi="Arial" w:cs="Arial"/>
          <w:sz w:val="20"/>
          <w:szCs w:val="20"/>
        </w:rPr>
        <w:t xml:space="preserve"> Present the findings, insights, and recommendations to stakeholders and users.</w:t>
      </w:r>
    </w:p>
    <w:p w:rsidR="006C274D" w:rsidRPr="006C274D" w:rsidRDefault="006C274D" w:rsidP="001E6AA6">
      <w:pPr>
        <w:rPr>
          <w:rFonts w:ascii="Arial" w:hAnsi="Arial" w:cs="Arial"/>
          <w:sz w:val="20"/>
          <w:szCs w:val="20"/>
        </w:rPr>
      </w:pPr>
    </w:p>
    <w:p w:rsidR="001E6AA6" w:rsidRDefault="00A60A64" w:rsidP="001E6AA6">
      <w:r w:rsidRPr="00A60A64">
        <w:rPr>
          <w:noProof/>
        </w:rPr>
        <w:lastRenderedPageBreak/>
        <w:drawing>
          <wp:inline distT="0" distB="0" distL="0" distR="0" wp14:anchorId="6B52C6C7" wp14:editId="49159309">
            <wp:extent cx="556260" cy="353574"/>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813" cy="371723"/>
                    </a:xfrm>
                    <a:prstGeom prst="rect">
                      <a:avLst/>
                    </a:prstGeom>
                  </pic:spPr>
                </pic:pic>
              </a:graphicData>
            </a:graphic>
          </wp:inline>
        </w:drawing>
      </w:r>
    </w:p>
    <w:p w:rsidR="00461AA3" w:rsidRDefault="00461AA3" w:rsidP="00461AA3">
      <w:pPr>
        <w:ind w:left="3150"/>
      </w:pPr>
      <w:r>
        <w:t xml:space="preserve"> </w:t>
      </w:r>
    </w:p>
    <w:p w:rsidR="001E6AA6" w:rsidRPr="006C274D" w:rsidRDefault="00461AA3" w:rsidP="00461AA3">
      <w:pPr>
        <w:rPr>
          <w:rFonts w:ascii="Arial" w:hAnsi="Arial" w:cs="Arial"/>
          <w:sz w:val="20"/>
          <w:szCs w:val="20"/>
        </w:rPr>
      </w:pPr>
      <w:r w:rsidRPr="006C274D">
        <w:rPr>
          <w:rFonts w:ascii="Arial" w:hAnsi="Arial" w:cs="Arial"/>
          <w:sz w:val="20"/>
          <w:szCs w:val="20"/>
        </w:rPr>
        <w:t>2.2 Software</w:t>
      </w:r>
      <w:r w:rsidR="002628EF" w:rsidRPr="006C274D">
        <w:rPr>
          <w:rFonts w:ascii="Arial" w:hAnsi="Arial" w:cs="Arial"/>
          <w:sz w:val="20"/>
          <w:szCs w:val="20"/>
        </w:rPr>
        <w:t xml:space="preserve"> Used</w:t>
      </w:r>
      <w:r w:rsidRPr="006C274D">
        <w:rPr>
          <w:rFonts w:ascii="Arial" w:hAnsi="Arial" w:cs="Arial"/>
          <w:sz w:val="20"/>
          <w:szCs w:val="20"/>
        </w:rPr>
        <w:t>:</w:t>
      </w:r>
    </w:p>
    <w:p w:rsidR="00461AA3" w:rsidRPr="006C274D" w:rsidRDefault="00461AA3" w:rsidP="00461AA3">
      <w:pPr>
        <w:rPr>
          <w:rFonts w:ascii="Arial" w:hAnsi="Arial" w:cs="Arial"/>
          <w:sz w:val="20"/>
          <w:szCs w:val="20"/>
        </w:rPr>
      </w:pPr>
    </w:p>
    <w:p w:rsidR="00461AA3" w:rsidRPr="006C274D" w:rsidRDefault="00461AA3" w:rsidP="00461AA3">
      <w:pPr>
        <w:rPr>
          <w:rFonts w:ascii="Arial" w:hAnsi="Arial" w:cs="Arial"/>
          <w:color w:val="202122"/>
          <w:sz w:val="20"/>
          <w:szCs w:val="20"/>
          <w:shd w:val="clear" w:color="auto" w:fill="FFFFFF"/>
        </w:rPr>
      </w:pPr>
      <w:r w:rsidRPr="006C274D">
        <w:rPr>
          <w:rFonts w:ascii="Arial" w:hAnsi="Arial" w:cs="Arial"/>
          <w:b/>
          <w:bCs/>
          <w:color w:val="202122"/>
          <w:sz w:val="20"/>
          <w:szCs w:val="20"/>
          <w:shd w:val="clear" w:color="auto" w:fill="FFFFFF"/>
        </w:rPr>
        <w:t>Anaconda</w:t>
      </w:r>
      <w:r w:rsidRPr="006C274D">
        <w:rPr>
          <w:rFonts w:ascii="Arial" w:hAnsi="Arial" w:cs="Arial"/>
          <w:color w:val="202122"/>
          <w:sz w:val="20"/>
          <w:szCs w:val="20"/>
          <w:shd w:val="clear" w:color="auto" w:fill="FFFFFF"/>
        </w:rPr>
        <w:t> is a </w:t>
      </w:r>
      <w:hyperlink r:id="rId26" w:tooltip="Software distribution" w:history="1">
        <w:r w:rsidRPr="006C274D">
          <w:rPr>
            <w:rStyle w:val="Hyperlink"/>
            <w:rFonts w:ascii="Arial" w:hAnsi="Arial" w:cs="Arial"/>
            <w:color w:val="000000" w:themeColor="text1"/>
            <w:sz w:val="20"/>
            <w:szCs w:val="20"/>
            <w:u w:val="none"/>
            <w:shd w:val="clear" w:color="auto" w:fill="FFFFFF"/>
          </w:rPr>
          <w:t>distribution</w:t>
        </w:r>
      </w:hyperlink>
      <w:r w:rsidRPr="006C274D">
        <w:rPr>
          <w:rFonts w:ascii="Arial" w:hAnsi="Arial" w:cs="Arial"/>
          <w:color w:val="000000" w:themeColor="text1"/>
          <w:sz w:val="20"/>
          <w:szCs w:val="20"/>
          <w:shd w:val="clear" w:color="auto" w:fill="FFFFFF"/>
        </w:rPr>
        <w:t> </w:t>
      </w:r>
      <w:r w:rsidRPr="006C274D">
        <w:rPr>
          <w:rFonts w:ascii="Arial" w:hAnsi="Arial" w:cs="Arial"/>
          <w:color w:val="202122"/>
          <w:sz w:val="20"/>
          <w:szCs w:val="20"/>
          <w:shd w:val="clear" w:color="auto" w:fill="FFFFFF"/>
        </w:rPr>
        <w:t>of the </w:t>
      </w:r>
      <w:hyperlink r:id="rId27" w:tooltip="Python (programming language)" w:history="1">
        <w:r w:rsidRPr="006C274D">
          <w:rPr>
            <w:rStyle w:val="Hyperlink"/>
            <w:rFonts w:ascii="Arial" w:hAnsi="Arial" w:cs="Arial"/>
            <w:color w:val="000000" w:themeColor="text1"/>
            <w:sz w:val="20"/>
            <w:szCs w:val="20"/>
            <w:shd w:val="clear" w:color="auto" w:fill="FFFFFF"/>
          </w:rPr>
          <w:t>Python</w:t>
        </w:r>
      </w:hyperlink>
      <w:r w:rsidRPr="006C274D">
        <w:rPr>
          <w:rStyle w:val="Hyperlink"/>
          <w:rFonts w:ascii="Arial" w:hAnsi="Arial" w:cs="Arial"/>
          <w:color w:val="000000" w:themeColor="text1"/>
          <w:sz w:val="20"/>
          <w:szCs w:val="20"/>
        </w:rPr>
        <w:t> and </w:t>
      </w:r>
      <w:hyperlink r:id="rId28" w:tooltip="R (programming language)" w:history="1">
        <w:r w:rsidRPr="006C274D">
          <w:rPr>
            <w:rStyle w:val="Hyperlink"/>
            <w:rFonts w:ascii="Arial" w:hAnsi="Arial" w:cs="Arial"/>
            <w:color w:val="000000" w:themeColor="text1"/>
            <w:sz w:val="20"/>
            <w:szCs w:val="20"/>
            <w:shd w:val="clear" w:color="auto" w:fill="FFFFFF"/>
          </w:rPr>
          <w:t>R</w:t>
        </w:r>
      </w:hyperlink>
      <w:r w:rsidRPr="006C274D">
        <w:rPr>
          <w:rStyle w:val="Hyperlink"/>
          <w:rFonts w:ascii="Arial" w:hAnsi="Arial" w:cs="Arial"/>
          <w:color w:val="000000" w:themeColor="text1"/>
          <w:sz w:val="20"/>
          <w:szCs w:val="20"/>
        </w:rPr>
        <w:t> </w:t>
      </w:r>
      <w:hyperlink r:id="rId29" w:tooltip="Programming language" w:history="1">
        <w:r w:rsidRPr="006C274D">
          <w:rPr>
            <w:rStyle w:val="Hyperlink"/>
            <w:rFonts w:ascii="Arial" w:hAnsi="Arial" w:cs="Arial"/>
            <w:color w:val="000000" w:themeColor="text1"/>
            <w:sz w:val="20"/>
            <w:szCs w:val="20"/>
            <w:shd w:val="clear" w:color="auto" w:fill="FFFFFF"/>
          </w:rPr>
          <w:t>programming languages</w:t>
        </w:r>
      </w:hyperlink>
      <w:r w:rsidRPr="006C274D">
        <w:rPr>
          <w:rStyle w:val="Hyperlink"/>
          <w:rFonts w:ascii="Arial" w:hAnsi="Arial" w:cs="Arial"/>
          <w:color w:val="000000" w:themeColor="text1"/>
          <w:sz w:val="20"/>
          <w:szCs w:val="20"/>
          <w:u w:val="none"/>
        </w:rPr>
        <w:t> for </w:t>
      </w:r>
      <w:hyperlink r:id="rId30" w:tooltip="Scientific computing" w:history="1">
        <w:r w:rsidRPr="006C274D">
          <w:rPr>
            <w:rStyle w:val="Hyperlink"/>
            <w:rFonts w:ascii="Arial" w:hAnsi="Arial" w:cs="Arial"/>
            <w:color w:val="000000" w:themeColor="text1"/>
            <w:sz w:val="20"/>
            <w:szCs w:val="20"/>
            <w:u w:val="none"/>
            <w:shd w:val="clear" w:color="auto" w:fill="FFFFFF"/>
          </w:rPr>
          <w:t>scientific computing</w:t>
        </w:r>
      </w:hyperlink>
      <w:r w:rsidRPr="006C274D">
        <w:rPr>
          <w:rStyle w:val="Hyperlink"/>
          <w:rFonts w:ascii="Arial" w:hAnsi="Arial" w:cs="Arial"/>
          <w:color w:val="000000" w:themeColor="text1"/>
          <w:sz w:val="20"/>
          <w:szCs w:val="20"/>
          <w:u w:val="none"/>
        </w:rPr>
        <w:t> (</w:t>
      </w:r>
      <w:hyperlink r:id="rId31" w:tooltip="Data science" w:history="1">
        <w:r w:rsidRPr="006C274D">
          <w:rPr>
            <w:rStyle w:val="Hyperlink"/>
            <w:rFonts w:ascii="Arial" w:hAnsi="Arial" w:cs="Arial"/>
            <w:color w:val="000000" w:themeColor="text1"/>
            <w:sz w:val="20"/>
            <w:szCs w:val="20"/>
            <w:u w:val="none"/>
            <w:shd w:val="clear" w:color="auto" w:fill="FFFFFF"/>
          </w:rPr>
          <w:t>data science</w:t>
        </w:r>
      </w:hyperlink>
      <w:r w:rsidRPr="006C274D">
        <w:rPr>
          <w:rStyle w:val="Hyperlink"/>
          <w:rFonts w:ascii="Arial" w:hAnsi="Arial" w:cs="Arial"/>
          <w:color w:val="000000" w:themeColor="text1"/>
          <w:sz w:val="20"/>
          <w:szCs w:val="20"/>
          <w:u w:val="none"/>
        </w:rPr>
        <w:t>, </w:t>
      </w:r>
      <w:hyperlink r:id="rId32" w:tooltip="Machine learning" w:history="1">
        <w:r w:rsidRPr="006C274D">
          <w:rPr>
            <w:rStyle w:val="Hyperlink"/>
            <w:rFonts w:ascii="Arial" w:hAnsi="Arial" w:cs="Arial"/>
            <w:color w:val="000000" w:themeColor="text1"/>
            <w:sz w:val="20"/>
            <w:szCs w:val="20"/>
            <w:u w:val="none"/>
            <w:shd w:val="clear" w:color="auto" w:fill="FFFFFF"/>
          </w:rPr>
          <w:t>machine learning</w:t>
        </w:r>
      </w:hyperlink>
      <w:r w:rsidRPr="006C274D">
        <w:rPr>
          <w:rStyle w:val="Hyperlink"/>
          <w:rFonts w:ascii="Arial" w:hAnsi="Arial" w:cs="Arial"/>
          <w:color w:val="000000" w:themeColor="text1"/>
          <w:sz w:val="20"/>
          <w:szCs w:val="20"/>
          <w:u w:val="none"/>
        </w:rPr>
        <w:t xml:space="preserve"> applications, </w:t>
      </w:r>
      <w:r w:rsidRPr="006C274D">
        <w:rPr>
          <w:rStyle w:val="Hyperlink"/>
          <w:rFonts w:ascii="Arial" w:hAnsi="Arial" w:cs="Arial"/>
          <w:color w:val="000000" w:themeColor="text1"/>
          <w:sz w:val="20"/>
          <w:szCs w:val="20"/>
          <w:u w:val="none"/>
          <w:shd w:val="clear" w:color="auto" w:fill="FFFFFF"/>
        </w:rPr>
        <w:t>lar</w:t>
      </w:r>
      <w:r w:rsidRPr="006C274D">
        <w:rPr>
          <w:rStyle w:val="Hyperlink"/>
          <w:rFonts w:ascii="Arial" w:hAnsi="Arial" w:cs="Arial"/>
          <w:color w:val="000000" w:themeColor="text1"/>
          <w:sz w:val="20"/>
          <w:szCs w:val="20"/>
          <w:u w:val="none"/>
        </w:rPr>
        <w:t>ge-scale </w:t>
      </w:r>
      <w:hyperlink r:id="rId33" w:tooltip="Data processing" w:history="1">
        <w:r w:rsidRPr="006C274D">
          <w:rPr>
            <w:rStyle w:val="Hyperlink"/>
            <w:rFonts w:ascii="Arial" w:hAnsi="Arial" w:cs="Arial"/>
            <w:color w:val="000000" w:themeColor="text1"/>
            <w:sz w:val="20"/>
            <w:szCs w:val="20"/>
            <w:u w:val="none"/>
            <w:shd w:val="clear" w:color="auto" w:fill="FFFFFF"/>
          </w:rPr>
          <w:t>data processing</w:t>
        </w:r>
      </w:hyperlink>
      <w:r w:rsidRPr="006C274D">
        <w:rPr>
          <w:rStyle w:val="Hyperlink"/>
          <w:rFonts w:ascii="Arial" w:hAnsi="Arial" w:cs="Arial"/>
          <w:color w:val="000000" w:themeColor="text1"/>
          <w:sz w:val="20"/>
          <w:szCs w:val="20"/>
          <w:u w:val="none"/>
        </w:rPr>
        <w:t>, </w:t>
      </w:r>
      <w:hyperlink r:id="rId34" w:tooltip="Predictive analytics" w:history="1">
        <w:r w:rsidRPr="006C274D">
          <w:rPr>
            <w:rStyle w:val="Hyperlink"/>
            <w:rFonts w:ascii="Arial" w:hAnsi="Arial" w:cs="Arial"/>
            <w:color w:val="000000" w:themeColor="text1"/>
            <w:sz w:val="20"/>
            <w:szCs w:val="20"/>
            <w:u w:val="none"/>
            <w:shd w:val="clear" w:color="auto" w:fill="FFFFFF"/>
          </w:rPr>
          <w:t>predictive analytics</w:t>
        </w:r>
      </w:hyperlink>
      <w:r w:rsidRPr="006C274D">
        <w:rPr>
          <w:rStyle w:val="Hyperlink"/>
          <w:rFonts w:ascii="Arial" w:hAnsi="Arial" w:cs="Arial"/>
          <w:color w:val="000000" w:themeColor="text1"/>
          <w:sz w:val="20"/>
          <w:szCs w:val="20"/>
          <w:u w:val="none"/>
        </w:rPr>
        <w:t>, etc.), that aims to simplify </w:t>
      </w:r>
      <w:hyperlink r:id="rId35" w:tooltip="Package management" w:history="1">
        <w:r w:rsidRPr="006C274D">
          <w:rPr>
            <w:rStyle w:val="Hyperlink"/>
            <w:rFonts w:ascii="Arial" w:hAnsi="Arial" w:cs="Arial"/>
            <w:color w:val="000000" w:themeColor="text1"/>
            <w:sz w:val="20"/>
            <w:szCs w:val="20"/>
            <w:u w:val="none"/>
            <w:shd w:val="clear" w:color="auto" w:fill="FFFFFF"/>
          </w:rPr>
          <w:t>package management</w:t>
        </w:r>
      </w:hyperlink>
      <w:r w:rsidRPr="006C274D">
        <w:rPr>
          <w:rStyle w:val="Hyperlink"/>
          <w:rFonts w:ascii="Arial" w:hAnsi="Arial" w:cs="Arial"/>
          <w:color w:val="000000" w:themeColor="text1"/>
          <w:sz w:val="20"/>
          <w:szCs w:val="20"/>
          <w:u w:val="none"/>
        </w:rPr>
        <w:t> and </w:t>
      </w:r>
      <w:hyperlink r:id="rId36" w:tooltip="Deployment environment" w:history="1">
        <w:r w:rsidRPr="006C274D">
          <w:rPr>
            <w:rStyle w:val="Hyperlink"/>
            <w:rFonts w:ascii="Arial" w:hAnsi="Arial" w:cs="Arial"/>
            <w:color w:val="000000" w:themeColor="text1"/>
            <w:sz w:val="20"/>
            <w:szCs w:val="20"/>
            <w:u w:val="none"/>
            <w:shd w:val="clear" w:color="auto" w:fill="FFFFFF"/>
          </w:rPr>
          <w:t>deployment</w:t>
        </w:r>
      </w:hyperlink>
      <w:r w:rsidRPr="006C274D">
        <w:rPr>
          <w:rStyle w:val="Hyperlink"/>
          <w:rFonts w:ascii="Arial" w:hAnsi="Arial" w:cs="Arial"/>
          <w:color w:val="000000" w:themeColor="text1"/>
          <w:sz w:val="20"/>
          <w:szCs w:val="20"/>
          <w:u w:val="none"/>
        </w:rPr>
        <w:t>. The distribution includes data-science packages suitable for </w:t>
      </w:r>
      <w:hyperlink r:id="rId37" w:tooltip="Microsoft Windows" w:history="1">
        <w:r w:rsidRPr="006C274D">
          <w:rPr>
            <w:rStyle w:val="Hyperlink"/>
            <w:rFonts w:ascii="Arial" w:hAnsi="Arial" w:cs="Arial"/>
            <w:color w:val="000000" w:themeColor="text1"/>
            <w:sz w:val="20"/>
            <w:szCs w:val="20"/>
            <w:u w:val="none"/>
            <w:shd w:val="clear" w:color="auto" w:fill="FFFFFF"/>
          </w:rPr>
          <w:t>Windows</w:t>
        </w:r>
      </w:hyperlink>
      <w:r w:rsidRPr="006C274D">
        <w:rPr>
          <w:rStyle w:val="Hyperlink"/>
          <w:rFonts w:ascii="Arial" w:hAnsi="Arial" w:cs="Arial"/>
          <w:color w:val="000000" w:themeColor="text1"/>
          <w:sz w:val="20"/>
          <w:szCs w:val="20"/>
          <w:u w:val="none"/>
        </w:rPr>
        <w:t>, </w:t>
      </w:r>
      <w:hyperlink r:id="rId38" w:tooltip="Linux" w:history="1">
        <w:r w:rsidRPr="006C274D">
          <w:rPr>
            <w:rStyle w:val="Hyperlink"/>
            <w:rFonts w:ascii="Arial" w:hAnsi="Arial" w:cs="Arial"/>
            <w:color w:val="000000" w:themeColor="text1"/>
            <w:sz w:val="20"/>
            <w:szCs w:val="20"/>
            <w:u w:val="none"/>
            <w:shd w:val="clear" w:color="auto" w:fill="FFFFFF"/>
          </w:rPr>
          <w:t>Linux</w:t>
        </w:r>
      </w:hyperlink>
      <w:r w:rsidRPr="006C274D">
        <w:rPr>
          <w:rStyle w:val="Hyperlink"/>
          <w:rFonts w:ascii="Arial" w:hAnsi="Arial" w:cs="Arial"/>
          <w:color w:val="000000" w:themeColor="text1"/>
          <w:sz w:val="20"/>
          <w:szCs w:val="20"/>
          <w:u w:val="none"/>
        </w:rPr>
        <w:t>, and </w:t>
      </w:r>
      <w:hyperlink r:id="rId39" w:tooltip="MacOS" w:history="1">
        <w:r w:rsidRPr="006C274D">
          <w:rPr>
            <w:rStyle w:val="Hyperlink"/>
            <w:rFonts w:ascii="Arial" w:hAnsi="Arial" w:cs="Arial"/>
            <w:color w:val="000000" w:themeColor="text1"/>
            <w:sz w:val="20"/>
            <w:szCs w:val="20"/>
            <w:u w:val="none"/>
            <w:shd w:val="clear" w:color="auto" w:fill="FFFFFF"/>
          </w:rPr>
          <w:t>macOS</w:t>
        </w:r>
      </w:hyperlink>
      <w:r w:rsidRPr="006C274D">
        <w:rPr>
          <w:rStyle w:val="Hyperlink"/>
          <w:rFonts w:ascii="Arial" w:hAnsi="Arial" w:cs="Arial"/>
          <w:color w:val="000000" w:themeColor="text1"/>
          <w:sz w:val="20"/>
          <w:szCs w:val="20"/>
          <w:u w:val="none"/>
        </w:rPr>
        <w:t xml:space="preserve">. It is developed and maintained by Anaconda, Inc., which was founded by </w:t>
      </w:r>
      <w:r w:rsidRPr="006C274D">
        <w:rPr>
          <w:rStyle w:val="Hyperlink"/>
          <w:rFonts w:ascii="Arial" w:hAnsi="Arial" w:cs="Arial"/>
          <w:color w:val="000000" w:themeColor="text1"/>
          <w:sz w:val="20"/>
          <w:szCs w:val="20"/>
        </w:rPr>
        <w:t>Peter Wang and </w:t>
      </w:r>
      <w:hyperlink r:id="rId40" w:tooltip="Travis Oliphant" w:history="1">
        <w:r w:rsidRPr="006C274D">
          <w:rPr>
            <w:rStyle w:val="Hyperlink"/>
            <w:rFonts w:ascii="Arial" w:hAnsi="Arial" w:cs="Arial"/>
            <w:color w:val="000000" w:themeColor="text1"/>
            <w:sz w:val="20"/>
            <w:szCs w:val="20"/>
            <w:shd w:val="clear" w:color="auto" w:fill="FFFFFF"/>
          </w:rPr>
          <w:t>Travis Oliphant</w:t>
        </w:r>
      </w:hyperlink>
      <w:r w:rsidRPr="006C274D">
        <w:rPr>
          <w:rStyle w:val="Hyperlink"/>
          <w:rFonts w:ascii="Arial" w:hAnsi="Arial" w:cs="Arial"/>
          <w:color w:val="000000" w:themeColor="text1"/>
          <w:sz w:val="20"/>
          <w:szCs w:val="20"/>
        </w:rPr>
        <w:t> in 2012.</w:t>
      </w:r>
    </w:p>
    <w:p w:rsidR="00461AA3" w:rsidRPr="006C274D" w:rsidRDefault="00461AA3" w:rsidP="00461AA3">
      <w:pPr>
        <w:rPr>
          <w:rFonts w:ascii="Arial" w:hAnsi="Arial" w:cs="Arial"/>
          <w:color w:val="202122"/>
          <w:sz w:val="20"/>
          <w:szCs w:val="20"/>
          <w:shd w:val="clear" w:color="auto" w:fill="FFFFFF"/>
        </w:rPr>
      </w:pPr>
    </w:p>
    <w:p w:rsidR="00461AA3" w:rsidRPr="006C274D" w:rsidRDefault="00461AA3" w:rsidP="00461AA3">
      <w:pPr>
        <w:rPr>
          <w:rFonts w:ascii="Arial" w:hAnsi="Arial" w:cs="Arial"/>
          <w:color w:val="202122"/>
          <w:sz w:val="20"/>
          <w:szCs w:val="20"/>
          <w:shd w:val="clear" w:color="auto" w:fill="FFFFFF"/>
        </w:rPr>
      </w:pPr>
      <w:r w:rsidRPr="006C274D">
        <w:rPr>
          <w:rFonts w:ascii="Arial" w:hAnsi="Arial" w:cs="Arial"/>
          <w:b/>
          <w:color w:val="202122"/>
          <w:sz w:val="20"/>
          <w:szCs w:val="20"/>
          <w:shd w:val="clear" w:color="auto" w:fill="FFFFFF"/>
        </w:rPr>
        <w:t>Installation of Anaconda Software</w:t>
      </w:r>
      <w:r w:rsidRPr="006C274D">
        <w:rPr>
          <w:rFonts w:ascii="Arial" w:hAnsi="Arial" w:cs="Arial"/>
          <w:color w:val="202122"/>
          <w:sz w:val="20"/>
          <w:szCs w:val="20"/>
          <w:shd w:val="clear" w:color="auto" w:fill="FFFFFF"/>
        </w:rPr>
        <w:t>:</w:t>
      </w:r>
    </w:p>
    <w:p w:rsidR="006C274D" w:rsidRPr="006C274D" w:rsidRDefault="00461AA3" w:rsidP="006C274D">
      <w:pPr>
        <w:numPr>
          <w:ilvl w:val="0"/>
          <w:numId w:val="3"/>
        </w:numPr>
        <w:shd w:val="clear" w:color="auto" w:fill="FFFFFF"/>
        <w:spacing w:after="100" w:afterAutospacing="1" w:line="240" w:lineRule="auto"/>
        <w:rPr>
          <w:rFonts w:ascii="Arial" w:eastAsia="Times New Roman" w:hAnsi="Arial" w:cs="Arial"/>
          <w:color w:val="343539"/>
          <w:sz w:val="20"/>
          <w:szCs w:val="20"/>
        </w:rPr>
      </w:pPr>
      <w:r w:rsidRPr="006C274D">
        <w:rPr>
          <w:rFonts w:ascii="Arial" w:eastAsia="Times New Roman" w:hAnsi="Arial" w:cs="Arial"/>
          <w:color w:val="343539"/>
          <w:sz w:val="20"/>
          <w:szCs w:val="20"/>
        </w:rPr>
        <w:t>Download the </w:t>
      </w:r>
      <w:hyperlink r:id="rId41" w:tgtFrame="_blank" w:history="1">
        <w:r w:rsidRPr="006C274D">
          <w:rPr>
            <w:rFonts w:ascii="Arial" w:eastAsia="Times New Roman" w:hAnsi="Arial" w:cs="Arial"/>
            <w:color w:val="343539"/>
            <w:sz w:val="20"/>
            <w:szCs w:val="20"/>
          </w:rPr>
          <w:t>Anaconda installer</w:t>
        </w:r>
      </w:hyperlink>
      <w:r w:rsidRPr="006C274D">
        <w:rPr>
          <w:rFonts w:ascii="Arial" w:eastAsia="Times New Roman" w:hAnsi="Arial" w:cs="Arial"/>
          <w:color w:val="343539"/>
          <w:sz w:val="20"/>
          <w:szCs w:val="20"/>
        </w:rPr>
        <w:t>.</w:t>
      </w:r>
    </w:p>
    <w:p w:rsidR="00461AA3" w:rsidRPr="006C274D" w:rsidRDefault="00461AA3" w:rsidP="00461AA3">
      <w:pPr>
        <w:numPr>
          <w:ilvl w:val="0"/>
          <w:numId w:val="3"/>
        </w:numPr>
        <w:shd w:val="clear" w:color="auto" w:fill="FFFFFF"/>
        <w:spacing w:before="100" w:beforeAutospacing="1" w:after="100" w:afterAutospacing="1" w:line="240" w:lineRule="auto"/>
        <w:rPr>
          <w:rFonts w:ascii="Arial" w:eastAsia="Times New Roman" w:hAnsi="Arial" w:cs="Arial"/>
          <w:color w:val="343539"/>
          <w:sz w:val="20"/>
          <w:szCs w:val="20"/>
        </w:rPr>
      </w:pPr>
      <w:r w:rsidRPr="006C274D">
        <w:rPr>
          <w:rFonts w:ascii="Arial" w:eastAsia="Times New Roman" w:hAnsi="Arial" w:cs="Arial"/>
          <w:color w:val="343539"/>
          <w:sz w:val="20"/>
          <w:szCs w:val="20"/>
        </w:rPr>
        <w:t>(Optional) Anaconda recommends verifying the integrity of the installer after downloading it.</w:t>
      </w:r>
    </w:p>
    <w:p w:rsidR="00461AA3" w:rsidRPr="006C274D" w:rsidRDefault="00461AA3" w:rsidP="00461AA3">
      <w:pPr>
        <w:pStyle w:val="ListParagraph"/>
        <w:numPr>
          <w:ilvl w:val="0"/>
          <w:numId w:val="3"/>
        </w:numPr>
        <w:rPr>
          <w:rFonts w:ascii="Arial" w:eastAsia="Times New Roman" w:hAnsi="Arial" w:cs="Arial"/>
          <w:color w:val="343539"/>
          <w:sz w:val="20"/>
          <w:szCs w:val="20"/>
        </w:rPr>
      </w:pPr>
      <w:r w:rsidRPr="006C274D">
        <w:rPr>
          <w:rFonts w:ascii="Arial" w:eastAsia="Times New Roman" w:hAnsi="Arial" w:cs="Arial"/>
          <w:color w:val="343539"/>
          <w:sz w:val="20"/>
          <w:szCs w:val="20"/>
        </w:rPr>
        <w:t>Go to your Downloads folder and double-click the installer to launch. To prevent permission errors, do not launch the installer from the </w:t>
      </w:r>
      <w:hyperlink r:id="rId42" w:anchor="distro-troubleshooting-favorites-folder" w:history="1">
        <w:r w:rsidRPr="006C274D">
          <w:rPr>
            <w:rFonts w:ascii="Arial" w:eastAsia="Times New Roman" w:hAnsi="Arial" w:cs="Arial"/>
            <w:color w:val="343539"/>
            <w:sz w:val="20"/>
            <w:szCs w:val="20"/>
          </w:rPr>
          <w:t>Favorites folder</w:t>
        </w:r>
      </w:hyperlink>
      <w:r w:rsidRPr="006C274D">
        <w:rPr>
          <w:rFonts w:ascii="Arial" w:eastAsia="Times New Roman" w:hAnsi="Arial" w:cs="Arial"/>
          <w:color w:val="343539"/>
          <w:sz w:val="20"/>
          <w:szCs w:val="20"/>
        </w:rPr>
        <w:t>.</w:t>
      </w:r>
    </w:p>
    <w:p w:rsidR="00461AA3" w:rsidRPr="006C274D" w:rsidRDefault="00461AA3" w:rsidP="00461AA3">
      <w:pPr>
        <w:numPr>
          <w:ilvl w:val="0"/>
          <w:numId w:val="3"/>
        </w:numPr>
        <w:shd w:val="clear" w:color="auto" w:fill="FFFFFF"/>
        <w:spacing w:before="100" w:beforeAutospacing="1" w:after="100" w:afterAutospacing="1" w:line="240" w:lineRule="auto"/>
        <w:rPr>
          <w:rFonts w:ascii="Arial" w:eastAsia="Times New Roman" w:hAnsi="Arial" w:cs="Arial"/>
          <w:color w:val="343539"/>
          <w:sz w:val="20"/>
          <w:szCs w:val="20"/>
        </w:rPr>
      </w:pPr>
      <w:r w:rsidRPr="006C274D">
        <w:rPr>
          <w:rFonts w:ascii="Arial" w:eastAsia="Times New Roman" w:hAnsi="Arial" w:cs="Arial"/>
          <w:color w:val="343539"/>
          <w:sz w:val="20"/>
          <w:szCs w:val="20"/>
        </w:rPr>
        <w:t>Click Next.</w:t>
      </w:r>
    </w:p>
    <w:p w:rsidR="00461AA3" w:rsidRPr="006C274D" w:rsidRDefault="00461AA3" w:rsidP="00461AA3">
      <w:pPr>
        <w:numPr>
          <w:ilvl w:val="0"/>
          <w:numId w:val="3"/>
        </w:numPr>
        <w:shd w:val="clear" w:color="auto" w:fill="FFFFFF"/>
        <w:spacing w:before="100" w:beforeAutospacing="1" w:after="100" w:afterAutospacing="1" w:line="240" w:lineRule="auto"/>
        <w:rPr>
          <w:rFonts w:ascii="Arial" w:eastAsia="Times New Roman" w:hAnsi="Arial" w:cs="Arial"/>
          <w:color w:val="343539"/>
          <w:sz w:val="20"/>
          <w:szCs w:val="20"/>
        </w:rPr>
      </w:pPr>
      <w:r w:rsidRPr="006C274D">
        <w:rPr>
          <w:rFonts w:ascii="Arial" w:eastAsia="Times New Roman" w:hAnsi="Arial" w:cs="Arial"/>
          <w:color w:val="343539"/>
          <w:sz w:val="20"/>
          <w:szCs w:val="20"/>
        </w:rPr>
        <w:t>Read the licensing terms and click I Agree.</w:t>
      </w:r>
    </w:p>
    <w:p w:rsidR="00461AA3" w:rsidRPr="006C274D" w:rsidRDefault="00461AA3" w:rsidP="00461AA3">
      <w:pPr>
        <w:numPr>
          <w:ilvl w:val="0"/>
          <w:numId w:val="3"/>
        </w:numPr>
        <w:shd w:val="clear" w:color="auto" w:fill="FFFFFF"/>
        <w:spacing w:before="100" w:beforeAutospacing="1" w:after="100" w:afterAutospacing="1" w:line="240" w:lineRule="auto"/>
        <w:rPr>
          <w:rFonts w:ascii="Arial" w:eastAsia="Times New Roman" w:hAnsi="Arial" w:cs="Arial"/>
          <w:color w:val="343539"/>
          <w:sz w:val="20"/>
          <w:szCs w:val="20"/>
        </w:rPr>
      </w:pPr>
      <w:r w:rsidRPr="006C274D">
        <w:rPr>
          <w:rFonts w:ascii="Arial" w:eastAsia="Times New Roman" w:hAnsi="Arial" w:cs="Arial"/>
          <w:color w:val="343539"/>
          <w:sz w:val="20"/>
          <w:szCs w:val="20"/>
        </w:rPr>
        <w:t>It is recommended that you install for Just Me, which will install Anaconda Distribution to just the current user account. Only select an install for All Users if you need to install for all users’ accounts on the computer (which requires Windows Administrator privileges).</w:t>
      </w:r>
    </w:p>
    <w:p w:rsidR="00461AA3" w:rsidRPr="006C274D" w:rsidRDefault="00461AA3" w:rsidP="00461AA3">
      <w:pPr>
        <w:numPr>
          <w:ilvl w:val="0"/>
          <w:numId w:val="3"/>
        </w:numPr>
        <w:shd w:val="clear" w:color="auto" w:fill="FFFFFF"/>
        <w:spacing w:before="100" w:beforeAutospacing="1" w:after="100" w:afterAutospacing="1" w:line="240" w:lineRule="auto"/>
        <w:rPr>
          <w:rFonts w:ascii="Arial" w:eastAsia="Times New Roman" w:hAnsi="Arial" w:cs="Arial"/>
          <w:color w:val="343539"/>
          <w:sz w:val="20"/>
          <w:szCs w:val="20"/>
        </w:rPr>
      </w:pPr>
      <w:r w:rsidRPr="006C274D">
        <w:rPr>
          <w:rFonts w:ascii="Arial" w:eastAsia="Times New Roman" w:hAnsi="Arial" w:cs="Arial"/>
          <w:color w:val="343539"/>
          <w:sz w:val="20"/>
          <w:szCs w:val="20"/>
        </w:rPr>
        <w:t>Click Next.</w:t>
      </w:r>
    </w:p>
    <w:p w:rsidR="00461AA3" w:rsidRPr="006C274D" w:rsidRDefault="00461AA3" w:rsidP="00461AA3">
      <w:pPr>
        <w:numPr>
          <w:ilvl w:val="0"/>
          <w:numId w:val="3"/>
        </w:numPr>
        <w:shd w:val="clear" w:color="auto" w:fill="FFFFFF"/>
        <w:spacing w:before="100" w:beforeAutospacing="1" w:after="100" w:afterAutospacing="1" w:line="240" w:lineRule="auto"/>
        <w:rPr>
          <w:rFonts w:ascii="Arial" w:eastAsia="Times New Roman" w:hAnsi="Arial" w:cs="Arial"/>
          <w:color w:val="343539"/>
          <w:sz w:val="20"/>
          <w:szCs w:val="20"/>
        </w:rPr>
      </w:pPr>
      <w:r w:rsidRPr="006C274D">
        <w:rPr>
          <w:rFonts w:ascii="Arial" w:eastAsia="Times New Roman" w:hAnsi="Arial" w:cs="Arial"/>
          <w:color w:val="343539"/>
          <w:sz w:val="20"/>
          <w:szCs w:val="20"/>
        </w:rPr>
        <w:t>Select a destination folder to install Anaconda and click Next. Install Anaconda to a directory path that does not contain spaces or unicode characters.</w:t>
      </w:r>
    </w:p>
    <w:p w:rsidR="00A60A64" w:rsidRDefault="00A60A64" w:rsidP="00A60A64">
      <w:pPr>
        <w:shd w:val="clear" w:color="auto" w:fill="FFFFFF"/>
        <w:spacing w:before="100" w:beforeAutospacing="1" w:after="100" w:afterAutospacing="1" w:line="240" w:lineRule="auto"/>
        <w:rPr>
          <w:rFonts w:ascii="Inter" w:eastAsia="Times New Roman" w:hAnsi="Inter" w:cs="Times New Roman"/>
          <w:color w:val="343539"/>
          <w:sz w:val="24"/>
          <w:szCs w:val="24"/>
        </w:rPr>
      </w:pPr>
    </w:p>
    <w:p w:rsidR="006C274D" w:rsidRDefault="006C274D" w:rsidP="00A60A64">
      <w:pPr>
        <w:shd w:val="clear" w:color="auto" w:fill="FFFFFF"/>
        <w:spacing w:before="100" w:beforeAutospacing="1" w:after="100" w:afterAutospacing="1" w:line="240" w:lineRule="auto"/>
        <w:rPr>
          <w:rFonts w:ascii="Inter" w:eastAsia="Times New Roman" w:hAnsi="Inter" w:cs="Times New Roman"/>
          <w:color w:val="343539"/>
          <w:sz w:val="24"/>
          <w:szCs w:val="24"/>
        </w:rPr>
      </w:pPr>
    </w:p>
    <w:p w:rsidR="006C274D" w:rsidRDefault="006C274D" w:rsidP="00A60A64">
      <w:pPr>
        <w:shd w:val="clear" w:color="auto" w:fill="FFFFFF"/>
        <w:spacing w:before="100" w:beforeAutospacing="1" w:after="100" w:afterAutospacing="1" w:line="240" w:lineRule="auto"/>
        <w:rPr>
          <w:rFonts w:ascii="Inter" w:eastAsia="Times New Roman" w:hAnsi="Inter" w:cs="Times New Roman"/>
          <w:color w:val="343539"/>
          <w:sz w:val="24"/>
          <w:szCs w:val="24"/>
        </w:rPr>
      </w:pPr>
    </w:p>
    <w:p w:rsidR="00A60A64" w:rsidRDefault="00A60A64" w:rsidP="00A60A64">
      <w:pPr>
        <w:shd w:val="clear" w:color="auto" w:fill="FFFFFF"/>
        <w:spacing w:before="100" w:beforeAutospacing="1" w:after="100" w:afterAutospacing="1" w:line="240" w:lineRule="auto"/>
        <w:rPr>
          <w:rFonts w:ascii="Inter" w:eastAsia="Times New Roman" w:hAnsi="Inter" w:cs="Times New Roman"/>
          <w:color w:val="343539"/>
          <w:sz w:val="24"/>
          <w:szCs w:val="24"/>
        </w:rPr>
      </w:pPr>
    </w:p>
    <w:p w:rsidR="00A60A64" w:rsidRDefault="00A60A64" w:rsidP="00A60A64">
      <w:pPr>
        <w:shd w:val="clear" w:color="auto" w:fill="FFFFFF"/>
        <w:spacing w:before="100" w:beforeAutospacing="1" w:after="100" w:afterAutospacing="1" w:line="240" w:lineRule="auto"/>
        <w:rPr>
          <w:rFonts w:ascii="Inter" w:eastAsia="Times New Roman" w:hAnsi="Inter" w:cs="Times New Roman"/>
          <w:color w:val="343539"/>
          <w:sz w:val="24"/>
          <w:szCs w:val="24"/>
        </w:rPr>
      </w:pPr>
    </w:p>
    <w:p w:rsidR="00A60A64" w:rsidRDefault="00A60A64" w:rsidP="00A60A64">
      <w:pPr>
        <w:shd w:val="clear" w:color="auto" w:fill="FFFFFF"/>
        <w:spacing w:before="100" w:beforeAutospacing="1" w:after="100" w:afterAutospacing="1" w:line="240" w:lineRule="auto"/>
        <w:rPr>
          <w:rFonts w:ascii="Inter" w:eastAsia="Times New Roman" w:hAnsi="Inter" w:cs="Times New Roman"/>
          <w:color w:val="343539"/>
          <w:sz w:val="24"/>
          <w:szCs w:val="24"/>
        </w:rPr>
      </w:pPr>
    </w:p>
    <w:p w:rsidR="00A60A64" w:rsidRDefault="00A60A64" w:rsidP="00A60A64">
      <w:pPr>
        <w:shd w:val="clear" w:color="auto" w:fill="FFFFFF"/>
        <w:spacing w:before="100" w:beforeAutospacing="1" w:after="100" w:afterAutospacing="1" w:line="240" w:lineRule="auto"/>
        <w:rPr>
          <w:rFonts w:ascii="Inter" w:eastAsia="Times New Roman" w:hAnsi="Inter" w:cs="Times New Roman"/>
          <w:color w:val="343539"/>
          <w:sz w:val="24"/>
          <w:szCs w:val="24"/>
        </w:rPr>
      </w:pPr>
    </w:p>
    <w:p w:rsidR="00A60A64" w:rsidRDefault="00A60A64" w:rsidP="00A60A64">
      <w:pPr>
        <w:shd w:val="clear" w:color="auto" w:fill="FFFFFF"/>
        <w:spacing w:before="100" w:beforeAutospacing="1" w:after="100" w:afterAutospacing="1" w:line="240" w:lineRule="auto"/>
        <w:rPr>
          <w:rFonts w:ascii="Inter" w:eastAsia="Times New Roman" w:hAnsi="Inter" w:cs="Times New Roman"/>
          <w:color w:val="343539"/>
          <w:sz w:val="24"/>
          <w:szCs w:val="24"/>
        </w:rPr>
      </w:pPr>
    </w:p>
    <w:p w:rsidR="00A60A64" w:rsidRPr="00461AA3" w:rsidRDefault="00A60A64" w:rsidP="00A60A64">
      <w:pPr>
        <w:shd w:val="clear" w:color="auto" w:fill="FFFFFF"/>
        <w:spacing w:before="100" w:beforeAutospacing="1" w:after="100" w:afterAutospacing="1" w:line="240" w:lineRule="auto"/>
        <w:rPr>
          <w:rFonts w:ascii="Inter" w:eastAsia="Times New Roman" w:hAnsi="Inter" w:cs="Times New Roman"/>
          <w:color w:val="343539"/>
          <w:sz w:val="24"/>
          <w:szCs w:val="24"/>
        </w:rPr>
      </w:pPr>
    </w:p>
    <w:p w:rsidR="00461AA3" w:rsidRDefault="00A60A64" w:rsidP="00461AA3">
      <w:pPr>
        <w:shd w:val="clear" w:color="auto" w:fill="FFFFFF"/>
        <w:spacing w:before="100" w:beforeAutospacing="1" w:after="100" w:afterAutospacing="1" w:line="240" w:lineRule="auto"/>
        <w:ind w:left="720"/>
        <w:rPr>
          <w:rFonts w:ascii="Inter" w:eastAsia="Times New Roman" w:hAnsi="Inter" w:cs="Times New Roman"/>
          <w:color w:val="343539"/>
          <w:sz w:val="24"/>
          <w:szCs w:val="24"/>
        </w:rPr>
      </w:pPr>
      <w:r w:rsidRPr="00A60A64">
        <w:rPr>
          <w:rFonts w:ascii="Inter" w:eastAsia="Times New Roman" w:hAnsi="Inter" w:cs="Times New Roman"/>
          <w:noProof/>
          <w:color w:val="343539"/>
          <w:sz w:val="24"/>
          <w:szCs w:val="24"/>
        </w:rPr>
        <w:lastRenderedPageBreak/>
        <w:drawing>
          <wp:inline distT="0" distB="0" distL="0" distR="0" wp14:anchorId="6A88520E" wp14:editId="732AFC85">
            <wp:extent cx="601980" cy="38263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576" cy="393184"/>
                    </a:xfrm>
                    <a:prstGeom prst="rect">
                      <a:avLst/>
                    </a:prstGeom>
                  </pic:spPr>
                </pic:pic>
              </a:graphicData>
            </a:graphic>
          </wp:inline>
        </w:drawing>
      </w:r>
    </w:p>
    <w:p w:rsidR="00A60A64" w:rsidRPr="00461AA3" w:rsidRDefault="00A60A64" w:rsidP="00461AA3">
      <w:pPr>
        <w:shd w:val="clear" w:color="auto" w:fill="FFFFFF"/>
        <w:spacing w:before="100" w:beforeAutospacing="1" w:after="100" w:afterAutospacing="1" w:line="240" w:lineRule="auto"/>
        <w:ind w:left="720"/>
        <w:rPr>
          <w:rFonts w:ascii="Inter" w:eastAsia="Times New Roman" w:hAnsi="Inter" w:cs="Times New Roman"/>
          <w:color w:val="343539"/>
          <w:sz w:val="24"/>
          <w:szCs w:val="24"/>
        </w:rPr>
      </w:pPr>
    </w:p>
    <w:p w:rsidR="001E6AA6" w:rsidRDefault="00461AA3" w:rsidP="00461AA3">
      <w:pPr>
        <w:ind w:left="3150"/>
        <w:rPr>
          <w:rFonts w:ascii="Arial" w:hAnsi="Arial" w:cs="Arial"/>
          <w:b/>
        </w:rPr>
      </w:pPr>
      <w:r w:rsidRPr="006C274D">
        <w:rPr>
          <w:rFonts w:ascii="Arial" w:hAnsi="Arial" w:cs="Arial"/>
          <w:b/>
        </w:rPr>
        <w:t xml:space="preserve">III. </w:t>
      </w:r>
      <w:r w:rsidR="006C025B" w:rsidRPr="006C274D">
        <w:rPr>
          <w:rFonts w:ascii="Arial" w:hAnsi="Arial" w:cs="Arial"/>
          <w:b/>
        </w:rPr>
        <w:t>Implementation</w:t>
      </w:r>
    </w:p>
    <w:p w:rsidR="006C274D" w:rsidRPr="006C274D" w:rsidRDefault="006C274D" w:rsidP="00461AA3">
      <w:pPr>
        <w:ind w:left="3150"/>
        <w:rPr>
          <w:rFonts w:ascii="Arial" w:hAnsi="Arial" w:cs="Arial"/>
          <w:b/>
        </w:rPr>
      </w:pPr>
    </w:p>
    <w:p w:rsidR="001E6AA6" w:rsidRDefault="001E6AA6" w:rsidP="001E6AA6">
      <w:pPr>
        <w:rPr>
          <w:rFonts w:ascii="Arial" w:hAnsi="Arial" w:cs="Arial"/>
          <w:sz w:val="20"/>
          <w:szCs w:val="20"/>
        </w:rPr>
      </w:pPr>
      <w:r w:rsidRPr="006C274D">
        <w:rPr>
          <w:rFonts w:ascii="Arial" w:hAnsi="Arial" w:cs="Arial"/>
          <w:sz w:val="20"/>
          <w:szCs w:val="20"/>
        </w:rPr>
        <w:t>To implement machine learning using Jupyter Notebo</w:t>
      </w:r>
      <w:r w:rsidR="006C025B" w:rsidRPr="006C274D">
        <w:rPr>
          <w:rFonts w:ascii="Arial" w:hAnsi="Arial" w:cs="Arial"/>
          <w:sz w:val="20"/>
          <w:szCs w:val="20"/>
        </w:rPr>
        <w:t>ok, you can follow these steps:</w:t>
      </w:r>
    </w:p>
    <w:p w:rsidR="006C274D" w:rsidRPr="006C274D" w:rsidRDefault="006C274D" w:rsidP="001E6AA6">
      <w:pPr>
        <w:rPr>
          <w:rFonts w:ascii="Arial" w:hAnsi="Arial" w:cs="Arial"/>
          <w:sz w:val="20"/>
          <w:szCs w:val="20"/>
        </w:rPr>
      </w:pPr>
    </w:p>
    <w:p w:rsidR="001E6AA6" w:rsidRPr="006C274D" w:rsidRDefault="001E6AA6" w:rsidP="001E6AA6">
      <w:pPr>
        <w:rPr>
          <w:rFonts w:ascii="Arial" w:hAnsi="Arial" w:cs="Arial"/>
          <w:sz w:val="20"/>
          <w:szCs w:val="20"/>
        </w:rPr>
      </w:pPr>
      <w:r w:rsidRPr="006C274D">
        <w:rPr>
          <w:rFonts w:ascii="Arial" w:hAnsi="Arial" w:cs="Arial"/>
          <w:sz w:val="20"/>
          <w:szCs w:val="20"/>
        </w:rPr>
        <w:t xml:space="preserve">1. </w:t>
      </w:r>
      <w:r w:rsidR="00461AA3" w:rsidRPr="00624215">
        <w:rPr>
          <w:rFonts w:ascii="Arial" w:hAnsi="Arial" w:cs="Arial"/>
          <w:b/>
          <w:sz w:val="20"/>
          <w:szCs w:val="20"/>
        </w:rPr>
        <w:t>After Installing Anaconda Notebook</w:t>
      </w:r>
      <w:r w:rsidR="00461AA3" w:rsidRPr="006C274D">
        <w:rPr>
          <w:rFonts w:ascii="Arial" w:hAnsi="Arial" w:cs="Arial"/>
          <w:sz w:val="20"/>
          <w:szCs w:val="20"/>
        </w:rPr>
        <w:t>, Follow these steps:</w:t>
      </w:r>
    </w:p>
    <w:p w:rsidR="001E6AA6" w:rsidRPr="006C274D" w:rsidRDefault="001E6AA6" w:rsidP="001E6AA6">
      <w:pPr>
        <w:rPr>
          <w:rFonts w:ascii="Arial" w:hAnsi="Arial" w:cs="Arial"/>
          <w:sz w:val="20"/>
          <w:szCs w:val="20"/>
        </w:rPr>
      </w:pPr>
    </w:p>
    <w:p w:rsidR="001E6AA6" w:rsidRPr="006C274D" w:rsidRDefault="001E6AA6" w:rsidP="001E6AA6">
      <w:pPr>
        <w:rPr>
          <w:rFonts w:ascii="Arial" w:hAnsi="Arial" w:cs="Arial"/>
          <w:sz w:val="20"/>
          <w:szCs w:val="20"/>
        </w:rPr>
      </w:pPr>
      <w:r w:rsidRPr="006C274D">
        <w:rPr>
          <w:rFonts w:ascii="Arial" w:hAnsi="Arial" w:cs="Arial"/>
          <w:sz w:val="20"/>
          <w:szCs w:val="20"/>
        </w:rPr>
        <w:t xml:space="preserve">2. </w:t>
      </w:r>
      <w:r w:rsidRPr="00624215">
        <w:rPr>
          <w:rFonts w:ascii="Arial" w:hAnsi="Arial" w:cs="Arial"/>
          <w:b/>
          <w:sz w:val="20"/>
          <w:szCs w:val="20"/>
        </w:rPr>
        <w:t>Open Jupyter Notebook:</w:t>
      </w:r>
      <w:r w:rsidRPr="006C274D">
        <w:rPr>
          <w:rFonts w:ascii="Arial" w:hAnsi="Arial" w:cs="Arial"/>
          <w:sz w:val="20"/>
          <w:szCs w:val="20"/>
        </w:rPr>
        <w:t xml:space="preserve"> Launch Jupyter Notebook from the Anaconda Navigator or by typing "jupyter notebook" in the command prompt.</w:t>
      </w:r>
    </w:p>
    <w:p w:rsidR="001E6AA6" w:rsidRPr="006C274D" w:rsidRDefault="001E6AA6" w:rsidP="001E6AA6">
      <w:pPr>
        <w:rPr>
          <w:rFonts w:ascii="Arial" w:hAnsi="Arial" w:cs="Arial"/>
          <w:sz w:val="20"/>
          <w:szCs w:val="20"/>
        </w:rPr>
      </w:pPr>
    </w:p>
    <w:p w:rsidR="001E6AA6" w:rsidRPr="006C274D" w:rsidRDefault="001E6AA6" w:rsidP="001E6AA6">
      <w:pPr>
        <w:rPr>
          <w:rFonts w:ascii="Arial" w:hAnsi="Arial" w:cs="Arial"/>
          <w:sz w:val="20"/>
          <w:szCs w:val="20"/>
        </w:rPr>
      </w:pPr>
      <w:r w:rsidRPr="006C274D">
        <w:rPr>
          <w:rFonts w:ascii="Arial" w:hAnsi="Arial" w:cs="Arial"/>
          <w:sz w:val="20"/>
          <w:szCs w:val="20"/>
        </w:rPr>
        <w:t xml:space="preserve">3. </w:t>
      </w:r>
      <w:r w:rsidRPr="00624215">
        <w:rPr>
          <w:rFonts w:ascii="Arial" w:hAnsi="Arial" w:cs="Arial"/>
          <w:b/>
          <w:sz w:val="20"/>
          <w:szCs w:val="20"/>
        </w:rPr>
        <w:t>Create a New Notebook:</w:t>
      </w:r>
      <w:r w:rsidRPr="006C274D">
        <w:rPr>
          <w:rFonts w:ascii="Arial" w:hAnsi="Arial" w:cs="Arial"/>
          <w:sz w:val="20"/>
          <w:szCs w:val="20"/>
        </w:rPr>
        <w:t xml:space="preserve"> Click on "New" and select a Python notebook to start coding.</w:t>
      </w:r>
    </w:p>
    <w:p w:rsidR="001E6AA6" w:rsidRPr="006C274D" w:rsidRDefault="001E6AA6" w:rsidP="001E6AA6">
      <w:pPr>
        <w:rPr>
          <w:rFonts w:ascii="Arial" w:hAnsi="Arial" w:cs="Arial"/>
          <w:sz w:val="20"/>
          <w:szCs w:val="20"/>
        </w:rPr>
      </w:pPr>
    </w:p>
    <w:p w:rsidR="001E6AA6" w:rsidRPr="006C274D" w:rsidRDefault="001E6AA6" w:rsidP="001E6AA6">
      <w:pPr>
        <w:rPr>
          <w:rFonts w:ascii="Arial" w:hAnsi="Arial" w:cs="Arial"/>
          <w:sz w:val="20"/>
          <w:szCs w:val="20"/>
        </w:rPr>
      </w:pPr>
      <w:r w:rsidRPr="006C274D">
        <w:rPr>
          <w:rFonts w:ascii="Arial" w:hAnsi="Arial" w:cs="Arial"/>
          <w:sz w:val="20"/>
          <w:szCs w:val="20"/>
        </w:rPr>
        <w:t xml:space="preserve">4. </w:t>
      </w:r>
      <w:r w:rsidRPr="00624215">
        <w:rPr>
          <w:rFonts w:ascii="Arial" w:hAnsi="Arial" w:cs="Arial"/>
          <w:b/>
          <w:sz w:val="20"/>
          <w:szCs w:val="20"/>
        </w:rPr>
        <w:t>Import Libraries:</w:t>
      </w:r>
      <w:r w:rsidRPr="006C274D">
        <w:rPr>
          <w:rFonts w:ascii="Arial" w:hAnsi="Arial" w:cs="Arial"/>
          <w:sz w:val="20"/>
          <w:szCs w:val="20"/>
        </w:rPr>
        <w:t xml:space="preserve"> Import necessary libraries like NumPy, Pandas, Scikit-learn for machine learning tasks.</w:t>
      </w:r>
    </w:p>
    <w:p w:rsidR="001E6AA6" w:rsidRPr="006C274D" w:rsidRDefault="001E6AA6" w:rsidP="001E6AA6">
      <w:pPr>
        <w:rPr>
          <w:rFonts w:ascii="Arial" w:hAnsi="Arial" w:cs="Arial"/>
          <w:sz w:val="20"/>
          <w:szCs w:val="20"/>
        </w:rPr>
      </w:pPr>
    </w:p>
    <w:p w:rsidR="001E6AA6" w:rsidRPr="006C274D" w:rsidRDefault="001E6AA6" w:rsidP="001E6AA6">
      <w:pPr>
        <w:rPr>
          <w:rFonts w:ascii="Arial" w:hAnsi="Arial" w:cs="Arial"/>
          <w:sz w:val="20"/>
          <w:szCs w:val="20"/>
        </w:rPr>
      </w:pPr>
      <w:r w:rsidRPr="006C274D">
        <w:rPr>
          <w:rFonts w:ascii="Arial" w:hAnsi="Arial" w:cs="Arial"/>
          <w:sz w:val="20"/>
          <w:szCs w:val="20"/>
        </w:rPr>
        <w:t xml:space="preserve">5. </w:t>
      </w:r>
      <w:r w:rsidRPr="00624215">
        <w:rPr>
          <w:rFonts w:ascii="Arial" w:hAnsi="Arial" w:cs="Arial"/>
          <w:b/>
          <w:sz w:val="20"/>
          <w:szCs w:val="20"/>
        </w:rPr>
        <w:t>Data Preparation:</w:t>
      </w:r>
      <w:r w:rsidRPr="006C274D">
        <w:rPr>
          <w:rFonts w:ascii="Arial" w:hAnsi="Arial" w:cs="Arial"/>
          <w:sz w:val="20"/>
          <w:szCs w:val="20"/>
        </w:rPr>
        <w:t xml:space="preserve"> Load your dataset, preprocess data, handle missing values, and perform feature engineering.</w:t>
      </w:r>
    </w:p>
    <w:p w:rsidR="001E6AA6" w:rsidRPr="006C274D" w:rsidRDefault="001E6AA6" w:rsidP="001E6AA6">
      <w:pPr>
        <w:rPr>
          <w:rFonts w:ascii="Arial" w:hAnsi="Arial" w:cs="Arial"/>
          <w:sz w:val="20"/>
          <w:szCs w:val="20"/>
        </w:rPr>
      </w:pPr>
    </w:p>
    <w:p w:rsidR="001E6AA6" w:rsidRPr="006C274D" w:rsidRDefault="001E6AA6" w:rsidP="001E6AA6">
      <w:pPr>
        <w:rPr>
          <w:rFonts w:ascii="Arial" w:hAnsi="Arial" w:cs="Arial"/>
          <w:sz w:val="20"/>
          <w:szCs w:val="20"/>
        </w:rPr>
      </w:pPr>
      <w:r w:rsidRPr="006C274D">
        <w:rPr>
          <w:rFonts w:ascii="Arial" w:hAnsi="Arial" w:cs="Arial"/>
          <w:sz w:val="20"/>
          <w:szCs w:val="20"/>
        </w:rPr>
        <w:t xml:space="preserve">6. </w:t>
      </w:r>
      <w:r w:rsidRPr="00624215">
        <w:rPr>
          <w:rFonts w:ascii="Arial" w:hAnsi="Arial" w:cs="Arial"/>
          <w:b/>
          <w:sz w:val="20"/>
          <w:szCs w:val="20"/>
        </w:rPr>
        <w:t>Build Machine Learning Models:</w:t>
      </w:r>
      <w:r w:rsidRPr="006C274D">
        <w:rPr>
          <w:rFonts w:ascii="Arial" w:hAnsi="Arial" w:cs="Arial"/>
          <w:sz w:val="20"/>
          <w:szCs w:val="20"/>
        </w:rPr>
        <w:t xml:space="preserve"> Use Scikit-learn to create machine learning models such as regression, classification, clustering, etc.</w:t>
      </w:r>
    </w:p>
    <w:p w:rsidR="001E6AA6" w:rsidRPr="006C274D" w:rsidRDefault="001E6AA6" w:rsidP="001E6AA6">
      <w:pPr>
        <w:rPr>
          <w:rFonts w:ascii="Arial" w:hAnsi="Arial" w:cs="Arial"/>
          <w:sz w:val="20"/>
          <w:szCs w:val="20"/>
        </w:rPr>
      </w:pPr>
    </w:p>
    <w:p w:rsidR="001E6AA6" w:rsidRPr="006C274D" w:rsidRDefault="001E6AA6" w:rsidP="001E6AA6">
      <w:pPr>
        <w:rPr>
          <w:rFonts w:ascii="Arial" w:hAnsi="Arial" w:cs="Arial"/>
          <w:sz w:val="20"/>
          <w:szCs w:val="20"/>
        </w:rPr>
      </w:pPr>
      <w:r w:rsidRPr="006C274D">
        <w:rPr>
          <w:rFonts w:ascii="Arial" w:hAnsi="Arial" w:cs="Arial"/>
          <w:sz w:val="20"/>
          <w:szCs w:val="20"/>
        </w:rPr>
        <w:t xml:space="preserve">7. </w:t>
      </w:r>
      <w:r w:rsidRPr="00624215">
        <w:rPr>
          <w:rFonts w:ascii="Arial" w:hAnsi="Arial" w:cs="Arial"/>
          <w:b/>
          <w:sz w:val="20"/>
          <w:szCs w:val="20"/>
        </w:rPr>
        <w:t>Train and Evaluate Models:</w:t>
      </w:r>
      <w:r w:rsidRPr="006C274D">
        <w:rPr>
          <w:rFonts w:ascii="Arial" w:hAnsi="Arial" w:cs="Arial"/>
          <w:sz w:val="20"/>
          <w:szCs w:val="20"/>
        </w:rPr>
        <w:t xml:space="preserve"> Split the data into training and testing sets, train your models, make predictions, and evaluate model performance.</w:t>
      </w:r>
    </w:p>
    <w:p w:rsidR="001E6AA6" w:rsidRPr="006C274D" w:rsidRDefault="001E6AA6" w:rsidP="001E6AA6">
      <w:pPr>
        <w:rPr>
          <w:rFonts w:ascii="Arial" w:hAnsi="Arial" w:cs="Arial"/>
          <w:sz w:val="20"/>
          <w:szCs w:val="20"/>
        </w:rPr>
      </w:pPr>
    </w:p>
    <w:p w:rsidR="001E6AA6" w:rsidRPr="00624215" w:rsidRDefault="00624215" w:rsidP="00624215">
      <w:pPr>
        <w:rPr>
          <w:rFonts w:ascii="Arial" w:hAnsi="Arial" w:cs="Arial"/>
          <w:sz w:val="20"/>
          <w:szCs w:val="20"/>
        </w:rPr>
      </w:pPr>
      <w:r>
        <w:rPr>
          <w:rFonts w:ascii="Arial" w:hAnsi="Arial" w:cs="Arial"/>
          <w:b/>
          <w:sz w:val="20"/>
          <w:szCs w:val="20"/>
        </w:rPr>
        <w:t>8.</w:t>
      </w:r>
      <w:r w:rsidR="001E6AA6" w:rsidRPr="00624215">
        <w:rPr>
          <w:rFonts w:ascii="Arial" w:hAnsi="Arial" w:cs="Arial"/>
          <w:b/>
          <w:sz w:val="20"/>
          <w:szCs w:val="20"/>
        </w:rPr>
        <w:t>Visualize Results:</w:t>
      </w:r>
      <w:r w:rsidR="001E6AA6" w:rsidRPr="00624215">
        <w:rPr>
          <w:rFonts w:ascii="Arial" w:hAnsi="Arial" w:cs="Arial"/>
          <w:sz w:val="20"/>
          <w:szCs w:val="20"/>
        </w:rPr>
        <w:t xml:space="preserve"> Utilize libraries like Matplotlib or Seaborn to visualize data, model performance, and insights.</w:t>
      </w:r>
    </w:p>
    <w:p w:rsidR="00624215" w:rsidRDefault="00624215" w:rsidP="00624215">
      <w:pPr>
        <w:rPr>
          <w:rFonts w:ascii="Arial" w:hAnsi="Arial" w:cs="Arial"/>
          <w:sz w:val="20"/>
          <w:szCs w:val="20"/>
        </w:rPr>
      </w:pPr>
    </w:p>
    <w:p w:rsidR="00624215" w:rsidRDefault="00624215" w:rsidP="00624215">
      <w:pPr>
        <w:rPr>
          <w:rFonts w:ascii="Arial" w:hAnsi="Arial" w:cs="Arial"/>
          <w:sz w:val="20"/>
          <w:szCs w:val="20"/>
        </w:rPr>
      </w:pPr>
    </w:p>
    <w:p w:rsidR="00624215" w:rsidRDefault="00624215" w:rsidP="00624215">
      <w:pPr>
        <w:rPr>
          <w:rFonts w:ascii="Arial" w:hAnsi="Arial" w:cs="Arial"/>
          <w:sz w:val="20"/>
          <w:szCs w:val="20"/>
        </w:rPr>
      </w:pPr>
    </w:p>
    <w:p w:rsidR="00624215" w:rsidRPr="00624215" w:rsidRDefault="00624215" w:rsidP="00624215">
      <w:pPr>
        <w:rPr>
          <w:rFonts w:ascii="Arial" w:hAnsi="Arial" w:cs="Arial"/>
          <w:sz w:val="20"/>
          <w:szCs w:val="20"/>
        </w:rPr>
      </w:pPr>
    </w:p>
    <w:p w:rsidR="001E6AA6" w:rsidRPr="006C274D" w:rsidRDefault="001E6AA6" w:rsidP="001E6AA6">
      <w:pPr>
        <w:rPr>
          <w:rFonts w:ascii="Arial" w:hAnsi="Arial" w:cs="Arial"/>
          <w:sz w:val="20"/>
          <w:szCs w:val="20"/>
        </w:rPr>
      </w:pPr>
    </w:p>
    <w:p w:rsidR="00624215" w:rsidRPr="00624215" w:rsidRDefault="00624215" w:rsidP="00624215">
      <w:pPr>
        <w:pStyle w:val="ListParagraph"/>
        <w:rPr>
          <w:rFonts w:ascii="Arial" w:hAnsi="Arial" w:cs="Arial"/>
          <w:sz w:val="20"/>
          <w:szCs w:val="20"/>
        </w:rPr>
      </w:pPr>
      <w:r w:rsidRPr="00A60A64">
        <w:rPr>
          <w:noProof/>
        </w:rPr>
        <w:lastRenderedPageBreak/>
        <w:drawing>
          <wp:inline distT="0" distB="0" distL="0" distR="0" wp14:anchorId="032D9160" wp14:editId="062EB26C">
            <wp:extent cx="571500" cy="3632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182" cy="379586"/>
                    </a:xfrm>
                    <a:prstGeom prst="rect">
                      <a:avLst/>
                    </a:prstGeom>
                  </pic:spPr>
                </pic:pic>
              </a:graphicData>
            </a:graphic>
          </wp:inline>
        </w:drawing>
      </w:r>
    </w:p>
    <w:p w:rsidR="00624215" w:rsidRPr="00624215" w:rsidRDefault="00624215" w:rsidP="00624215">
      <w:pPr>
        <w:ind w:left="360"/>
        <w:rPr>
          <w:rFonts w:ascii="Arial" w:hAnsi="Arial" w:cs="Arial"/>
          <w:sz w:val="20"/>
          <w:szCs w:val="20"/>
        </w:rPr>
      </w:pPr>
    </w:p>
    <w:p w:rsidR="00624215" w:rsidRPr="00624215" w:rsidRDefault="00624215" w:rsidP="00624215">
      <w:pPr>
        <w:ind w:left="360"/>
        <w:rPr>
          <w:rFonts w:ascii="Arial" w:hAnsi="Arial" w:cs="Arial"/>
          <w:sz w:val="20"/>
          <w:szCs w:val="20"/>
        </w:rPr>
      </w:pPr>
    </w:p>
    <w:p w:rsidR="006C025B" w:rsidRPr="00624215" w:rsidRDefault="001E6AA6" w:rsidP="00624215">
      <w:pPr>
        <w:pStyle w:val="ListParagraph"/>
        <w:numPr>
          <w:ilvl w:val="0"/>
          <w:numId w:val="3"/>
        </w:numPr>
        <w:rPr>
          <w:rFonts w:ascii="Arial" w:hAnsi="Arial" w:cs="Arial"/>
          <w:sz w:val="20"/>
          <w:szCs w:val="20"/>
        </w:rPr>
      </w:pPr>
      <w:r w:rsidRPr="00624215">
        <w:rPr>
          <w:rFonts w:ascii="Arial" w:hAnsi="Arial" w:cs="Arial"/>
          <w:b/>
          <w:sz w:val="20"/>
          <w:szCs w:val="20"/>
        </w:rPr>
        <w:t>Save and Share:</w:t>
      </w:r>
      <w:r w:rsidRPr="00624215">
        <w:rPr>
          <w:rFonts w:ascii="Arial" w:hAnsi="Arial" w:cs="Arial"/>
          <w:sz w:val="20"/>
          <w:szCs w:val="20"/>
        </w:rPr>
        <w:t xml:space="preserve"> Save your Jupyter Notebook with the code, visualizations, and results. You can also share it with others for collaboration or presentation.</w:t>
      </w:r>
      <w:r w:rsidR="006C025B" w:rsidRPr="00624215">
        <w:rPr>
          <w:rFonts w:ascii="Arial" w:hAnsi="Arial" w:cs="Arial"/>
          <w:sz w:val="20"/>
          <w:szCs w:val="20"/>
        </w:rPr>
        <w:t xml:space="preserve"> </w:t>
      </w:r>
    </w:p>
    <w:p w:rsidR="00624215" w:rsidRDefault="00624215" w:rsidP="00624215">
      <w:pPr>
        <w:pStyle w:val="ListParagraph"/>
        <w:rPr>
          <w:rFonts w:ascii="Arial" w:hAnsi="Arial" w:cs="Arial"/>
          <w:b/>
          <w:sz w:val="20"/>
          <w:szCs w:val="20"/>
        </w:rPr>
      </w:pPr>
    </w:p>
    <w:p w:rsidR="00624215" w:rsidRDefault="00624215" w:rsidP="00624215">
      <w:pPr>
        <w:pStyle w:val="ListParagraph"/>
        <w:rPr>
          <w:rFonts w:ascii="Arial" w:hAnsi="Arial" w:cs="Arial"/>
          <w:b/>
          <w:sz w:val="20"/>
          <w:szCs w:val="20"/>
        </w:rPr>
      </w:pPr>
    </w:p>
    <w:p w:rsidR="00624215" w:rsidRDefault="00624215" w:rsidP="00624215">
      <w:pPr>
        <w:pStyle w:val="ListParagraph"/>
        <w:rPr>
          <w:rFonts w:ascii="Arial" w:hAnsi="Arial" w:cs="Arial"/>
          <w:b/>
          <w:sz w:val="20"/>
          <w:szCs w:val="20"/>
        </w:rPr>
      </w:pPr>
    </w:p>
    <w:p w:rsidR="00624215" w:rsidRPr="00624215" w:rsidRDefault="00624215" w:rsidP="00624215">
      <w:pPr>
        <w:pStyle w:val="ListParagraph"/>
        <w:rPr>
          <w:rFonts w:ascii="Arial" w:hAnsi="Arial" w:cs="Arial"/>
          <w:sz w:val="20"/>
          <w:szCs w:val="20"/>
        </w:rPr>
      </w:pPr>
    </w:p>
    <w:p w:rsidR="00A60A64" w:rsidRDefault="00A60A64" w:rsidP="001E6AA6"/>
    <w:p w:rsidR="00215285" w:rsidRDefault="00215285" w:rsidP="001E6AA6">
      <w:r w:rsidRPr="00215285">
        <w:rPr>
          <w:noProof/>
        </w:rPr>
        <w:drawing>
          <wp:inline distT="0" distB="0" distL="0" distR="0" wp14:anchorId="69A321D1" wp14:editId="79E64B30">
            <wp:extent cx="5943600" cy="1458595"/>
            <wp:effectExtent l="19050" t="19050" r="1905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58595"/>
                    </a:xfrm>
                    <a:prstGeom prst="rect">
                      <a:avLst/>
                    </a:prstGeom>
                    <a:ln>
                      <a:solidFill>
                        <a:schemeClr val="bg2">
                          <a:lumMod val="10000"/>
                        </a:schemeClr>
                      </a:solidFill>
                    </a:ln>
                  </pic:spPr>
                </pic:pic>
              </a:graphicData>
            </a:graphic>
          </wp:inline>
        </w:drawing>
      </w:r>
    </w:p>
    <w:p w:rsidR="00215285" w:rsidRDefault="00215285" w:rsidP="001E6AA6"/>
    <w:p w:rsidR="00215285" w:rsidRDefault="00215285" w:rsidP="001E6AA6"/>
    <w:p w:rsidR="00215285" w:rsidRDefault="00624215" w:rsidP="001E6AA6">
      <w:r w:rsidRPr="00215285">
        <w:rPr>
          <w:noProof/>
        </w:rPr>
        <w:drawing>
          <wp:inline distT="0" distB="0" distL="0" distR="0" wp14:anchorId="56EC66A2" wp14:editId="462A2FE4">
            <wp:extent cx="5943600" cy="713105"/>
            <wp:effectExtent l="19050" t="19050" r="19050"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713105"/>
                    </a:xfrm>
                    <a:prstGeom prst="rect">
                      <a:avLst/>
                    </a:prstGeom>
                    <a:ln>
                      <a:solidFill>
                        <a:schemeClr val="tx1"/>
                      </a:solidFill>
                    </a:ln>
                  </pic:spPr>
                </pic:pic>
              </a:graphicData>
            </a:graphic>
          </wp:inline>
        </w:drawing>
      </w:r>
    </w:p>
    <w:p w:rsidR="006C025B" w:rsidRDefault="006C025B" w:rsidP="001E6AA6"/>
    <w:p w:rsidR="00624215" w:rsidRDefault="00624215" w:rsidP="001E6AA6"/>
    <w:p w:rsidR="00624215" w:rsidRDefault="00624215" w:rsidP="001E6AA6"/>
    <w:p w:rsidR="00624215" w:rsidRDefault="00624215" w:rsidP="001E6AA6"/>
    <w:p w:rsidR="00624215" w:rsidRDefault="00624215" w:rsidP="001E6AA6"/>
    <w:p w:rsidR="00624215" w:rsidRDefault="00624215" w:rsidP="001E6AA6"/>
    <w:p w:rsidR="00624215" w:rsidRDefault="00624215" w:rsidP="001E6AA6"/>
    <w:p w:rsidR="00624215" w:rsidRDefault="00624215" w:rsidP="001E6AA6"/>
    <w:p w:rsidR="00624215" w:rsidRDefault="00624215" w:rsidP="001E6AA6"/>
    <w:p w:rsidR="00624215" w:rsidRDefault="00624215" w:rsidP="001E6AA6">
      <w:r w:rsidRPr="00A60A64">
        <w:rPr>
          <w:noProof/>
        </w:rPr>
        <w:lastRenderedPageBreak/>
        <w:drawing>
          <wp:inline distT="0" distB="0" distL="0" distR="0" wp14:anchorId="3A12CD48" wp14:editId="7E5A06BD">
            <wp:extent cx="594360" cy="37779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608" cy="390663"/>
                    </a:xfrm>
                    <a:prstGeom prst="rect">
                      <a:avLst/>
                    </a:prstGeom>
                  </pic:spPr>
                </pic:pic>
              </a:graphicData>
            </a:graphic>
          </wp:inline>
        </w:drawing>
      </w:r>
    </w:p>
    <w:p w:rsidR="00624215" w:rsidRDefault="00624215" w:rsidP="001E6AA6"/>
    <w:p w:rsidR="00624215" w:rsidRDefault="00624215" w:rsidP="001E6AA6"/>
    <w:p w:rsidR="006C025B" w:rsidRDefault="00624215" w:rsidP="001E6AA6">
      <w:r w:rsidRPr="006C025B">
        <w:rPr>
          <w:noProof/>
        </w:rPr>
        <w:drawing>
          <wp:inline distT="0" distB="0" distL="0" distR="0" wp14:anchorId="44E80BE6" wp14:editId="151D4575">
            <wp:extent cx="4656223" cy="3566469"/>
            <wp:effectExtent l="19050" t="19050" r="114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6223" cy="3566469"/>
                    </a:xfrm>
                    <a:prstGeom prst="rect">
                      <a:avLst/>
                    </a:prstGeom>
                    <a:ln>
                      <a:solidFill>
                        <a:schemeClr val="tx1"/>
                      </a:solidFill>
                    </a:ln>
                  </pic:spPr>
                </pic:pic>
              </a:graphicData>
            </a:graphic>
          </wp:inline>
        </w:drawing>
      </w:r>
    </w:p>
    <w:p w:rsidR="00A60A64" w:rsidRDefault="00A60A64" w:rsidP="001E6AA6"/>
    <w:p w:rsidR="00A60A64" w:rsidRDefault="00A60A64" w:rsidP="001E6AA6"/>
    <w:p w:rsidR="00A60A64" w:rsidRDefault="00624215" w:rsidP="001E6AA6">
      <w:r w:rsidRPr="006C025B">
        <w:rPr>
          <w:noProof/>
        </w:rPr>
        <w:drawing>
          <wp:inline distT="0" distB="0" distL="0" distR="0" wp14:anchorId="6D04AB95" wp14:editId="67376997">
            <wp:extent cx="5715187" cy="2240280"/>
            <wp:effectExtent l="19050" t="19050" r="1905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965" cy="2247641"/>
                    </a:xfrm>
                    <a:prstGeom prst="rect">
                      <a:avLst/>
                    </a:prstGeom>
                    <a:ln>
                      <a:solidFill>
                        <a:schemeClr val="bg2">
                          <a:lumMod val="10000"/>
                        </a:schemeClr>
                      </a:solidFill>
                    </a:ln>
                  </pic:spPr>
                </pic:pic>
              </a:graphicData>
            </a:graphic>
          </wp:inline>
        </w:drawing>
      </w:r>
    </w:p>
    <w:p w:rsidR="00A60A64" w:rsidRDefault="00A60A64" w:rsidP="001E6AA6"/>
    <w:p w:rsidR="00A60A64" w:rsidRDefault="00A60A64" w:rsidP="001E6AA6"/>
    <w:p w:rsidR="001E6AA6" w:rsidRDefault="00BF28BE" w:rsidP="001E6AA6">
      <w:r w:rsidRPr="00A60A64">
        <w:rPr>
          <w:noProof/>
        </w:rPr>
        <w:lastRenderedPageBreak/>
        <w:drawing>
          <wp:inline distT="0" distB="0" distL="0" distR="0" wp14:anchorId="56A2DBA7" wp14:editId="40D16B76">
            <wp:extent cx="594360" cy="377792"/>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624215" w:rsidRDefault="00624215" w:rsidP="001E6AA6"/>
    <w:p w:rsidR="00624215" w:rsidRDefault="00624215" w:rsidP="001E6AA6"/>
    <w:p w:rsidR="006C025B" w:rsidRPr="00BF28BE" w:rsidRDefault="00461AA3" w:rsidP="001E6AA6">
      <w:pPr>
        <w:rPr>
          <w:rFonts w:ascii="Arial" w:hAnsi="Arial" w:cs="Arial"/>
          <w:b/>
          <w:sz w:val="20"/>
          <w:szCs w:val="20"/>
          <w:shd w:val="clear" w:color="auto" w:fill="FFFFFF"/>
        </w:rPr>
      </w:pPr>
      <w:r w:rsidRPr="00BF28BE">
        <w:rPr>
          <w:rFonts w:ascii="Arial" w:hAnsi="Arial" w:cs="Arial"/>
          <w:b/>
          <w:sz w:val="20"/>
          <w:szCs w:val="20"/>
          <w:shd w:val="clear" w:color="auto" w:fill="FFFFFF"/>
        </w:rPr>
        <w:t xml:space="preserve">3.1 </w:t>
      </w:r>
      <w:r w:rsidR="006C025B" w:rsidRPr="00BF28BE">
        <w:rPr>
          <w:rFonts w:ascii="Arial" w:hAnsi="Arial" w:cs="Arial"/>
          <w:b/>
          <w:sz w:val="20"/>
          <w:szCs w:val="20"/>
          <w:shd w:val="clear" w:color="auto" w:fill="FFFFFF"/>
        </w:rPr>
        <w:t xml:space="preserve">Task 1- </w:t>
      </w:r>
    </w:p>
    <w:p w:rsidR="00215285" w:rsidRPr="00BF28BE" w:rsidRDefault="00215285" w:rsidP="00215285">
      <w:pPr>
        <w:pStyle w:val="Heading2"/>
        <w:shd w:val="clear" w:color="auto" w:fill="FFFFFF"/>
        <w:rPr>
          <w:rFonts w:ascii="Arial" w:hAnsi="Arial" w:cs="Arial"/>
          <w:sz w:val="22"/>
          <w:szCs w:val="22"/>
          <w:u w:val="single"/>
        </w:rPr>
      </w:pPr>
      <w:r w:rsidRPr="00BF28BE">
        <w:rPr>
          <w:rFonts w:ascii="Arial" w:hAnsi="Arial" w:cs="Arial"/>
          <w:sz w:val="22"/>
          <w:szCs w:val="22"/>
          <w:u w:val="single"/>
        </w:rPr>
        <w:t>Cosmetics, chemicals... it's complicated</w:t>
      </w:r>
    </w:p>
    <w:p w:rsidR="00BF28BE" w:rsidRPr="00BF28BE" w:rsidRDefault="006C025B" w:rsidP="001E6AA6">
      <w:pPr>
        <w:rPr>
          <w:rFonts w:ascii="Arial" w:hAnsi="Arial" w:cs="Arial"/>
          <w:sz w:val="20"/>
          <w:szCs w:val="20"/>
          <w:shd w:val="clear" w:color="auto" w:fill="FFFFFF"/>
        </w:rPr>
      </w:pPr>
      <w:r w:rsidRPr="00BF28BE">
        <w:rPr>
          <w:rFonts w:ascii="Arial" w:hAnsi="Arial" w:cs="Arial"/>
          <w:sz w:val="20"/>
          <w:szCs w:val="20"/>
          <w:shd w:val="clear" w:color="auto" w:fill="FFFFFF"/>
        </w:rPr>
        <w:t xml:space="preserve">Whenever I want to try a new cosmetic item, it's so difficult to choose. It's actually more than difficult. It's sometimes scary because new items that I've never tried end up giving me skin trouble. </w:t>
      </w:r>
    </w:p>
    <w:p w:rsidR="006C025B" w:rsidRPr="00BF28BE" w:rsidRDefault="006C025B" w:rsidP="001E6AA6">
      <w:pPr>
        <w:rPr>
          <w:rFonts w:ascii="Arial" w:hAnsi="Arial" w:cs="Arial"/>
          <w:sz w:val="20"/>
          <w:szCs w:val="20"/>
          <w:shd w:val="clear" w:color="auto" w:fill="FFFFFF"/>
        </w:rPr>
      </w:pPr>
      <w:r w:rsidRPr="00BF28BE">
        <w:rPr>
          <w:rFonts w:ascii="Arial" w:hAnsi="Arial" w:cs="Arial"/>
          <w:sz w:val="20"/>
          <w:szCs w:val="20"/>
          <w:shd w:val="clear" w:color="auto" w:fill="FFFFFF"/>
        </w:rPr>
        <w:t>We know the information we need is on the back of each product, but it's really hard to interpret those ingredient lists unless you're a chemist. You may be able to relate to this situation.</w:t>
      </w:r>
    </w:p>
    <w:p w:rsidR="00BF28BE" w:rsidRPr="00BF28BE" w:rsidRDefault="00154CD1" w:rsidP="001E6AA6">
      <w:pPr>
        <w:rPr>
          <w:rFonts w:ascii="Arial" w:hAnsi="Arial" w:cs="Arial"/>
          <w:sz w:val="20"/>
          <w:szCs w:val="20"/>
          <w:shd w:val="clear" w:color="auto" w:fill="FFFFFF"/>
        </w:rPr>
      </w:pPr>
      <w:r w:rsidRPr="00BF28BE">
        <w:rPr>
          <w:rFonts w:ascii="Arial" w:hAnsi="Arial" w:cs="Arial"/>
          <w:sz w:val="20"/>
          <w:szCs w:val="20"/>
          <w:shd w:val="clear" w:color="auto" w:fill="FFFFFF"/>
        </w:rPr>
        <w:t xml:space="preserve">So instead of buying and hoping for the best, why don't we use data science to help us predict which products may be good fits for us? </w:t>
      </w:r>
    </w:p>
    <w:p w:rsidR="00A60A64" w:rsidRPr="00BF28BE" w:rsidRDefault="00154CD1" w:rsidP="001E6AA6">
      <w:pPr>
        <w:rPr>
          <w:rFonts w:ascii="Arial" w:hAnsi="Arial" w:cs="Arial"/>
          <w:sz w:val="20"/>
          <w:szCs w:val="20"/>
          <w:shd w:val="clear" w:color="auto" w:fill="FFFFFF"/>
        </w:rPr>
      </w:pPr>
      <w:r w:rsidRPr="00BF28BE">
        <w:rPr>
          <w:rFonts w:ascii="Arial" w:hAnsi="Arial" w:cs="Arial"/>
          <w:sz w:val="20"/>
          <w:szCs w:val="20"/>
          <w:shd w:val="clear" w:color="auto" w:fill="FFFFFF"/>
        </w:rPr>
        <w:t>In this notebook, we are going to create a content-based recommendation system where the 'content' will be the chemical components of cosmetics. Specifically, we will process ingredient lists for 1472 cosmetics on Sephora via </w:t>
      </w:r>
      <w:hyperlink r:id="rId47" w:tgtFrame="_blank" w:history="1">
        <w:r w:rsidRPr="00BF28BE">
          <w:rPr>
            <w:rStyle w:val="Hyperlink"/>
            <w:rFonts w:ascii="Arial" w:hAnsi="Arial" w:cs="Arial"/>
            <w:sz w:val="20"/>
            <w:szCs w:val="20"/>
            <w:shd w:val="clear" w:color="auto" w:fill="FFFFFF"/>
          </w:rPr>
          <w:t>word embedding</w:t>
        </w:r>
      </w:hyperlink>
      <w:r w:rsidRPr="00BF28BE">
        <w:rPr>
          <w:rFonts w:ascii="Arial" w:hAnsi="Arial" w:cs="Arial"/>
          <w:sz w:val="20"/>
          <w:szCs w:val="20"/>
          <w:shd w:val="clear" w:color="auto" w:fill="FFFFFF"/>
        </w:rPr>
        <w:t>, then visualize ingredient similarity using a machine learning method called t-SNE and an interactive visualization library called Bokeh. Let's inspect our data first.</w:t>
      </w:r>
    </w:p>
    <w:p w:rsidR="00BF28BE" w:rsidRPr="00BF28BE" w:rsidRDefault="00BF28BE" w:rsidP="001E6AA6">
      <w:pPr>
        <w:rPr>
          <w:rFonts w:ascii="Segoe UI" w:hAnsi="Segoe UI" w:cs="Segoe UI"/>
          <w:sz w:val="21"/>
          <w:szCs w:val="21"/>
          <w:shd w:val="clear" w:color="auto" w:fill="FFFFFF"/>
        </w:rPr>
      </w:pPr>
    </w:p>
    <w:p w:rsidR="00A60A64" w:rsidRDefault="00A60A64" w:rsidP="001E6AA6"/>
    <w:p w:rsidR="006C025B" w:rsidRDefault="006C025B" w:rsidP="001E6AA6">
      <w:r w:rsidRPr="006C025B">
        <w:rPr>
          <w:noProof/>
        </w:rPr>
        <w:drawing>
          <wp:inline distT="0" distB="0" distL="0" distR="0" wp14:anchorId="6A2F5511" wp14:editId="5C85E331">
            <wp:extent cx="5943600" cy="1884680"/>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884680"/>
                    </a:xfrm>
                    <a:prstGeom prst="rect">
                      <a:avLst/>
                    </a:prstGeom>
                    <a:ln>
                      <a:solidFill>
                        <a:schemeClr val="tx1"/>
                      </a:solidFill>
                    </a:ln>
                  </pic:spPr>
                </pic:pic>
              </a:graphicData>
            </a:graphic>
          </wp:inline>
        </w:drawing>
      </w:r>
    </w:p>
    <w:p w:rsidR="006C025B" w:rsidRDefault="006C025B" w:rsidP="001E6AA6"/>
    <w:p w:rsidR="00BF28BE" w:rsidRDefault="00BF28BE" w:rsidP="001E6AA6"/>
    <w:p w:rsidR="00BF28BE" w:rsidRDefault="00BF28BE" w:rsidP="001E6AA6"/>
    <w:p w:rsidR="00BF28BE" w:rsidRDefault="00BF28BE" w:rsidP="001E6AA6"/>
    <w:p w:rsidR="00BF28BE" w:rsidRDefault="00BF28BE" w:rsidP="001E6AA6"/>
    <w:p w:rsidR="00BF28BE" w:rsidRDefault="00BF28BE" w:rsidP="001E6AA6"/>
    <w:p w:rsidR="00BF28BE" w:rsidRDefault="00BF28BE" w:rsidP="001E6AA6">
      <w:r w:rsidRPr="00A60A64">
        <w:rPr>
          <w:noProof/>
        </w:rPr>
        <w:lastRenderedPageBreak/>
        <w:drawing>
          <wp:inline distT="0" distB="0" distL="0" distR="0" wp14:anchorId="104F5DD0" wp14:editId="4FCEA604">
            <wp:extent cx="594360" cy="377792"/>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BF28BE" w:rsidRDefault="00BF28BE" w:rsidP="001E6AA6"/>
    <w:p w:rsidR="006C025B" w:rsidRPr="00BF28BE" w:rsidRDefault="00154CD1" w:rsidP="001E6AA6">
      <w:pPr>
        <w:rPr>
          <w:rFonts w:ascii="Arial" w:hAnsi="Arial" w:cs="Arial"/>
          <w:sz w:val="20"/>
          <w:szCs w:val="20"/>
        </w:rPr>
      </w:pPr>
      <w:r w:rsidRPr="00BF28BE">
        <w:rPr>
          <w:rFonts w:ascii="Arial" w:hAnsi="Arial" w:cs="Arial"/>
          <w:sz w:val="20"/>
          <w:szCs w:val="20"/>
        </w:rPr>
        <w:t>We have given a data set to find out the output, let’s proceed Step 1.</w:t>
      </w:r>
    </w:p>
    <w:p w:rsidR="00BF28BE" w:rsidRDefault="00BF28BE" w:rsidP="001E6AA6"/>
    <w:p w:rsidR="00BF28BE" w:rsidRDefault="00BF28BE" w:rsidP="001E6AA6"/>
    <w:p w:rsidR="00154CD1" w:rsidRDefault="00154CD1" w:rsidP="001E6AA6">
      <w:r w:rsidRPr="00154CD1">
        <w:rPr>
          <w:noProof/>
        </w:rPr>
        <w:drawing>
          <wp:inline distT="0" distB="0" distL="0" distR="0" wp14:anchorId="54E5690D" wp14:editId="2B26A8C0">
            <wp:extent cx="5943600" cy="2599690"/>
            <wp:effectExtent l="19050" t="19050" r="1905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599690"/>
                    </a:xfrm>
                    <a:prstGeom prst="rect">
                      <a:avLst/>
                    </a:prstGeom>
                    <a:ln>
                      <a:solidFill>
                        <a:schemeClr val="tx1"/>
                      </a:solidFill>
                    </a:ln>
                  </pic:spPr>
                </pic:pic>
              </a:graphicData>
            </a:graphic>
          </wp:inline>
        </w:drawing>
      </w:r>
    </w:p>
    <w:p w:rsidR="00BF28BE" w:rsidRDefault="00BF28BE" w:rsidP="001E6AA6"/>
    <w:p w:rsidR="00BF28BE" w:rsidRDefault="00BF28BE" w:rsidP="001E6AA6"/>
    <w:p w:rsidR="00154CD1" w:rsidRPr="00BF28BE" w:rsidRDefault="00BF28BE" w:rsidP="001E6AA6">
      <w:pPr>
        <w:rPr>
          <w:rFonts w:ascii="Arial" w:hAnsi="Arial" w:cs="Arial"/>
          <w:sz w:val="20"/>
          <w:szCs w:val="20"/>
        </w:rPr>
      </w:pPr>
      <w:r w:rsidRPr="00BF28BE">
        <w:rPr>
          <w:rFonts w:ascii="Arial" w:hAnsi="Arial" w:cs="Arial"/>
          <w:sz w:val="20"/>
          <w:szCs w:val="20"/>
        </w:rPr>
        <w:t>1.</w:t>
      </w:r>
      <w:r w:rsidR="00154CD1" w:rsidRPr="00BF28BE">
        <w:rPr>
          <w:rFonts w:ascii="Arial" w:hAnsi="Arial" w:cs="Arial"/>
          <w:sz w:val="20"/>
          <w:szCs w:val="20"/>
        </w:rPr>
        <w:t>First, Import pandas as ps and numpy as np from sklearn.manifold.</w:t>
      </w:r>
    </w:p>
    <w:p w:rsidR="00154CD1" w:rsidRPr="00BF28BE" w:rsidRDefault="00BF28BE" w:rsidP="001E6AA6">
      <w:pPr>
        <w:rPr>
          <w:rFonts w:ascii="Arial" w:hAnsi="Arial" w:cs="Arial"/>
          <w:sz w:val="20"/>
          <w:szCs w:val="20"/>
        </w:rPr>
      </w:pPr>
      <w:r w:rsidRPr="00BF28BE">
        <w:rPr>
          <w:rFonts w:ascii="Arial" w:hAnsi="Arial" w:cs="Arial"/>
          <w:sz w:val="20"/>
          <w:szCs w:val="20"/>
        </w:rPr>
        <w:t>2.</w:t>
      </w:r>
      <w:r w:rsidR="00154CD1" w:rsidRPr="00BF28BE">
        <w:rPr>
          <w:rFonts w:ascii="Arial" w:hAnsi="Arial" w:cs="Arial"/>
          <w:sz w:val="20"/>
          <w:szCs w:val="20"/>
        </w:rPr>
        <w:t>Then, let us locate where the data set is located and mention it in parentices.</w:t>
      </w:r>
    </w:p>
    <w:p w:rsidR="00154CD1" w:rsidRPr="00BF28BE" w:rsidRDefault="00BF28BE" w:rsidP="00154CD1">
      <w:pPr>
        <w:pStyle w:val="HTMLPreformatted"/>
        <w:wordWrap w:val="0"/>
        <w:rPr>
          <w:rFonts w:ascii="Arial" w:hAnsi="Arial" w:cs="Arial"/>
        </w:rPr>
      </w:pPr>
      <w:r w:rsidRPr="00BF28BE">
        <w:rPr>
          <w:rFonts w:ascii="Arial" w:hAnsi="Arial" w:cs="Arial"/>
        </w:rPr>
        <w:t>3.</w:t>
      </w:r>
      <w:r w:rsidR="00154CD1" w:rsidRPr="00BF28BE">
        <w:rPr>
          <w:rFonts w:ascii="Arial" w:hAnsi="Arial" w:cs="Arial"/>
        </w:rPr>
        <w:t>Run the code to find out the Name: count, dtype: int64</w:t>
      </w:r>
    </w:p>
    <w:p w:rsidR="00A60A64" w:rsidRDefault="00A60A64" w:rsidP="00154CD1">
      <w:pPr>
        <w:pStyle w:val="HTMLPreformatted"/>
        <w:wordWrap w:val="0"/>
        <w:rPr>
          <w:rFonts w:ascii="var(--jp-code-font-family)" w:hAnsi="var(--jp-code-font-family)"/>
        </w:rPr>
      </w:pPr>
    </w:p>
    <w:p w:rsidR="00A60A64" w:rsidRDefault="00A60A64" w:rsidP="00154CD1">
      <w:pPr>
        <w:pStyle w:val="HTMLPreformatted"/>
        <w:wordWrap w:val="0"/>
        <w:rPr>
          <w:rFonts w:ascii="var(--jp-code-font-family)" w:hAnsi="var(--jp-code-font-family)"/>
        </w:rPr>
      </w:pPr>
    </w:p>
    <w:p w:rsidR="00BF28BE" w:rsidRDefault="00BF28BE" w:rsidP="00154CD1">
      <w:pPr>
        <w:pStyle w:val="HTMLPreformatted"/>
        <w:wordWrap w:val="0"/>
        <w:rPr>
          <w:rFonts w:ascii="var(--jp-code-font-family)" w:hAnsi="var(--jp-code-font-family)"/>
        </w:rPr>
      </w:pPr>
    </w:p>
    <w:p w:rsidR="00BF28BE" w:rsidRDefault="00BF28BE" w:rsidP="00154CD1">
      <w:pPr>
        <w:pStyle w:val="HTMLPreformatted"/>
        <w:wordWrap w:val="0"/>
        <w:rPr>
          <w:rFonts w:ascii="var(--jp-code-font-family)" w:hAnsi="var(--jp-code-font-family)"/>
        </w:rPr>
      </w:pPr>
      <w:r w:rsidRPr="00154CD1">
        <w:rPr>
          <w:noProof/>
        </w:rPr>
        <w:drawing>
          <wp:inline distT="0" distB="0" distL="0" distR="0" wp14:anchorId="7EB6FC7D" wp14:editId="4D014297">
            <wp:extent cx="1851820" cy="1318374"/>
            <wp:effectExtent l="19050" t="19050" r="15240"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51820" cy="1318374"/>
                    </a:xfrm>
                    <a:prstGeom prst="rect">
                      <a:avLst/>
                    </a:prstGeom>
                    <a:ln>
                      <a:solidFill>
                        <a:schemeClr val="tx1"/>
                      </a:solidFill>
                    </a:ln>
                  </pic:spPr>
                </pic:pic>
              </a:graphicData>
            </a:graphic>
          </wp:inline>
        </w:drawing>
      </w:r>
    </w:p>
    <w:p w:rsidR="00BF28BE" w:rsidRDefault="00BF28BE" w:rsidP="00154CD1">
      <w:pPr>
        <w:pStyle w:val="HTMLPreformatted"/>
        <w:wordWrap w:val="0"/>
        <w:rPr>
          <w:rFonts w:ascii="var(--jp-code-font-family)" w:hAnsi="var(--jp-code-font-family)"/>
        </w:rPr>
      </w:pPr>
    </w:p>
    <w:p w:rsidR="00BF28BE" w:rsidRDefault="00BF28BE" w:rsidP="00154CD1">
      <w:pPr>
        <w:pStyle w:val="HTMLPreformatted"/>
        <w:wordWrap w:val="0"/>
        <w:rPr>
          <w:rFonts w:ascii="var(--jp-code-font-family)" w:hAnsi="var(--jp-code-font-family)"/>
        </w:rPr>
      </w:pPr>
    </w:p>
    <w:p w:rsidR="00BF28BE" w:rsidRDefault="00BF28BE" w:rsidP="00154CD1">
      <w:pPr>
        <w:pStyle w:val="HTMLPreformatted"/>
        <w:wordWrap w:val="0"/>
        <w:rPr>
          <w:rFonts w:ascii="var(--jp-code-font-family)" w:hAnsi="var(--jp-code-font-family)"/>
        </w:rPr>
      </w:pPr>
    </w:p>
    <w:p w:rsidR="00BF28BE" w:rsidRDefault="00BF28BE" w:rsidP="00154CD1">
      <w:pPr>
        <w:pStyle w:val="HTMLPreformatted"/>
        <w:wordWrap w:val="0"/>
        <w:rPr>
          <w:rFonts w:ascii="var(--jp-code-font-family)" w:hAnsi="var(--jp-code-font-family)"/>
        </w:rPr>
      </w:pPr>
    </w:p>
    <w:p w:rsidR="00A60A64" w:rsidRDefault="00A60A64" w:rsidP="00154CD1">
      <w:pPr>
        <w:pStyle w:val="HTMLPreformatted"/>
        <w:wordWrap w:val="0"/>
        <w:rPr>
          <w:rFonts w:ascii="var(--jp-code-font-family)" w:hAnsi="var(--jp-code-font-family)"/>
        </w:rPr>
      </w:pPr>
    </w:p>
    <w:p w:rsidR="00A60A64" w:rsidRDefault="00BF28BE" w:rsidP="00154CD1">
      <w:pPr>
        <w:pStyle w:val="HTMLPreformatted"/>
        <w:wordWrap w:val="0"/>
        <w:rPr>
          <w:rFonts w:ascii="var(--jp-code-font-family)" w:hAnsi="var(--jp-code-font-family)"/>
        </w:rPr>
      </w:pPr>
      <w:r w:rsidRPr="00A60A64">
        <w:rPr>
          <w:rFonts w:ascii="var(--jp-code-font-family)" w:hAnsi="var(--jp-code-font-family)"/>
          <w:noProof/>
        </w:rPr>
        <w:lastRenderedPageBreak/>
        <w:drawing>
          <wp:inline distT="0" distB="0" distL="0" distR="0" wp14:anchorId="299DF25A" wp14:editId="2B6729E8">
            <wp:extent cx="662940" cy="42138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5009" cy="448123"/>
                    </a:xfrm>
                    <a:prstGeom prst="rect">
                      <a:avLst/>
                    </a:prstGeom>
                  </pic:spPr>
                </pic:pic>
              </a:graphicData>
            </a:graphic>
          </wp:inline>
        </w:drawing>
      </w:r>
    </w:p>
    <w:p w:rsidR="00A60A64" w:rsidRDefault="00A60A64" w:rsidP="00154CD1">
      <w:pPr>
        <w:pStyle w:val="HTMLPreformatted"/>
        <w:wordWrap w:val="0"/>
        <w:rPr>
          <w:rFonts w:ascii="var(--jp-code-font-family)" w:hAnsi="var(--jp-code-font-family)"/>
        </w:rPr>
      </w:pPr>
    </w:p>
    <w:p w:rsidR="00A60A64" w:rsidRDefault="00A60A64" w:rsidP="00154CD1">
      <w:pPr>
        <w:pStyle w:val="HTMLPreformatted"/>
        <w:wordWrap w:val="0"/>
        <w:rPr>
          <w:rFonts w:ascii="var(--jp-code-font-family)" w:hAnsi="var(--jp-code-font-family)"/>
        </w:rPr>
      </w:pPr>
    </w:p>
    <w:p w:rsidR="00215285" w:rsidRDefault="00215285" w:rsidP="00154CD1"/>
    <w:p w:rsidR="00215285" w:rsidRPr="00BF28BE" w:rsidRDefault="00BE3D9A" w:rsidP="00154CD1">
      <w:pPr>
        <w:rPr>
          <w:rFonts w:ascii="Arial" w:hAnsi="Arial" w:cs="Arial"/>
          <w:b/>
          <w:sz w:val="20"/>
          <w:szCs w:val="20"/>
        </w:rPr>
      </w:pPr>
      <w:r w:rsidRPr="00BF28BE">
        <w:rPr>
          <w:rFonts w:ascii="Arial" w:hAnsi="Arial" w:cs="Arial"/>
          <w:b/>
          <w:sz w:val="20"/>
          <w:szCs w:val="20"/>
        </w:rPr>
        <w:t xml:space="preserve">3.2 </w:t>
      </w:r>
      <w:r w:rsidR="00215285" w:rsidRPr="00BF28BE">
        <w:rPr>
          <w:rFonts w:ascii="Arial" w:hAnsi="Arial" w:cs="Arial"/>
          <w:b/>
          <w:sz w:val="20"/>
          <w:szCs w:val="20"/>
        </w:rPr>
        <w:t>Task 2-</w:t>
      </w:r>
    </w:p>
    <w:p w:rsidR="00215285" w:rsidRPr="00BF28BE" w:rsidRDefault="00215285" w:rsidP="00215285">
      <w:pPr>
        <w:shd w:val="clear" w:color="auto" w:fill="FFFFFF"/>
        <w:spacing w:before="100" w:beforeAutospacing="1" w:after="100" w:afterAutospacing="1" w:line="240" w:lineRule="auto"/>
        <w:outlineLvl w:val="1"/>
        <w:rPr>
          <w:rFonts w:ascii="Arial" w:eastAsia="Times New Roman" w:hAnsi="Arial" w:cs="Arial"/>
          <w:b/>
          <w:bCs/>
          <w:sz w:val="20"/>
          <w:szCs w:val="20"/>
          <w:u w:val="single"/>
        </w:rPr>
      </w:pPr>
      <w:r w:rsidRPr="00BF28BE">
        <w:rPr>
          <w:rFonts w:ascii="Arial" w:eastAsia="Times New Roman" w:hAnsi="Arial" w:cs="Arial"/>
          <w:b/>
          <w:bCs/>
          <w:sz w:val="20"/>
          <w:szCs w:val="20"/>
          <w:u w:val="single"/>
        </w:rPr>
        <w:t>Focus on one product category and one skin type</w:t>
      </w:r>
    </w:p>
    <w:p w:rsidR="00BF28BE" w:rsidRDefault="00215285" w:rsidP="00215285">
      <w:pPr>
        <w:shd w:val="clear" w:color="auto" w:fill="FFFFFF"/>
        <w:spacing w:after="120" w:line="240" w:lineRule="auto"/>
        <w:rPr>
          <w:rFonts w:ascii="Arial" w:eastAsia="Times New Roman" w:hAnsi="Arial" w:cs="Arial"/>
          <w:sz w:val="20"/>
          <w:szCs w:val="20"/>
        </w:rPr>
      </w:pPr>
      <w:r w:rsidRPr="00BF28BE">
        <w:rPr>
          <w:rFonts w:ascii="Arial" w:eastAsia="Times New Roman" w:hAnsi="Arial" w:cs="Arial"/>
          <w:sz w:val="20"/>
          <w:szCs w:val="20"/>
        </w:rPr>
        <w:t>There are six categories of product in our data (</w:t>
      </w:r>
      <w:r w:rsidRPr="00BF28BE">
        <w:rPr>
          <w:rFonts w:ascii="Arial" w:eastAsia="Times New Roman" w:hAnsi="Arial" w:cs="Arial"/>
          <w:b/>
          <w:bCs/>
          <w:i/>
          <w:iCs/>
          <w:sz w:val="20"/>
          <w:szCs w:val="20"/>
        </w:rPr>
        <w:t>moisturizers, cleansers, face masks, eye creams</w:t>
      </w:r>
      <w:r w:rsidRPr="00BF28BE">
        <w:rPr>
          <w:rFonts w:ascii="Arial" w:eastAsia="Times New Roman" w:hAnsi="Arial" w:cs="Arial"/>
          <w:sz w:val="20"/>
          <w:szCs w:val="20"/>
        </w:rPr>
        <w:t>, and </w:t>
      </w:r>
      <w:r w:rsidRPr="00BF28BE">
        <w:rPr>
          <w:rFonts w:ascii="Arial" w:eastAsia="Times New Roman" w:hAnsi="Arial" w:cs="Arial"/>
          <w:b/>
          <w:bCs/>
          <w:i/>
          <w:iCs/>
          <w:sz w:val="20"/>
          <w:szCs w:val="20"/>
        </w:rPr>
        <w:t>sun protection</w:t>
      </w:r>
      <w:r w:rsidRPr="00BF28BE">
        <w:rPr>
          <w:rFonts w:ascii="Arial" w:eastAsia="Times New Roman" w:hAnsi="Arial" w:cs="Arial"/>
          <w:sz w:val="20"/>
          <w:szCs w:val="20"/>
        </w:rPr>
        <w:t>) and there are five different skin types (</w:t>
      </w:r>
      <w:r w:rsidRPr="00BF28BE">
        <w:rPr>
          <w:rFonts w:ascii="Arial" w:eastAsia="Times New Roman" w:hAnsi="Arial" w:cs="Arial"/>
          <w:b/>
          <w:bCs/>
          <w:i/>
          <w:iCs/>
          <w:sz w:val="20"/>
          <w:szCs w:val="20"/>
        </w:rPr>
        <w:t>combination, dry, normal, oily</w:t>
      </w:r>
      <w:r w:rsidRPr="00BF28BE">
        <w:rPr>
          <w:rFonts w:ascii="Arial" w:eastAsia="Times New Roman" w:hAnsi="Arial" w:cs="Arial"/>
          <w:sz w:val="20"/>
          <w:szCs w:val="20"/>
        </w:rPr>
        <w:t> and </w:t>
      </w:r>
      <w:r w:rsidRPr="00BF28BE">
        <w:rPr>
          <w:rFonts w:ascii="Arial" w:eastAsia="Times New Roman" w:hAnsi="Arial" w:cs="Arial"/>
          <w:b/>
          <w:bCs/>
          <w:i/>
          <w:iCs/>
          <w:sz w:val="20"/>
          <w:szCs w:val="20"/>
        </w:rPr>
        <w:t>sensitive</w:t>
      </w:r>
      <w:r w:rsidRPr="00BF28BE">
        <w:rPr>
          <w:rFonts w:ascii="Arial" w:eastAsia="Times New Roman" w:hAnsi="Arial" w:cs="Arial"/>
          <w:sz w:val="20"/>
          <w:szCs w:val="20"/>
        </w:rPr>
        <w:t xml:space="preserve">). </w:t>
      </w:r>
    </w:p>
    <w:p w:rsidR="00BF28BE" w:rsidRDefault="00215285" w:rsidP="00215285">
      <w:pPr>
        <w:shd w:val="clear" w:color="auto" w:fill="FFFFFF"/>
        <w:spacing w:after="120" w:line="240" w:lineRule="auto"/>
        <w:rPr>
          <w:rFonts w:ascii="Arial" w:eastAsia="Times New Roman" w:hAnsi="Arial" w:cs="Arial"/>
          <w:sz w:val="20"/>
          <w:szCs w:val="20"/>
        </w:rPr>
      </w:pPr>
      <w:r w:rsidRPr="00BF28BE">
        <w:rPr>
          <w:rFonts w:ascii="Arial" w:eastAsia="Times New Roman" w:hAnsi="Arial" w:cs="Arial"/>
          <w:sz w:val="20"/>
          <w:szCs w:val="20"/>
        </w:rPr>
        <w:t>Because individuals have different product needs as well as different skin types, let's set up our workflow so its outputs (a t-SNE model and a visualization of that model) can be customized.</w:t>
      </w:r>
    </w:p>
    <w:p w:rsidR="00BF28BE" w:rsidRDefault="00BF28BE" w:rsidP="00215285">
      <w:pPr>
        <w:shd w:val="clear" w:color="auto" w:fill="FFFFFF"/>
        <w:spacing w:after="120" w:line="240" w:lineRule="auto"/>
        <w:rPr>
          <w:rFonts w:ascii="Arial" w:eastAsia="Times New Roman" w:hAnsi="Arial" w:cs="Arial"/>
          <w:sz w:val="20"/>
          <w:szCs w:val="20"/>
        </w:rPr>
      </w:pPr>
    </w:p>
    <w:p w:rsidR="00215285" w:rsidRPr="00BF28BE" w:rsidRDefault="00215285" w:rsidP="00215285">
      <w:pPr>
        <w:shd w:val="clear" w:color="auto" w:fill="FFFFFF"/>
        <w:spacing w:after="120" w:line="240" w:lineRule="auto"/>
        <w:rPr>
          <w:rFonts w:ascii="Arial" w:eastAsia="Times New Roman" w:hAnsi="Arial" w:cs="Arial"/>
          <w:sz w:val="20"/>
          <w:szCs w:val="20"/>
        </w:rPr>
      </w:pPr>
      <w:r w:rsidRPr="00BF28BE">
        <w:rPr>
          <w:rFonts w:ascii="Arial" w:eastAsia="Times New Roman" w:hAnsi="Arial" w:cs="Arial"/>
          <w:sz w:val="20"/>
          <w:szCs w:val="20"/>
        </w:rPr>
        <w:t>For the example in this notebook, let's focus in on moisturizers for those with dry skin by filtering the data accordingly.</w:t>
      </w:r>
    </w:p>
    <w:p w:rsidR="00215285" w:rsidRPr="00BF28BE" w:rsidRDefault="00215285" w:rsidP="00154CD1">
      <w:pPr>
        <w:rPr>
          <w:rFonts w:ascii="Arial" w:hAnsi="Arial" w:cs="Arial"/>
          <w:sz w:val="20"/>
          <w:szCs w:val="20"/>
        </w:rPr>
      </w:pPr>
    </w:p>
    <w:p w:rsidR="00215285" w:rsidRPr="00BF28BE" w:rsidRDefault="00215285" w:rsidP="00154CD1">
      <w:pPr>
        <w:rPr>
          <w:rFonts w:ascii="Arial" w:hAnsi="Arial" w:cs="Arial"/>
          <w:sz w:val="20"/>
          <w:szCs w:val="20"/>
        </w:rPr>
      </w:pPr>
      <w:r w:rsidRPr="00BF28BE">
        <w:rPr>
          <w:rFonts w:ascii="Arial" w:hAnsi="Arial" w:cs="Arial"/>
          <w:sz w:val="20"/>
          <w:szCs w:val="20"/>
        </w:rPr>
        <w:t xml:space="preserve">Let us take </w:t>
      </w:r>
      <w:r w:rsidRPr="00BF28BE">
        <w:rPr>
          <w:rFonts w:ascii="Arial" w:hAnsi="Arial" w:cs="Arial"/>
          <w:b/>
          <w:sz w:val="20"/>
          <w:szCs w:val="20"/>
        </w:rPr>
        <w:t>Product type as Moisturizers with Skin Type as Dry</w:t>
      </w:r>
      <w:r w:rsidRPr="00BF28BE">
        <w:rPr>
          <w:rFonts w:ascii="Arial" w:hAnsi="Arial" w:cs="Arial"/>
          <w:sz w:val="20"/>
          <w:szCs w:val="20"/>
        </w:rPr>
        <w:t xml:space="preserve"> and Run the Code.</w:t>
      </w:r>
    </w:p>
    <w:p w:rsidR="00215285" w:rsidRDefault="00215285" w:rsidP="00154CD1"/>
    <w:p w:rsidR="00215285" w:rsidRDefault="00215285" w:rsidP="00154CD1">
      <w:r w:rsidRPr="00215285">
        <w:rPr>
          <w:noProof/>
        </w:rPr>
        <w:drawing>
          <wp:inline distT="0" distB="0" distL="0" distR="0" wp14:anchorId="668D4F3C" wp14:editId="7B7D8747">
            <wp:extent cx="5151566" cy="1455546"/>
            <wp:effectExtent l="19050" t="1905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51566" cy="1455546"/>
                    </a:xfrm>
                    <a:prstGeom prst="rect">
                      <a:avLst/>
                    </a:prstGeom>
                    <a:ln>
                      <a:solidFill>
                        <a:schemeClr val="tx1"/>
                      </a:solidFill>
                    </a:ln>
                  </pic:spPr>
                </pic:pic>
              </a:graphicData>
            </a:graphic>
          </wp:inline>
        </w:drawing>
      </w:r>
    </w:p>
    <w:p w:rsidR="00215285" w:rsidRPr="00BF28BE" w:rsidRDefault="00215285" w:rsidP="00154CD1">
      <w:pPr>
        <w:rPr>
          <w:sz w:val="20"/>
          <w:szCs w:val="20"/>
        </w:rPr>
      </w:pPr>
    </w:p>
    <w:p w:rsidR="00215285" w:rsidRPr="00BF28BE" w:rsidRDefault="00215285" w:rsidP="00154CD1">
      <w:pPr>
        <w:rPr>
          <w:rFonts w:ascii="Arial" w:hAnsi="Arial" w:cs="Arial"/>
        </w:rPr>
      </w:pPr>
      <w:r w:rsidRPr="00BF28BE">
        <w:rPr>
          <w:rFonts w:ascii="Arial" w:hAnsi="Arial" w:cs="Arial"/>
        </w:rPr>
        <w:t>From the given product variety, we are filtering Moisturizer that only be suitable for the skin type Dry.</w:t>
      </w:r>
    </w:p>
    <w:p w:rsidR="00215285" w:rsidRDefault="00215285" w:rsidP="00154CD1"/>
    <w:p w:rsidR="00BF28BE" w:rsidRDefault="00BF28BE" w:rsidP="00154CD1"/>
    <w:p w:rsidR="00BF28BE" w:rsidRDefault="00BF28BE" w:rsidP="00154CD1"/>
    <w:p w:rsidR="00BF28BE" w:rsidRDefault="00BF28BE" w:rsidP="00154CD1"/>
    <w:p w:rsidR="00BF28BE" w:rsidRDefault="00BF28BE" w:rsidP="00154CD1"/>
    <w:p w:rsidR="00BF28BE" w:rsidRDefault="00BF28BE" w:rsidP="00154CD1"/>
    <w:p w:rsidR="00BF28BE" w:rsidRDefault="00BF28BE" w:rsidP="00154CD1"/>
    <w:p w:rsidR="00BF28BE" w:rsidRDefault="00BF28BE" w:rsidP="00154CD1">
      <w:r w:rsidRPr="00A60A64">
        <w:rPr>
          <w:noProof/>
        </w:rPr>
        <w:lastRenderedPageBreak/>
        <w:drawing>
          <wp:inline distT="0" distB="0" distL="0" distR="0" wp14:anchorId="02E14767" wp14:editId="177CE3EE">
            <wp:extent cx="587420" cy="373380"/>
            <wp:effectExtent l="0" t="0" r="317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5121" cy="384631"/>
                    </a:xfrm>
                    <a:prstGeom prst="rect">
                      <a:avLst/>
                    </a:prstGeom>
                  </pic:spPr>
                </pic:pic>
              </a:graphicData>
            </a:graphic>
          </wp:inline>
        </w:drawing>
      </w:r>
    </w:p>
    <w:p w:rsidR="00BF28BE" w:rsidRDefault="00BF28BE" w:rsidP="00154CD1"/>
    <w:p w:rsidR="00A60A64" w:rsidRPr="00BF28BE" w:rsidRDefault="00BE3D9A" w:rsidP="00154CD1">
      <w:pPr>
        <w:rPr>
          <w:rFonts w:ascii="Arial" w:hAnsi="Arial" w:cs="Arial"/>
          <w:b/>
          <w:sz w:val="20"/>
          <w:szCs w:val="20"/>
        </w:rPr>
      </w:pPr>
      <w:r w:rsidRPr="00BF28BE">
        <w:rPr>
          <w:rFonts w:ascii="Arial" w:hAnsi="Arial" w:cs="Arial"/>
          <w:b/>
          <w:sz w:val="20"/>
          <w:szCs w:val="20"/>
        </w:rPr>
        <w:t xml:space="preserve">3.3 </w:t>
      </w:r>
      <w:r w:rsidR="00215285" w:rsidRPr="00BF28BE">
        <w:rPr>
          <w:rFonts w:ascii="Arial" w:hAnsi="Arial" w:cs="Arial"/>
          <w:b/>
          <w:sz w:val="20"/>
          <w:szCs w:val="20"/>
        </w:rPr>
        <w:t>Task 3-</w:t>
      </w:r>
    </w:p>
    <w:p w:rsidR="00215285" w:rsidRPr="00BF28BE" w:rsidRDefault="00215285" w:rsidP="00215285">
      <w:pPr>
        <w:pStyle w:val="Heading2"/>
        <w:shd w:val="clear" w:color="auto" w:fill="FFFFFF"/>
        <w:rPr>
          <w:rFonts w:ascii="Arial" w:hAnsi="Arial" w:cs="Arial"/>
          <w:sz w:val="20"/>
          <w:szCs w:val="20"/>
          <w:u w:val="single"/>
        </w:rPr>
      </w:pPr>
      <w:r w:rsidRPr="00BF28BE">
        <w:rPr>
          <w:rFonts w:ascii="Arial" w:hAnsi="Arial" w:cs="Arial"/>
          <w:sz w:val="20"/>
          <w:szCs w:val="20"/>
          <w:u w:val="single"/>
        </w:rPr>
        <w:t>Tokenizing the ingredients</w:t>
      </w:r>
    </w:p>
    <w:p w:rsidR="008F7F51" w:rsidRPr="00BF28BE" w:rsidRDefault="00215285" w:rsidP="00215285">
      <w:pPr>
        <w:pStyle w:val="NormalWeb"/>
        <w:shd w:val="clear" w:color="auto" w:fill="FFFFFF"/>
        <w:spacing w:before="0" w:beforeAutospacing="0" w:after="240" w:afterAutospacing="0"/>
        <w:rPr>
          <w:rFonts w:ascii="Arial" w:hAnsi="Arial" w:cs="Arial"/>
          <w:sz w:val="20"/>
          <w:szCs w:val="20"/>
        </w:rPr>
      </w:pPr>
      <w:r w:rsidRPr="00BF28BE">
        <w:rPr>
          <w:rFonts w:ascii="Arial" w:hAnsi="Arial" w:cs="Arial"/>
          <w:sz w:val="20"/>
          <w:szCs w:val="20"/>
        </w:rPr>
        <w:t>To get to our end goal of comparing ingredients in each product, we first need to do some preprocessing tasks and bookkeeping of the actual words in each product's ingredients list.</w:t>
      </w:r>
    </w:p>
    <w:p w:rsidR="00215285" w:rsidRPr="00BF28BE" w:rsidRDefault="00215285" w:rsidP="00215285">
      <w:pPr>
        <w:pStyle w:val="NormalWeb"/>
        <w:shd w:val="clear" w:color="auto" w:fill="FFFFFF"/>
        <w:spacing w:before="0" w:beforeAutospacing="0" w:after="240" w:afterAutospacing="0"/>
        <w:rPr>
          <w:rFonts w:ascii="Arial" w:hAnsi="Arial" w:cs="Arial"/>
          <w:sz w:val="20"/>
          <w:szCs w:val="20"/>
        </w:rPr>
      </w:pPr>
      <w:r w:rsidRPr="00BF28BE">
        <w:rPr>
          <w:rFonts w:ascii="Arial" w:hAnsi="Arial" w:cs="Arial"/>
          <w:sz w:val="20"/>
          <w:szCs w:val="20"/>
        </w:rPr>
        <w:t>The first step will be tokenizing the list of ingredients in </w:t>
      </w:r>
      <w:r w:rsidRPr="00BF28BE">
        <w:rPr>
          <w:rStyle w:val="HTMLCode"/>
          <w:rFonts w:ascii="Arial" w:hAnsi="Arial" w:cs="Arial"/>
          <w:bdr w:val="none" w:sz="0" w:space="0" w:color="auto" w:frame="1"/>
        </w:rPr>
        <w:t>Ingredients</w:t>
      </w:r>
      <w:r w:rsidRPr="00BF28BE">
        <w:rPr>
          <w:rFonts w:ascii="Arial" w:hAnsi="Arial" w:cs="Arial"/>
          <w:sz w:val="20"/>
          <w:szCs w:val="20"/>
        </w:rPr>
        <w:t> column. After splitting them into tokens, we'll make a binary bag of words. Then we will create a dictionary with the tokens, </w:t>
      </w:r>
      <w:r w:rsidRPr="00BF28BE">
        <w:rPr>
          <w:rStyle w:val="HTMLCode"/>
          <w:rFonts w:ascii="Arial" w:hAnsi="Arial" w:cs="Arial"/>
          <w:bdr w:val="none" w:sz="0" w:space="0" w:color="auto" w:frame="1"/>
        </w:rPr>
        <w:t>ingredient_idx</w:t>
      </w:r>
      <w:r w:rsidRPr="00BF28BE">
        <w:rPr>
          <w:rFonts w:ascii="Arial" w:hAnsi="Arial" w:cs="Arial"/>
          <w:sz w:val="20"/>
          <w:szCs w:val="20"/>
        </w:rPr>
        <w:t>, which will have the following format:</w:t>
      </w:r>
    </w:p>
    <w:p w:rsidR="008F7F51" w:rsidRPr="00BF28BE" w:rsidRDefault="00215285" w:rsidP="008F7F51">
      <w:pPr>
        <w:pStyle w:val="HTMLPreformatted"/>
        <w:shd w:val="clear" w:color="auto" w:fill="FFFFFF"/>
        <w:wordWrap w:val="0"/>
        <w:rPr>
          <w:rFonts w:ascii="Arial" w:hAnsi="Arial" w:cs="Arial"/>
        </w:rPr>
      </w:pPr>
      <w:r w:rsidRPr="00BF28BE">
        <w:rPr>
          <w:rFonts w:ascii="Arial" w:hAnsi="Arial" w:cs="Arial"/>
        </w:rPr>
        <w:t>{ </w:t>
      </w:r>
      <w:r w:rsidRPr="00BF28BE">
        <w:rPr>
          <w:rStyle w:val="Emphasis"/>
          <w:rFonts w:ascii="Arial" w:hAnsi="Arial" w:cs="Arial"/>
          <w:b/>
          <w:bCs/>
        </w:rPr>
        <w:t>"ingredient"</w:t>
      </w:r>
      <w:r w:rsidRPr="00BF28BE">
        <w:rPr>
          <w:rFonts w:ascii="Arial" w:hAnsi="Arial" w:cs="Arial"/>
        </w:rPr>
        <w:t>: index value, … }</w:t>
      </w:r>
      <w:r w:rsidR="008F7F51" w:rsidRPr="00BF28BE">
        <w:rPr>
          <w:rFonts w:ascii="Arial" w:hAnsi="Arial" w:cs="Arial"/>
        </w:rPr>
        <w:t xml:space="preserve"> </w:t>
      </w:r>
    </w:p>
    <w:p w:rsidR="00215285" w:rsidRPr="00BF28BE" w:rsidRDefault="00215285" w:rsidP="008F7F51">
      <w:pPr>
        <w:pStyle w:val="NormalWeb"/>
        <w:shd w:val="clear" w:color="auto" w:fill="FFFFFF"/>
        <w:spacing w:before="0" w:beforeAutospacing="0" w:after="120" w:afterAutospacing="0"/>
        <w:rPr>
          <w:rFonts w:ascii="Arial" w:hAnsi="Arial" w:cs="Arial"/>
          <w:sz w:val="20"/>
          <w:szCs w:val="20"/>
        </w:rPr>
      </w:pP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r w:rsidRPr="008F7F51">
        <w:rPr>
          <w:rFonts w:ascii="Segoe UI" w:hAnsi="Segoe UI" w:cs="Segoe UI"/>
          <w:noProof/>
          <w:sz w:val="21"/>
          <w:szCs w:val="21"/>
        </w:rPr>
        <w:drawing>
          <wp:inline distT="0" distB="0" distL="0" distR="0" wp14:anchorId="420F0842" wp14:editId="141217CD">
            <wp:extent cx="5806943" cy="3215919"/>
            <wp:effectExtent l="19050" t="19050" r="2286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06943" cy="3215919"/>
                    </a:xfrm>
                    <a:prstGeom prst="rect">
                      <a:avLst/>
                    </a:prstGeom>
                    <a:ln>
                      <a:solidFill>
                        <a:schemeClr val="tx1"/>
                      </a:solidFill>
                    </a:ln>
                  </pic:spPr>
                </pic:pic>
              </a:graphicData>
            </a:graphic>
          </wp:inline>
        </w:drawing>
      </w: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8F7F51" w:rsidRPr="00BF28BE" w:rsidRDefault="008F7F51" w:rsidP="008F7F51">
      <w:pPr>
        <w:pStyle w:val="HTMLPreformatted"/>
        <w:shd w:val="clear" w:color="auto" w:fill="FFFFFF"/>
        <w:wordWrap w:val="0"/>
        <w:rPr>
          <w:rFonts w:ascii="Arial" w:hAnsi="Arial" w:cs="Arial"/>
          <w:b/>
          <w:u w:val="single"/>
        </w:rPr>
      </w:pPr>
      <w:r w:rsidRPr="00BF28BE">
        <w:rPr>
          <w:rFonts w:ascii="Arial" w:hAnsi="Arial" w:cs="Arial"/>
          <w:b/>
          <w:u w:val="single"/>
        </w:rPr>
        <w:t>The index for decyl oleate is 25</w:t>
      </w: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r w:rsidRPr="006C274D">
        <w:rPr>
          <w:rFonts w:ascii="Segoe UI" w:hAnsi="Segoe UI" w:cs="Segoe UI"/>
          <w:noProof/>
          <w:sz w:val="21"/>
          <w:szCs w:val="21"/>
        </w:rPr>
        <w:drawing>
          <wp:inline distT="0" distB="0" distL="0" distR="0" wp14:anchorId="581ABDD1" wp14:editId="121F602B">
            <wp:extent cx="624840" cy="397166"/>
            <wp:effectExtent l="0" t="0" r="381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3250" cy="415224"/>
                    </a:xfrm>
                    <a:prstGeom prst="rect">
                      <a:avLst/>
                    </a:prstGeom>
                  </pic:spPr>
                </pic:pic>
              </a:graphicData>
            </a:graphic>
          </wp:inline>
        </w:drawing>
      </w: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8F7F51" w:rsidRPr="00BF28BE" w:rsidRDefault="00BE3D9A" w:rsidP="008F7F51">
      <w:pPr>
        <w:pStyle w:val="NormalWeb"/>
        <w:shd w:val="clear" w:color="auto" w:fill="FFFFFF"/>
        <w:spacing w:before="0" w:beforeAutospacing="0" w:after="120" w:afterAutospacing="0"/>
        <w:rPr>
          <w:rFonts w:ascii="Arial" w:hAnsi="Arial" w:cs="Arial"/>
          <w:b/>
          <w:sz w:val="20"/>
          <w:szCs w:val="20"/>
        </w:rPr>
      </w:pPr>
      <w:r w:rsidRPr="00BF28BE">
        <w:rPr>
          <w:rFonts w:ascii="Arial" w:hAnsi="Arial" w:cs="Arial"/>
          <w:b/>
          <w:sz w:val="20"/>
          <w:szCs w:val="20"/>
        </w:rPr>
        <w:t xml:space="preserve">3.4 </w:t>
      </w:r>
      <w:r w:rsidR="008F7F51" w:rsidRPr="00BF28BE">
        <w:rPr>
          <w:rFonts w:ascii="Arial" w:hAnsi="Arial" w:cs="Arial"/>
          <w:b/>
          <w:sz w:val="20"/>
          <w:szCs w:val="20"/>
        </w:rPr>
        <w:t>Task 4-</w:t>
      </w: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BF28BE" w:rsidRPr="00BF28BE" w:rsidRDefault="008F7F51" w:rsidP="008F7F51">
      <w:pPr>
        <w:pStyle w:val="Heading2"/>
        <w:shd w:val="clear" w:color="auto" w:fill="FFFFFF"/>
        <w:rPr>
          <w:rFonts w:ascii="Arial" w:hAnsi="Arial" w:cs="Arial"/>
          <w:sz w:val="20"/>
          <w:szCs w:val="20"/>
          <w:u w:val="single"/>
        </w:rPr>
      </w:pPr>
      <w:r w:rsidRPr="00BF28BE">
        <w:rPr>
          <w:rFonts w:ascii="Arial" w:hAnsi="Arial" w:cs="Arial"/>
          <w:sz w:val="20"/>
          <w:szCs w:val="20"/>
          <w:u w:val="single"/>
        </w:rPr>
        <w:t>Initializing a document-term matrix (DTM)</w:t>
      </w:r>
    </w:p>
    <w:p w:rsidR="008F7F51" w:rsidRPr="00BF28BE" w:rsidRDefault="008F7F51" w:rsidP="008F7F51">
      <w:pPr>
        <w:pStyle w:val="NormalWeb"/>
        <w:shd w:val="clear" w:color="auto" w:fill="FFFFFF"/>
        <w:spacing w:before="0" w:beforeAutospacing="0" w:after="120" w:afterAutospacing="0"/>
        <w:rPr>
          <w:rFonts w:ascii="Arial" w:hAnsi="Arial" w:cs="Arial"/>
          <w:sz w:val="20"/>
          <w:szCs w:val="20"/>
        </w:rPr>
      </w:pPr>
      <w:r w:rsidRPr="00BF28BE">
        <w:rPr>
          <w:rFonts w:ascii="Arial" w:hAnsi="Arial" w:cs="Arial"/>
          <w:sz w:val="20"/>
          <w:szCs w:val="20"/>
        </w:rPr>
        <w:t xml:space="preserve">The next step is making a document-term matrix (DTM). </w:t>
      </w:r>
    </w:p>
    <w:p w:rsidR="00BF28BE" w:rsidRDefault="008F7F51" w:rsidP="008F7F51">
      <w:pPr>
        <w:pStyle w:val="NormalWeb"/>
        <w:shd w:val="clear" w:color="auto" w:fill="FFFFFF"/>
        <w:spacing w:after="120"/>
        <w:rPr>
          <w:rFonts w:ascii="Arial" w:hAnsi="Arial" w:cs="Arial"/>
          <w:sz w:val="20"/>
          <w:szCs w:val="20"/>
        </w:rPr>
      </w:pPr>
      <w:r w:rsidRPr="00BF28BE">
        <w:rPr>
          <w:rFonts w:ascii="Arial" w:hAnsi="Arial" w:cs="Arial"/>
          <w:sz w:val="20"/>
          <w:szCs w:val="20"/>
        </w:rPr>
        <w:t>A Document Term Matrix (DTM) is a mathematical matrix that represents the frequency of terms that occur in a collection of documents.</w:t>
      </w:r>
    </w:p>
    <w:p w:rsidR="00BF28BE" w:rsidRDefault="008F7F51" w:rsidP="008F7F51">
      <w:pPr>
        <w:pStyle w:val="NormalWeb"/>
        <w:shd w:val="clear" w:color="auto" w:fill="FFFFFF"/>
        <w:spacing w:after="120"/>
        <w:rPr>
          <w:rFonts w:ascii="Arial" w:hAnsi="Arial" w:cs="Arial"/>
          <w:sz w:val="20"/>
          <w:szCs w:val="20"/>
        </w:rPr>
      </w:pPr>
      <w:r w:rsidRPr="00BF28BE">
        <w:rPr>
          <w:rFonts w:ascii="Arial" w:hAnsi="Arial" w:cs="Arial"/>
          <w:sz w:val="20"/>
          <w:szCs w:val="20"/>
        </w:rPr>
        <w:t xml:space="preserve">Each row corresponds to a document, and each column corresponds to a term (word). The cells in the matrix contain the frequency of each term in the respective </w:t>
      </w:r>
      <w:r w:rsidR="00BF28BE" w:rsidRPr="00BF28BE">
        <w:rPr>
          <w:rFonts w:ascii="Arial" w:hAnsi="Arial" w:cs="Arial"/>
          <w:sz w:val="20"/>
          <w:szCs w:val="20"/>
        </w:rPr>
        <w:t>document. DTMs</w:t>
      </w:r>
      <w:r w:rsidRPr="00BF28BE">
        <w:rPr>
          <w:rFonts w:ascii="Arial" w:hAnsi="Arial" w:cs="Arial"/>
          <w:sz w:val="20"/>
          <w:szCs w:val="20"/>
        </w:rPr>
        <w:t xml:space="preserve"> are commonly used in natural language processing and text mining tasks.</w:t>
      </w:r>
    </w:p>
    <w:p w:rsidR="008F7F51" w:rsidRPr="00BF28BE" w:rsidRDefault="008F7F51" w:rsidP="008F7F51">
      <w:pPr>
        <w:pStyle w:val="NormalWeb"/>
        <w:shd w:val="clear" w:color="auto" w:fill="FFFFFF"/>
        <w:spacing w:after="120"/>
        <w:rPr>
          <w:rFonts w:ascii="Arial" w:hAnsi="Arial" w:cs="Arial"/>
          <w:sz w:val="20"/>
          <w:szCs w:val="20"/>
        </w:rPr>
      </w:pPr>
      <w:r w:rsidRPr="00BF28BE">
        <w:rPr>
          <w:rFonts w:ascii="Arial" w:hAnsi="Arial" w:cs="Arial"/>
          <w:sz w:val="20"/>
          <w:szCs w:val="20"/>
        </w:rPr>
        <w:t>They are essential for tasks like sentiment analysis, text classification, and clustering. By converting text data into a DTM, you can analyze the frequency of words across documents, identify patterns, and extract valuable insights from the text data. It helps in quantifying and structuring text data for further analysis and machine learning tasks.</w:t>
      </w:r>
    </w:p>
    <w:p w:rsidR="00BF28BE" w:rsidRDefault="008F7F51" w:rsidP="008F7F51">
      <w:pPr>
        <w:pStyle w:val="NormalWeb"/>
        <w:shd w:val="clear" w:color="auto" w:fill="FFFFFF"/>
        <w:spacing w:before="0" w:beforeAutospacing="0" w:after="120" w:afterAutospacing="0"/>
        <w:rPr>
          <w:rFonts w:ascii="Arial" w:hAnsi="Arial" w:cs="Arial"/>
          <w:sz w:val="20"/>
          <w:szCs w:val="20"/>
        </w:rPr>
      </w:pPr>
      <w:r w:rsidRPr="00BF28BE">
        <w:rPr>
          <w:rFonts w:ascii="Arial" w:hAnsi="Arial" w:cs="Arial"/>
          <w:sz w:val="20"/>
          <w:szCs w:val="20"/>
        </w:rPr>
        <w:t>Here each cosmetic product will correspond to a document, and each chemical composition will correspond to a term. This means we can think of the matrix as a </w:t>
      </w:r>
      <w:r w:rsidRPr="00BF28BE">
        <w:rPr>
          <w:rStyle w:val="Emphasis"/>
          <w:rFonts w:ascii="Arial" w:hAnsi="Arial" w:cs="Arial"/>
          <w:sz w:val="20"/>
          <w:szCs w:val="20"/>
        </w:rPr>
        <w:t>“cosmetic-ingredient”</w:t>
      </w:r>
      <w:r w:rsidRPr="00BF28BE">
        <w:rPr>
          <w:rFonts w:ascii="Arial" w:hAnsi="Arial" w:cs="Arial"/>
          <w:sz w:val="20"/>
          <w:szCs w:val="20"/>
        </w:rPr>
        <w:t xml:space="preserve"> matrix. </w:t>
      </w:r>
    </w:p>
    <w:p w:rsidR="008F7F51" w:rsidRPr="00BF28BE" w:rsidRDefault="008F7F51" w:rsidP="008F7F51">
      <w:pPr>
        <w:pStyle w:val="NormalWeb"/>
        <w:shd w:val="clear" w:color="auto" w:fill="FFFFFF"/>
        <w:spacing w:before="0" w:beforeAutospacing="0" w:after="120" w:afterAutospacing="0"/>
        <w:rPr>
          <w:rFonts w:ascii="Arial" w:hAnsi="Arial" w:cs="Arial"/>
          <w:sz w:val="20"/>
          <w:szCs w:val="20"/>
        </w:rPr>
      </w:pPr>
      <w:r w:rsidRPr="00BF28BE">
        <w:rPr>
          <w:rFonts w:ascii="Arial" w:hAnsi="Arial" w:cs="Arial"/>
          <w:sz w:val="20"/>
          <w:szCs w:val="20"/>
        </w:rPr>
        <w:t>The size of the matrix should be as the picture shown below.</w:t>
      </w:r>
    </w:p>
    <w:p w:rsidR="00BF28BE" w:rsidRDefault="008F7F51" w:rsidP="008F7F51">
      <w:pPr>
        <w:pStyle w:val="NormalWeb"/>
        <w:shd w:val="clear" w:color="auto" w:fill="FFFFFF"/>
        <w:spacing w:before="0" w:beforeAutospacing="0" w:after="120" w:afterAutospacing="0"/>
        <w:rPr>
          <w:rFonts w:ascii="Arial" w:hAnsi="Arial" w:cs="Arial"/>
          <w:sz w:val="20"/>
          <w:szCs w:val="20"/>
          <w:shd w:val="clear" w:color="auto" w:fill="FFFFFF"/>
        </w:rPr>
      </w:pPr>
      <w:r w:rsidRPr="00BF28BE">
        <w:rPr>
          <w:rFonts w:ascii="Arial" w:hAnsi="Arial" w:cs="Arial"/>
          <w:sz w:val="20"/>
          <w:szCs w:val="20"/>
          <w:shd w:val="clear" w:color="auto" w:fill="FFFFFF"/>
        </w:rPr>
        <w:t xml:space="preserve">To create this matrix, we'll first make an empty matrix filled with zeros. </w:t>
      </w:r>
    </w:p>
    <w:p w:rsidR="008F7F51" w:rsidRDefault="008F7F51" w:rsidP="008F7F51">
      <w:pPr>
        <w:pStyle w:val="NormalWeb"/>
        <w:shd w:val="clear" w:color="auto" w:fill="FFFFFF"/>
        <w:spacing w:before="0" w:beforeAutospacing="0" w:after="120" w:afterAutospacing="0"/>
        <w:rPr>
          <w:rFonts w:ascii="Arial" w:hAnsi="Arial" w:cs="Arial"/>
          <w:sz w:val="20"/>
          <w:szCs w:val="20"/>
          <w:shd w:val="clear" w:color="auto" w:fill="FFFFFF"/>
        </w:rPr>
      </w:pPr>
      <w:r w:rsidRPr="00BF28BE">
        <w:rPr>
          <w:rFonts w:ascii="Arial" w:hAnsi="Arial" w:cs="Arial"/>
          <w:sz w:val="20"/>
          <w:szCs w:val="20"/>
          <w:shd w:val="clear" w:color="auto" w:fill="FFFFFF"/>
        </w:rPr>
        <w:t>The length of the matrix is the total number of cosmetic products in the data. The width of the matrix is the total number of ingredients. After initializing this empty matrix, we'll fill it in the following tasks.</w:t>
      </w: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P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8F7F51" w:rsidRDefault="008F7F51"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r w:rsidRPr="006C274D">
        <w:rPr>
          <w:rFonts w:ascii="Segoe UI" w:hAnsi="Segoe UI" w:cs="Segoe UI"/>
          <w:noProof/>
          <w:sz w:val="21"/>
          <w:szCs w:val="21"/>
          <w:shd w:val="clear" w:color="auto" w:fill="FFFFFF"/>
        </w:rPr>
        <w:lastRenderedPageBreak/>
        <w:drawing>
          <wp:inline distT="0" distB="0" distL="0" distR="0" wp14:anchorId="56607383" wp14:editId="4D3C4A5F">
            <wp:extent cx="609600" cy="38747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402" cy="397523"/>
                    </a:xfrm>
                    <a:prstGeom prst="rect">
                      <a:avLst/>
                    </a:prstGeom>
                  </pic:spPr>
                </pic:pic>
              </a:graphicData>
            </a:graphic>
          </wp:inline>
        </w:drawing>
      </w: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BF28BE" w:rsidRPr="00BF28BE" w:rsidRDefault="00BF28BE" w:rsidP="008F7F51">
      <w:pPr>
        <w:pStyle w:val="NormalWeb"/>
        <w:shd w:val="clear" w:color="auto" w:fill="FFFFFF"/>
        <w:spacing w:before="0" w:beforeAutospacing="0" w:after="120" w:afterAutospacing="0"/>
        <w:rPr>
          <w:rFonts w:ascii="Arial" w:hAnsi="Arial" w:cs="Arial"/>
          <w:sz w:val="20"/>
          <w:szCs w:val="20"/>
          <w:shd w:val="clear" w:color="auto" w:fill="FFFFFF"/>
        </w:rPr>
      </w:pPr>
    </w:p>
    <w:p w:rsidR="008F7F51" w:rsidRDefault="008F7F51" w:rsidP="008F7F51">
      <w:pPr>
        <w:pStyle w:val="NormalWeb"/>
        <w:shd w:val="clear" w:color="auto" w:fill="FFFFFF"/>
        <w:spacing w:before="0" w:beforeAutospacing="0" w:after="120" w:afterAutospacing="0"/>
        <w:rPr>
          <w:rFonts w:ascii="Segoe UI" w:hAnsi="Segoe UI" w:cs="Segoe UI"/>
          <w:sz w:val="21"/>
          <w:szCs w:val="21"/>
          <w:shd w:val="clear" w:color="auto" w:fill="FFFFFF"/>
        </w:rPr>
      </w:pPr>
      <w:r w:rsidRPr="008F7F51">
        <w:rPr>
          <w:rFonts w:ascii="Segoe UI" w:hAnsi="Segoe UI" w:cs="Segoe UI"/>
          <w:noProof/>
          <w:sz w:val="21"/>
          <w:szCs w:val="21"/>
          <w:shd w:val="clear" w:color="auto" w:fill="FFFFFF"/>
        </w:rPr>
        <w:drawing>
          <wp:inline distT="0" distB="0" distL="0" distR="0" wp14:anchorId="31DF37C8" wp14:editId="5B6BBE49">
            <wp:extent cx="5768840" cy="2347163"/>
            <wp:effectExtent l="19050" t="19050" r="2286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8840" cy="2347163"/>
                    </a:xfrm>
                    <a:prstGeom prst="rect">
                      <a:avLst/>
                    </a:prstGeom>
                    <a:ln>
                      <a:solidFill>
                        <a:schemeClr val="tx1"/>
                      </a:solidFill>
                    </a:ln>
                  </pic:spPr>
                </pic:pic>
              </a:graphicData>
            </a:graphic>
          </wp:inline>
        </w:drawing>
      </w:r>
    </w:p>
    <w:p w:rsidR="00BF28BE" w:rsidRDefault="00BF28BE" w:rsidP="008F7F51">
      <w:pPr>
        <w:pStyle w:val="NormalWeb"/>
        <w:shd w:val="clear" w:color="auto" w:fill="FFFFFF"/>
        <w:spacing w:before="0" w:beforeAutospacing="0" w:after="120" w:afterAutospacing="0"/>
        <w:rPr>
          <w:rFonts w:ascii="Segoe UI" w:hAnsi="Segoe UI" w:cs="Segoe UI"/>
          <w:sz w:val="21"/>
          <w:szCs w:val="21"/>
          <w:shd w:val="clear" w:color="auto" w:fill="FFFFFF"/>
        </w:rPr>
      </w:pPr>
    </w:p>
    <w:p w:rsidR="00BF28BE" w:rsidRDefault="00BF28BE" w:rsidP="008F7F51">
      <w:pPr>
        <w:pStyle w:val="NormalWeb"/>
        <w:shd w:val="clear" w:color="auto" w:fill="FFFFFF"/>
        <w:spacing w:before="0" w:beforeAutospacing="0" w:after="120" w:afterAutospacing="0"/>
        <w:rPr>
          <w:rFonts w:ascii="Segoe UI" w:hAnsi="Segoe UI" w:cs="Segoe UI"/>
          <w:sz w:val="21"/>
          <w:szCs w:val="21"/>
          <w:shd w:val="clear" w:color="auto" w:fill="FFFFFF"/>
        </w:rPr>
      </w:pPr>
    </w:p>
    <w:p w:rsidR="008F7F51" w:rsidRPr="00BF28BE" w:rsidRDefault="008F7F51" w:rsidP="008F7F51">
      <w:pPr>
        <w:pStyle w:val="NormalWeb"/>
        <w:shd w:val="clear" w:color="auto" w:fill="FFFFFF"/>
        <w:spacing w:before="0" w:beforeAutospacing="0" w:after="120" w:afterAutospacing="0"/>
        <w:rPr>
          <w:rFonts w:ascii="Arial" w:hAnsi="Arial" w:cs="Arial"/>
          <w:sz w:val="20"/>
          <w:szCs w:val="20"/>
          <w:shd w:val="clear" w:color="auto" w:fill="FFFFFF"/>
        </w:rPr>
      </w:pPr>
      <w:r w:rsidRPr="00BF28BE">
        <w:rPr>
          <w:rFonts w:ascii="Arial" w:hAnsi="Arial" w:cs="Arial"/>
          <w:sz w:val="20"/>
          <w:szCs w:val="20"/>
          <w:shd w:val="clear" w:color="auto" w:fill="FFFFFF"/>
        </w:rPr>
        <w:t>Here, we have taken Number of products-length from moisturizers dry, Number of unique ingredients-length from ingredient_idx.</w:t>
      </w:r>
    </w:p>
    <w:p w:rsidR="008F7F51" w:rsidRDefault="008F7F51" w:rsidP="008F7F51">
      <w:pPr>
        <w:pStyle w:val="NormalWeb"/>
        <w:shd w:val="clear" w:color="auto" w:fill="FFFFFF"/>
        <w:spacing w:before="0" w:beforeAutospacing="0" w:after="120" w:afterAutospacing="0"/>
        <w:rPr>
          <w:rFonts w:ascii="Segoe UI" w:hAnsi="Segoe UI" w:cs="Segoe UI"/>
          <w:sz w:val="21"/>
          <w:szCs w:val="21"/>
          <w:shd w:val="clear" w:color="auto" w:fill="FFFFFF"/>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shd w:val="clear" w:color="auto" w:fill="FFFFFF"/>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shd w:val="clear" w:color="auto" w:fill="FFFFFF"/>
        </w:rPr>
      </w:pPr>
    </w:p>
    <w:p w:rsidR="008F7F51" w:rsidRDefault="008F7F51" w:rsidP="008F7F51">
      <w:pPr>
        <w:pStyle w:val="NormalWeb"/>
        <w:shd w:val="clear" w:color="auto" w:fill="FFFFFF"/>
        <w:spacing w:before="0" w:beforeAutospacing="0" w:after="120" w:afterAutospacing="0"/>
        <w:rPr>
          <w:rFonts w:ascii="Segoe UI" w:hAnsi="Segoe UI" w:cs="Segoe UI"/>
          <w:sz w:val="21"/>
          <w:szCs w:val="21"/>
          <w:shd w:val="clear" w:color="auto" w:fill="FFFFFF"/>
        </w:rPr>
      </w:pPr>
      <w:r w:rsidRPr="008F7F51">
        <w:rPr>
          <w:rFonts w:ascii="Segoe UI" w:hAnsi="Segoe UI" w:cs="Segoe UI"/>
          <w:noProof/>
          <w:sz w:val="21"/>
          <w:szCs w:val="21"/>
          <w:shd w:val="clear" w:color="auto" w:fill="FFFFFF"/>
        </w:rPr>
        <w:drawing>
          <wp:inline distT="0" distB="0" distL="0" distR="0" wp14:anchorId="0C94C787" wp14:editId="70903540">
            <wp:extent cx="3787468" cy="1493649"/>
            <wp:effectExtent l="19050" t="19050" r="2286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87468" cy="1493649"/>
                    </a:xfrm>
                    <a:prstGeom prst="rect">
                      <a:avLst/>
                    </a:prstGeom>
                    <a:ln>
                      <a:solidFill>
                        <a:schemeClr val="tx1"/>
                      </a:solidFill>
                    </a:ln>
                  </pic:spPr>
                </pic:pic>
              </a:graphicData>
            </a:graphic>
          </wp:inline>
        </w:drawing>
      </w: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BF28BE" w:rsidRDefault="00BF28BE" w:rsidP="008F7F51">
      <w:pPr>
        <w:pStyle w:val="NormalWeb"/>
        <w:shd w:val="clear" w:color="auto" w:fill="FFFFFF"/>
        <w:spacing w:before="0" w:beforeAutospacing="0" w:after="120" w:afterAutospacing="0"/>
        <w:rPr>
          <w:rFonts w:ascii="Segoe UI" w:hAnsi="Segoe UI" w:cs="Segoe UI"/>
          <w:sz w:val="21"/>
          <w:szCs w:val="21"/>
        </w:rPr>
      </w:pPr>
    </w:p>
    <w:p w:rsidR="00BF28BE" w:rsidRDefault="00BF28BE" w:rsidP="008F7F51">
      <w:pPr>
        <w:pStyle w:val="NormalWeb"/>
        <w:shd w:val="clear" w:color="auto" w:fill="FFFFFF"/>
        <w:spacing w:before="0" w:beforeAutospacing="0" w:after="120" w:afterAutospacing="0"/>
        <w:rPr>
          <w:rFonts w:ascii="Segoe UI" w:hAnsi="Segoe UI" w:cs="Segoe UI"/>
          <w:sz w:val="21"/>
          <w:szCs w:val="21"/>
        </w:rPr>
      </w:pPr>
    </w:p>
    <w:p w:rsidR="00BF28BE" w:rsidRDefault="00BF28BE" w:rsidP="008F7F51">
      <w:pPr>
        <w:pStyle w:val="NormalWeb"/>
        <w:shd w:val="clear" w:color="auto" w:fill="FFFFFF"/>
        <w:spacing w:before="0" w:beforeAutospacing="0" w:after="120" w:afterAutospacing="0"/>
        <w:rPr>
          <w:rFonts w:ascii="Segoe UI" w:hAnsi="Segoe UI" w:cs="Segoe UI"/>
          <w:sz w:val="21"/>
          <w:szCs w:val="21"/>
        </w:rPr>
      </w:pPr>
    </w:p>
    <w:p w:rsidR="00BF28BE" w:rsidRDefault="00BF28BE" w:rsidP="008F7F51">
      <w:pPr>
        <w:pStyle w:val="NormalWeb"/>
        <w:shd w:val="clear" w:color="auto" w:fill="FFFFFF"/>
        <w:spacing w:before="0" w:beforeAutospacing="0" w:after="120" w:afterAutospacing="0"/>
        <w:rPr>
          <w:rFonts w:ascii="Segoe UI" w:hAnsi="Segoe UI" w:cs="Segoe UI"/>
          <w:sz w:val="21"/>
          <w:szCs w:val="21"/>
        </w:rPr>
      </w:pPr>
      <w:r w:rsidRPr="00A60A64">
        <w:rPr>
          <w:noProof/>
        </w:rPr>
        <w:lastRenderedPageBreak/>
        <w:drawing>
          <wp:inline distT="0" distB="0" distL="0" distR="0" wp14:anchorId="104F5DD0" wp14:editId="4FCEA604">
            <wp:extent cx="594360" cy="377792"/>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BF28BE" w:rsidRDefault="00BF28BE" w:rsidP="008F7F51">
      <w:pPr>
        <w:pStyle w:val="NormalWeb"/>
        <w:shd w:val="clear" w:color="auto" w:fill="FFFFFF"/>
        <w:spacing w:before="0" w:beforeAutospacing="0" w:after="120" w:afterAutospacing="0"/>
        <w:rPr>
          <w:rFonts w:ascii="Segoe UI" w:hAnsi="Segoe UI" w:cs="Segoe UI"/>
          <w:sz w:val="21"/>
          <w:szCs w:val="21"/>
        </w:rPr>
      </w:pPr>
    </w:p>
    <w:p w:rsidR="008F7F51" w:rsidRPr="00BF28BE" w:rsidRDefault="00BE3D9A" w:rsidP="008F7F51">
      <w:pPr>
        <w:pStyle w:val="NormalWeb"/>
        <w:shd w:val="clear" w:color="auto" w:fill="FFFFFF"/>
        <w:spacing w:before="0" w:beforeAutospacing="0" w:after="120" w:afterAutospacing="0"/>
        <w:rPr>
          <w:rFonts w:ascii="Arial" w:hAnsi="Arial" w:cs="Arial"/>
          <w:b/>
          <w:sz w:val="20"/>
          <w:szCs w:val="20"/>
        </w:rPr>
      </w:pPr>
      <w:r w:rsidRPr="00BF28BE">
        <w:rPr>
          <w:rFonts w:ascii="Arial" w:hAnsi="Arial" w:cs="Arial"/>
          <w:b/>
          <w:sz w:val="20"/>
          <w:szCs w:val="20"/>
        </w:rPr>
        <w:t xml:space="preserve">3.5 </w:t>
      </w:r>
      <w:r w:rsidR="008F7F51" w:rsidRPr="00BF28BE">
        <w:rPr>
          <w:rFonts w:ascii="Arial" w:hAnsi="Arial" w:cs="Arial"/>
          <w:b/>
          <w:sz w:val="20"/>
          <w:szCs w:val="20"/>
        </w:rPr>
        <w:t>Task 5 –</w:t>
      </w: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8F7F51" w:rsidRPr="00BF28BE" w:rsidRDefault="008F7F51" w:rsidP="008F7F51">
      <w:pPr>
        <w:pStyle w:val="Heading2"/>
        <w:shd w:val="clear" w:color="auto" w:fill="FFFFFF"/>
        <w:rPr>
          <w:rFonts w:ascii="Arial" w:hAnsi="Arial" w:cs="Arial"/>
          <w:sz w:val="20"/>
          <w:szCs w:val="20"/>
          <w:u w:val="single"/>
        </w:rPr>
      </w:pPr>
      <w:r w:rsidRPr="00BF28BE">
        <w:rPr>
          <w:rFonts w:ascii="Arial" w:hAnsi="Arial" w:cs="Arial"/>
          <w:sz w:val="20"/>
          <w:szCs w:val="20"/>
          <w:u w:val="single"/>
        </w:rPr>
        <w:t>Creating a counter function</w:t>
      </w:r>
    </w:p>
    <w:p w:rsidR="00D12496" w:rsidRDefault="008F7F51" w:rsidP="008F7F51">
      <w:pPr>
        <w:pStyle w:val="NormalWeb"/>
        <w:shd w:val="clear" w:color="auto" w:fill="FFFFFF"/>
        <w:spacing w:before="0" w:beforeAutospacing="0" w:after="120" w:afterAutospacing="0"/>
        <w:rPr>
          <w:rFonts w:ascii="Arial" w:hAnsi="Arial" w:cs="Arial"/>
          <w:sz w:val="20"/>
          <w:szCs w:val="20"/>
        </w:rPr>
      </w:pPr>
      <w:r w:rsidRPr="00BF28BE">
        <w:rPr>
          <w:rFonts w:ascii="Arial" w:hAnsi="Arial" w:cs="Arial"/>
          <w:sz w:val="20"/>
          <w:szCs w:val="20"/>
        </w:rPr>
        <w:t xml:space="preserve">Before we can fill the matrix, let's create a function to count the tokens (i.e., an ingredients list) for each row. </w:t>
      </w:r>
      <w:r w:rsidR="008A737E" w:rsidRPr="00BF28BE">
        <w:rPr>
          <w:rFonts w:ascii="Arial" w:hAnsi="Arial" w:cs="Arial"/>
          <w:sz w:val="20"/>
          <w:szCs w:val="20"/>
        </w:rPr>
        <w:t xml:space="preserve">Creating a function to count tokens in text data is beneficial because it allows you to automate the process of tokenization and counting. </w:t>
      </w:r>
    </w:p>
    <w:p w:rsidR="00D12496" w:rsidRDefault="008A737E" w:rsidP="008F7F51">
      <w:pPr>
        <w:pStyle w:val="NormalWeb"/>
        <w:shd w:val="clear" w:color="auto" w:fill="FFFFFF"/>
        <w:spacing w:before="0" w:beforeAutospacing="0" w:after="120" w:afterAutospacing="0"/>
        <w:rPr>
          <w:rFonts w:ascii="Arial" w:hAnsi="Arial" w:cs="Arial"/>
          <w:sz w:val="20"/>
          <w:szCs w:val="20"/>
        </w:rPr>
      </w:pPr>
      <w:r w:rsidRPr="00BF28BE">
        <w:rPr>
          <w:rFonts w:ascii="Arial" w:hAnsi="Arial" w:cs="Arial"/>
          <w:sz w:val="20"/>
          <w:szCs w:val="20"/>
        </w:rPr>
        <w:t xml:space="preserve">By encapsulating this functionality within a function, you can easily reuse it across different datasets or text sources without rewriting the code each time. </w:t>
      </w:r>
    </w:p>
    <w:p w:rsidR="00D12496" w:rsidRDefault="008A737E" w:rsidP="008F7F51">
      <w:pPr>
        <w:pStyle w:val="NormalWeb"/>
        <w:shd w:val="clear" w:color="auto" w:fill="FFFFFF"/>
        <w:spacing w:before="0" w:beforeAutospacing="0" w:after="120" w:afterAutospacing="0"/>
        <w:rPr>
          <w:rFonts w:ascii="Arial" w:hAnsi="Arial" w:cs="Arial"/>
          <w:sz w:val="20"/>
          <w:szCs w:val="20"/>
        </w:rPr>
      </w:pPr>
      <w:r w:rsidRPr="00BF28BE">
        <w:rPr>
          <w:rFonts w:ascii="Arial" w:hAnsi="Arial" w:cs="Arial"/>
          <w:sz w:val="20"/>
          <w:szCs w:val="20"/>
        </w:rPr>
        <w:t xml:space="preserve">This saves time and effort, especially when working with large amounts of text data or when performing text analysis tasks repeatedly. </w:t>
      </w:r>
    </w:p>
    <w:p w:rsidR="00D12496" w:rsidRDefault="008A737E" w:rsidP="008F7F51">
      <w:pPr>
        <w:pStyle w:val="NormalWeb"/>
        <w:shd w:val="clear" w:color="auto" w:fill="FFFFFF"/>
        <w:spacing w:before="0" w:beforeAutospacing="0" w:after="120" w:afterAutospacing="0"/>
        <w:rPr>
          <w:rFonts w:ascii="Arial" w:hAnsi="Arial" w:cs="Arial"/>
          <w:sz w:val="20"/>
          <w:szCs w:val="20"/>
        </w:rPr>
      </w:pPr>
      <w:r w:rsidRPr="00BF28BE">
        <w:rPr>
          <w:rFonts w:ascii="Arial" w:hAnsi="Arial" w:cs="Arial"/>
          <w:sz w:val="20"/>
          <w:szCs w:val="20"/>
        </w:rPr>
        <w:t xml:space="preserve">Additionally, a function provides modularity and organization to your code, making it easier to maintain and debug. </w:t>
      </w:r>
    </w:p>
    <w:p w:rsidR="008F7F51" w:rsidRPr="00BF28BE" w:rsidRDefault="008F7F51" w:rsidP="008F7F51">
      <w:pPr>
        <w:pStyle w:val="NormalWeb"/>
        <w:shd w:val="clear" w:color="auto" w:fill="FFFFFF"/>
        <w:spacing w:before="0" w:beforeAutospacing="0" w:after="120" w:afterAutospacing="0"/>
        <w:rPr>
          <w:rFonts w:ascii="Arial" w:hAnsi="Arial" w:cs="Arial"/>
          <w:sz w:val="20"/>
          <w:szCs w:val="20"/>
        </w:rPr>
      </w:pPr>
      <w:r w:rsidRPr="00BF28BE">
        <w:rPr>
          <w:rFonts w:ascii="Arial" w:hAnsi="Arial" w:cs="Arial"/>
          <w:sz w:val="20"/>
          <w:szCs w:val="20"/>
        </w:rPr>
        <w:t>Our end goal is to fill the matrix with 1 or 0: if an ingredient is in a cosmetic, the value is 1. If not, it remains 0. The name of this function, </w:t>
      </w:r>
      <w:r w:rsidRPr="00BF28BE">
        <w:rPr>
          <w:rStyle w:val="HTMLCode"/>
          <w:rFonts w:ascii="Arial" w:hAnsi="Arial" w:cs="Arial"/>
          <w:bdr w:val="none" w:sz="0" w:space="0" w:color="auto" w:frame="1"/>
        </w:rPr>
        <w:t>oh_encoder</w:t>
      </w:r>
      <w:r w:rsidRPr="00BF28BE">
        <w:rPr>
          <w:rFonts w:ascii="Arial" w:hAnsi="Arial" w:cs="Arial"/>
          <w:sz w:val="20"/>
          <w:szCs w:val="20"/>
        </w:rPr>
        <w:t>, will become clear next.</w:t>
      </w: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8F7F51" w:rsidRDefault="008F7F51"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r w:rsidRPr="008F7F51">
        <w:rPr>
          <w:rFonts w:ascii="Segoe UI" w:hAnsi="Segoe UI" w:cs="Segoe UI"/>
          <w:noProof/>
          <w:sz w:val="21"/>
          <w:szCs w:val="21"/>
        </w:rPr>
        <w:drawing>
          <wp:inline distT="0" distB="0" distL="0" distR="0" wp14:anchorId="05C93EA9" wp14:editId="14758994">
            <wp:extent cx="4305673" cy="1120237"/>
            <wp:effectExtent l="19050" t="19050" r="1905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05673" cy="1120237"/>
                    </a:xfrm>
                    <a:prstGeom prst="rect">
                      <a:avLst/>
                    </a:prstGeom>
                    <a:ln>
                      <a:solidFill>
                        <a:schemeClr val="tx1"/>
                      </a:solidFill>
                    </a:ln>
                  </pic:spPr>
                </pic:pic>
              </a:graphicData>
            </a:graphic>
          </wp:inline>
        </w:drawing>
      </w: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r w:rsidRPr="006C274D">
        <w:rPr>
          <w:rFonts w:ascii="Segoe UI" w:hAnsi="Segoe UI" w:cs="Segoe UI"/>
          <w:noProof/>
          <w:sz w:val="21"/>
          <w:szCs w:val="21"/>
        </w:rPr>
        <w:lastRenderedPageBreak/>
        <w:drawing>
          <wp:inline distT="0" distB="0" distL="0" distR="0" wp14:anchorId="2EF2CD93" wp14:editId="33C558E5">
            <wp:extent cx="647360" cy="411480"/>
            <wp:effectExtent l="0" t="0" r="63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3758" cy="415547"/>
                    </a:xfrm>
                    <a:prstGeom prst="rect">
                      <a:avLst/>
                    </a:prstGeom>
                  </pic:spPr>
                </pic:pic>
              </a:graphicData>
            </a:graphic>
          </wp:inline>
        </w:drawing>
      </w: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8A737E" w:rsidRPr="00D12496" w:rsidRDefault="00BE3D9A" w:rsidP="008F7F51">
      <w:pPr>
        <w:pStyle w:val="NormalWeb"/>
        <w:shd w:val="clear" w:color="auto" w:fill="FFFFFF"/>
        <w:spacing w:before="0" w:beforeAutospacing="0" w:after="120" w:afterAutospacing="0"/>
        <w:rPr>
          <w:rFonts w:ascii="Arial" w:hAnsi="Arial" w:cs="Arial"/>
          <w:b/>
          <w:sz w:val="20"/>
          <w:szCs w:val="20"/>
        </w:rPr>
      </w:pPr>
      <w:r w:rsidRPr="00D12496">
        <w:rPr>
          <w:rFonts w:ascii="Arial" w:hAnsi="Arial" w:cs="Arial"/>
          <w:b/>
          <w:sz w:val="20"/>
          <w:szCs w:val="20"/>
        </w:rPr>
        <w:t xml:space="preserve">3.6 </w:t>
      </w:r>
      <w:r w:rsidR="008A737E" w:rsidRPr="00D12496">
        <w:rPr>
          <w:rFonts w:ascii="Arial" w:hAnsi="Arial" w:cs="Arial"/>
          <w:b/>
          <w:sz w:val="20"/>
          <w:szCs w:val="20"/>
        </w:rPr>
        <w:t>Task 6 –</w:t>
      </w:r>
    </w:p>
    <w:p w:rsidR="008A737E" w:rsidRPr="00D12496" w:rsidRDefault="008A737E" w:rsidP="008A737E">
      <w:pPr>
        <w:pStyle w:val="Heading2"/>
        <w:shd w:val="clear" w:color="auto" w:fill="FFFFFF"/>
        <w:rPr>
          <w:rFonts w:ascii="Arial" w:hAnsi="Arial" w:cs="Arial"/>
          <w:sz w:val="20"/>
          <w:szCs w:val="20"/>
          <w:u w:val="single"/>
        </w:rPr>
      </w:pPr>
      <w:r w:rsidRPr="00D12496">
        <w:rPr>
          <w:rFonts w:ascii="Arial" w:hAnsi="Arial" w:cs="Arial"/>
          <w:sz w:val="20"/>
          <w:szCs w:val="20"/>
          <w:u w:val="single"/>
        </w:rPr>
        <w:t>The Cosmetic-Ingredient matrix!</w:t>
      </w:r>
    </w:p>
    <w:p w:rsidR="008A737E" w:rsidRPr="00D12496" w:rsidRDefault="008A737E" w:rsidP="008A737E">
      <w:pPr>
        <w:pStyle w:val="NormalWeb"/>
        <w:shd w:val="clear" w:color="auto" w:fill="FFFFFF"/>
        <w:spacing w:before="0" w:beforeAutospacing="0" w:after="120" w:afterAutospacing="0"/>
        <w:rPr>
          <w:rFonts w:ascii="Arial" w:hAnsi="Arial" w:cs="Arial"/>
          <w:sz w:val="20"/>
          <w:szCs w:val="20"/>
        </w:rPr>
      </w:pPr>
      <w:r w:rsidRPr="00D12496">
        <w:rPr>
          <w:rFonts w:ascii="Arial" w:hAnsi="Arial" w:cs="Arial"/>
          <w:sz w:val="20"/>
          <w:szCs w:val="20"/>
        </w:rPr>
        <w:t>Now we'll apply the </w:t>
      </w:r>
      <w:r w:rsidRPr="00D12496">
        <w:rPr>
          <w:rStyle w:val="HTMLCode"/>
          <w:rFonts w:ascii="Arial" w:hAnsi="Arial" w:cs="Arial"/>
          <w:bdr w:val="none" w:sz="0" w:space="0" w:color="auto" w:frame="1"/>
        </w:rPr>
        <w:t>oh_</w:t>
      </w:r>
      <w:r w:rsidR="00D12496" w:rsidRPr="00D12496">
        <w:rPr>
          <w:rStyle w:val="HTMLCode"/>
          <w:rFonts w:ascii="Arial" w:hAnsi="Arial" w:cs="Arial"/>
          <w:bdr w:val="none" w:sz="0" w:space="0" w:color="auto" w:frame="1"/>
        </w:rPr>
        <w:t>encoder (</w:t>
      </w:r>
      <w:r w:rsidRPr="00D12496">
        <w:rPr>
          <w:rStyle w:val="HTMLCode"/>
          <w:rFonts w:ascii="Arial" w:hAnsi="Arial" w:cs="Arial"/>
          <w:bdr w:val="none" w:sz="0" w:space="0" w:color="auto" w:frame="1"/>
        </w:rPr>
        <w:t>)</w:t>
      </w:r>
      <w:r w:rsidRPr="00D12496">
        <w:rPr>
          <w:rFonts w:ascii="Arial" w:hAnsi="Arial" w:cs="Arial"/>
          <w:sz w:val="20"/>
          <w:szCs w:val="20"/>
        </w:rPr>
        <w:t> </w:t>
      </w:r>
      <w:r w:rsidR="00D12496" w:rsidRPr="00D12496">
        <w:rPr>
          <w:rFonts w:ascii="Arial" w:hAnsi="Arial" w:cs="Arial"/>
          <w:sz w:val="20"/>
          <w:szCs w:val="20"/>
        </w:rPr>
        <w:t>function</w:t>
      </w:r>
      <w:r w:rsidRPr="00D12496">
        <w:rPr>
          <w:rFonts w:ascii="Arial" w:hAnsi="Arial" w:cs="Arial"/>
          <w:sz w:val="20"/>
          <w:szCs w:val="20"/>
        </w:rPr>
        <w:t xml:space="preserve"> to the tokens in </w:t>
      </w:r>
      <w:r w:rsidRPr="00D12496">
        <w:rPr>
          <w:rStyle w:val="HTMLCode"/>
          <w:rFonts w:ascii="Arial" w:hAnsi="Arial" w:cs="Arial"/>
          <w:bdr w:val="none" w:sz="0" w:space="0" w:color="auto" w:frame="1"/>
        </w:rPr>
        <w:t>corpus</w:t>
      </w:r>
      <w:r w:rsidRPr="00D12496">
        <w:rPr>
          <w:rFonts w:ascii="Arial" w:hAnsi="Arial" w:cs="Arial"/>
          <w:sz w:val="20"/>
          <w:szCs w:val="20"/>
        </w:rPr>
        <w:t> and set the values at each row of this matrix. So the result will tell us what ingredients each item is composed of. For example, if a cosmetic item contains </w:t>
      </w:r>
      <w:r w:rsidRPr="00D12496">
        <w:rPr>
          <w:rStyle w:val="Emphasis"/>
          <w:rFonts w:ascii="Arial" w:hAnsi="Arial" w:cs="Arial"/>
          <w:sz w:val="20"/>
          <w:szCs w:val="20"/>
        </w:rPr>
        <w:t>water, niacin, decyl aleate</w:t>
      </w:r>
      <w:r w:rsidRPr="00D12496">
        <w:rPr>
          <w:rFonts w:ascii="Arial" w:hAnsi="Arial" w:cs="Arial"/>
          <w:sz w:val="20"/>
          <w:szCs w:val="20"/>
        </w:rPr>
        <w:t> and </w:t>
      </w:r>
      <w:r w:rsidRPr="00D12496">
        <w:rPr>
          <w:rStyle w:val="Emphasis"/>
          <w:rFonts w:ascii="Arial" w:hAnsi="Arial" w:cs="Arial"/>
          <w:sz w:val="20"/>
          <w:szCs w:val="20"/>
        </w:rPr>
        <w:t>sh-polypeptide-1</w:t>
      </w:r>
      <w:r w:rsidRPr="00D12496">
        <w:rPr>
          <w:rFonts w:ascii="Arial" w:hAnsi="Arial" w:cs="Arial"/>
          <w:sz w:val="20"/>
          <w:szCs w:val="20"/>
        </w:rPr>
        <w:t>, the outcome of this item will be as follows.</w:t>
      </w:r>
    </w:p>
    <w:p w:rsidR="008A737E" w:rsidRPr="00D12496" w:rsidRDefault="008A737E" w:rsidP="008F7F51">
      <w:pPr>
        <w:pStyle w:val="NormalWeb"/>
        <w:shd w:val="clear" w:color="auto" w:fill="FFFFFF"/>
        <w:spacing w:before="0" w:beforeAutospacing="0" w:after="120" w:afterAutospacing="0"/>
        <w:rPr>
          <w:rFonts w:ascii="Arial" w:hAnsi="Arial" w:cs="Arial"/>
          <w:sz w:val="20"/>
          <w:szCs w:val="20"/>
        </w:rPr>
      </w:pPr>
    </w:p>
    <w:p w:rsidR="008A737E" w:rsidRDefault="008A737E" w:rsidP="008F7F51">
      <w:pPr>
        <w:pStyle w:val="NormalWeb"/>
        <w:shd w:val="clear" w:color="auto" w:fill="FFFFFF"/>
        <w:spacing w:before="0" w:beforeAutospacing="0" w:after="120" w:afterAutospacing="0"/>
        <w:rPr>
          <w:rFonts w:ascii="Segoe UI" w:hAnsi="Segoe UI" w:cs="Segoe UI"/>
          <w:sz w:val="21"/>
          <w:szCs w:val="21"/>
        </w:rPr>
      </w:pPr>
      <w:r w:rsidRPr="008A737E">
        <w:rPr>
          <w:rFonts w:ascii="Segoe UI" w:hAnsi="Segoe UI" w:cs="Segoe UI"/>
          <w:noProof/>
          <w:sz w:val="21"/>
          <w:szCs w:val="21"/>
        </w:rPr>
        <w:drawing>
          <wp:inline distT="0" distB="0" distL="0" distR="0" wp14:anchorId="014E80FB" wp14:editId="2057C12F">
            <wp:extent cx="5943600" cy="2945130"/>
            <wp:effectExtent l="19050" t="19050" r="1905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945130"/>
                    </a:xfrm>
                    <a:prstGeom prst="rect">
                      <a:avLst/>
                    </a:prstGeom>
                    <a:ln>
                      <a:solidFill>
                        <a:schemeClr val="tx1"/>
                      </a:solidFill>
                    </a:ln>
                  </pic:spPr>
                </pic:pic>
              </a:graphicData>
            </a:graphic>
          </wp:inline>
        </w:drawing>
      </w:r>
    </w:p>
    <w:p w:rsidR="008A737E" w:rsidRDefault="008A737E" w:rsidP="008F7F51">
      <w:pPr>
        <w:pStyle w:val="NormalWeb"/>
        <w:shd w:val="clear" w:color="auto" w:fill="FFFFFF"/>
        <w:spacing w:before="0" w:beforeAutospacing="0" w:after="120" w:afterAutospacing="0"/>
        <w:rPr>
          <w:rFonts w:ascii="Segoe UI" w:hAnsi="Segoe UI" w:cs="Segoe UI"/>
          <w:sz w:val="21"/>
          <w:szCs w:val="21"/>
          <w:shd w:val="clear" w:color="auto" w:fill="FFFFFF"/>
        </w:rPr>
      </w:pPr>
    </w:p>
    <w:p w:rsidR="008A737E" w:rsidRDefault="008A737E" w:rsidP="008F7F51">
      <w:pPr>
        <w:pStyle w:val="NormalWeb"/>
        <w:shd w:val="clear" w:color="auto" w:fill="FFFFFF"/>
        <w:spacing w:before="0" w:beforeAutospacing="0" w:after="120" w:afterAutospacing="0"/>
        <w:rPr>
          <w:rFonts w:ascii="Segoe UI" w:hAnsi="Segoe UI" w:cs="Segoe UI"/>
          <w:sz w:val="21"/>
          <w:szCs w:val="21"/>
        </w:rPr>
      </w:pPr>
      <w:r w:rsidRPr="008A737E">
        <w:rPr>
          <w:rFonts w:ascii="Segoe UI" w:hAnsi="Segoe UI" w:cs="Segoe UI"/>
          <w:noProof/>
          <w:sz w:val="21"/>
          <w:szCs w:val="21"/>
        </w:rPr>
        <w:drawing>
          <wp:inline distT="0" distB="0" distL="0" distR="0" wp14:anchorId="7FA5AAEB" wp14:editId="01768D61">
            <wp:extent cx="5837426" cy="403895"/>
            <wp:effectExtent l="19050" t="1905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37426" cy="403895"/>
                    </a:xfrm>
                    <a:prstGeom prst="rect">
                      <a:avLst/>
                    </a:prstGeom>
                    <a:ln>
                      <a:solidFill>
                        <a:schemeClr val="tx1"/>
                      </a:solidFill>
                    </a:ln>
                  </pic:spPr>
                </pic:pic>
              </a:graphicData>
            </a:graphic>
          </wp:inline>
        </w:drawing>
      </w:r>
    </w:p>
    <w:p w:rsidR="008A737E" w:rsidRPr="00D12496" w:rsidRDefault="008A737E" w:rsidP="008F7F51">
      <w:pPr>
        <w:pStyle w:val="NormalWeb"/>
        <w:shd w:val="clear" w:color="auto" w:fill="FFFFFF"/>
        <w:spacing w:before="0" w:beforeAutospacing="0" w:after="120" w:afterAutospacing="0"/>
        <w:rPr>
          <w:rFonts w:ascii="Arial" w:hAnsi="Arial" w:cs="Arial"/>
          <w:sz w:val="20"/>
          <w:szCs w:val="20"/>
        </w:rPr>
      </w:pPr>
    </w:p>
    <w:p w:rsidR="008A737E" w:rsidRPr="00D12496" w:rsidRDefault="008A737E" w:rsidP="008A737E">
      <w:pPr>
        <w:pStyle w:val="NormalWeb"/>
        <w:shd w:val="clear" w:color="auto" w:fill="FFFFFF"/>
        <w:spacing w:before="0" w:beforeAutospacing="0" w:after="120" w:afterAutospacing="0"/>
        <w:rPr>
          <w:rFonts w:ascii="Arial" w:hAnsi="Arial" w:cs="Arial"/>
          <w:sz w:val="20"/>
          <w:szCs w:val="20"/>
          <w:shd w:val="clear" w:color="auto" w:fill="FFFFFF"/>
        </w:rPr>
      </w:pPr>
      <w:r w:rsidRPr="00D12496">
        <w:rPr>
          <w:rFonts w:ascii="Arial" w:hAnsi="Arial" w:cs="Arial"/>
          <w:sz w:val="20"/>
          <w:szCs w:val="20"/>
          <w:shd w:val="clear" w:color="auto" w:fill="FFFFFF"/>
        </w:rPr>
        <w:t> This is what we called one-hot encoding. By encoding each ingredient in the items, the </w:t>
      </w:r>
      <w:r w:rsidRPr="00D12496">
        <w:rPr>
          <w:rStyle w:val="Emphasis"/>
          <w:rFonts w:ascii="Arial" w:hAnsi="Arial" w:cs="Arial"/>
          <w:sz w:val="20"/>
          <w:szCs w:val="20"/>
          <w:u w:val="single"/>
          <w:shd w:val="clear" w:color="auto" w:fill="FFFFFF"/>
        </w:rPr>
        <w:t>Cosmetic-Ingredient</w:t>
      </w:r>
      <w:r w:rsidRPr="00D12496">
        <w:rPr>
          <w:rFonts w:ascii="Arial" w:hAnsi="Arial" w:cs="Arial"/>
          <w:sz w:val="20"/>
          <w:szCs w:val="20"/>
          <w:u w:val="single"/>
          <w:shd w:val="clear" w:color="auto" w:fill="FFFFFF"/>
        </w:rPr>
        <w:t> matrix</w:t>
      </w:r>
      <w:r w:rsidRPr="00D12496">
        <w:rPr>
          <w:rFonts w:ascii="Arial" w:hAnsi="Arial" w:cs="Arial"/>
          <w:sz w:val="20"/>
          <w:szCs w:val="20"/>
          <w:shd w:val="clear" w:color="auto" w:fill="FFFFFF"/>
        </w:rPr>
        <w:t xml:space="preserve"> will be filled with binary values.</w:t>
      </w:r>
    </w:p>
    <w:p w:rsidR="008A737E" w:rsidRDefault="008A737E"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r w:rsidRPr="006C274D">
        <w:rPr>
          <w:rFonts w:ascii="Segoe UI" w:hAnsi="Segoe UI" w:cs="Segoe UI"/>
          <w:noProof/>
        </w:rPr>
        <w:lastRenderedPageBreak/>
        <w:drawing>
          <wp:inline distT="0" distB="0" distL="0" distR="0" wp14:anchorId="66156195" wp14:editId="5D4D7AED">
            <wp:extent cx="670560" cy="4262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11181" cy="452047"/>
                    </a:xfrm>
                    <a:prstGeom prst="rect">
                      <a:avLst/>
                    </a:prstGeom>
                  </pic:spPr>
                </pic:pic>
              </a:graphicData>
            </a:graphic>
          </wp:inline>
        </w:drawing>
      </w: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8A737E" w:rsidRPr="00D12496" w:rsidRDefault="00BE3D9A" w:rsidP="008F7F51">
      <w:pPr>
        <w:pStyle w:val="NormalWeb"/>
        <w:shd w:val="clear" w:color="auto" w:fill="FFFFFF"/>
        <w:spacing w:before="0" w:beforeAutospacing="0" w:after="120" w:afterAutospacing="0"/>
        <w:rPr>
          <w:rFonts w:ascii="Arial" w:hAnsi="Arial" w:cs="Arial"/>
          <w:b/>
          <w:sz w:val="20"/>
          <w:szCs w:val="20"/>
        </w:rPr>
      </w:pPr>
      <w:r w:rsidRPr="00D12496">
        <w:rPr>
          <w:rFonts w:ascii="Arial" w:hAnsi="Arial" w:cs="Arial"/>
          <w:b/>
          <w:sz w:val="20"/>
          <w:szCs w:val="20"/>
        </w:rPr>
        <w:t xml:space="preserve">3.7 </w:t>
      </w:r>
      <w:r w:rsidR="000C1000" w:rsidRPr="00D12496">
        <w:rPr>
          <w:rFonts w:ascii="Arial" w:hAnsi="Arial" w:cs="Arial"/>
          <w:b/>
          <w:sz w:val="20"/>
          <w:szCs w:val="20"/>
        </w:rPr>
        <w:t>Task</w:t>
      </w:r>
      <w:r w:rsidR="008A737E" w:rsidRPr="00D12496">
        <w:rPr>
          <w:rFonts w:ascii="Arial" w:hAnsi="Arial" w:cs="Arial"/>
          <w:b/>
          <w:sz w:val="20"/>
          <w:szCs w:val="20"/>
        </w:rPr>
        <w:t xml:space="preserve"> 7 –</w:t>
      </w:r>
    </w:p>
    <w:p w:rsidR="006C274D" w:rsidRPr="00D12496" w:rsidRDefault="008A737E" w:rsidP="008A737E">
      <w:pPr>
        <w:pStyle w:val="Heading2"/>
        <w:shd w:val="clear" w:color="auto" w:fill="FFFFFF"/>
        <w:rPr>
          <w:rFonts w:ascii="Arial" w:hAnsi="Arial" w:cs="Arial"/>
          <w:sz w:val="20"/>
          <w:szCs w:val="20"/>
          <w:u w:val="single"/>
        </w:rPr>
      </w:pPr>
      <w:r w:rsidRPr="00D12496">
        <w:rPr>
          <w:rFonts w:ascii="Arial" w:hAnsi="Arial" w:cs="Arial"/>
          <w:sz w:val="20"/>
          <w:szCs w:val="20"/>
          <w:u w:val="single"/>
        </w:rPr>
        <w:t>Dimension reduction with t-SNE</w:t>
      </w:r>
    </w:p>
    <w:p w:rsidR="008A737E" w:rsidRPr="00D12496" w:rsidRDefault="008A737E" w:rsidP="008A737E">
      <w:pPr>
        <w:pStyle w:val="NormalWeb"/>
        <w:shd w:val="clear" w:color="auto" w:fill="FFFFFF"/>
        <w:spacing w:before="0" w:beforeAutospacing="0" w:after="240" w:afterAutospacing="0"/>
        <w:rPr>
          <w:rFonts w:ascii="Arial" w:hAnsi="Arial" w:cs="Arial"/>
          <w:sz w:val="20"/>
          <w:szCs w:val="20"/>
        </w:rPr>
      </w:pPr>
      <w:r w:rsidRPr="00D12496">
        <w:rPr>
          <w:rFonts w:ascii="Arial" w:hAnsi="Arial" w:cs="Arial"/>
          <w:sz w:val="20"/>
          <w:szCs w:val="20"/>
        </w:rPr>
        <w:t xml:space="preserve">The dimensions of the existing matrix </w:t>
      </w:r>
      <w:r w:rsidR="00D12496" w:rsidRPr="00D12496">
        <w:rPr>
          <w:rFonts w:ascii="Arial" w:hAnsi="Arial" w:cs="Arial"/>
          <w:sz w:val="20"/>
          <w:szCs w:val="20"/>
        </w:rPr>
        <w:t>are</w:t>
      </w:r>
      <w:r w:rsidRPr="00D12496">
        <w:rPr>
          <w:rFonts w:ascii="Arial" w:hAnsi="Arial" w:cs="Arial"/>
          <w:sz w:val="20"/>
          <w:szCs w:val="20"/>
        </w:rPr>
        <w:t xml:space="preserve"> (190, 2233), which means there are 2233 features in our data. For visualization, we should downsize this into two dimensions. We'll use t-SNE for reducing the dimension of the data here.</w:t>
      </w:r>
    </w:p>
    <w:p w:rsidR="00D12496" w:rsidRDefault="0025210C" w:rsidP="008A737E">
      <w:pPr>
        <w:pStyle w:val="NormalWeb"/>
        <w:shd w:val="clear" w:color="auto" w:fill="FFFFFF"/>
        <w:spacing w:before="0" w:beforeAutospacing="0" w:after="120" w:afterAutospacing="0"/>
        <w:rPr>
          <w:rFonts w:ascii="Arial" w:hAnsi="Arial" w:cs="Arial"/>
          <w:sz w:val="20"/>
          <w:szCs w:val="20"/>
        </w:rPr>
      </w:pPr>
      <w:hyperlink r:id="rId58" w:tgtFrame="_blank" w:history="1">
        <w:r w:rsidR="008A737E" w:rsidRPr="00D12496">
          <w:t>T-distributed Stochastic Neighbor Embedding (t-SNE)</w:t>
        </w:r>
      </w:hyperlink>
      <w:r w:rsidR="008A737E" w:rsidRPr="00D12496">
        <w:rPr>
          <w:rFonts w:ascii="Arial" w:hAnsi="Arial" w:cs="Arial"/>
          <w:sz w:val="20"/>
          <w:szCs w:val="20"/>
        </w:rPr>
        <w:t> is a nonlinear dimensionality reduction technique that is well-suited for embedding high-dimensional data for visualization in a low-dimensional space of two or three dimensions.</w:t>
      </w:r>
    </w:p>
    <w:p w:rsidR="008A737E" w:rsidRDefault="008A737E" w:rsidP="008A737E">
      <w:pPr>
        <w:pStyle w:val="NormalWeb"/>
        <w:shd w:val="clear" w:color="auto" w:fill="FFFFFF"/>
        <w:spacing w:before="0" w:beforeAutospacing="0" w:after="120" w:afterAutospacing="0"/>
        <w:rPr>
          <w:rFonts w:ascii="Arial" w:hAnsi="Arial" w:cs="Arial"/>
          <w:sz w:val="20"/>
          <w:szCs w:val="20"/>
        </w:rPr>
      </w:pPr>
      <w:r w:rsidRPr="00D12496">
        <w:rPr>
          <w:rFonts w:ascii="Arial" w:hAnsi="Arial" w:cs="Arial"/>
          <w:sz w:val="20"/>
          <w:szCs w:val="20"/>
        </w:rPr>
        <w:t xml:space="preserve">Specifically, this technique can reduce the dimension of data while keeping the similarities between the instances. This enables us to make a plot on the coordinate plane, which can be said as </w:t>
      </w:r>
      <w:r w:rsidR="00D12496" w:rsidRPr="00D12496">
        <w:rPr>
          <w:rFonts w:ascii="Arial" w:hAnsi="Arial" w:cs="Arial"/>
          <w:sz w:val="20"/>
          <w:szCs w:val="20"/>
        </w:rPr>
        <w:t>vectorising</w:t>
      </w:r>
      <w:r w:rsidRPr="00D12496">
        <w:rPr>
          <w:rFonts w:ascii="Arial" w:hAnsi="Arial" w:cs="Arial"/>
          <w:sz w:val="20"/>
          <w:szCs w:val="20"/>
        </w:rPr>
        <w:t>. All of these cosmetic items in our data will be vectorized into two-dimensional coordinates, and the distances between the points will indicate the similarities between the items.</w:t>
      </w:r>
    </w:p>
    <w:p w:rsidR="00D12496" w:rsidRDefault="00D12496" w:rsidP="008A737E">
      <w:pPr>
        <w:pStyle w:val="NormalWeb"/>
        <w:shd w:val="clear" w:color="auto" w:fill="FFFFFF"/>
        <w:spacing w:before="0" w:beforeAutospacing="0" w:after="120" w:afterAutospacing="0"/>
        <w:rPr>
          <w:rFonts w:ascii="Arial" w:hAnsi="Arial" w:cs="Arial"/>
          <w:sz w:val="20"/>
          <w:szCs w:val="20"/>
        </w:rPr>
      </w:pPr>
    </w:p>
    <w:p w:rsidR="00D12496" w:rsidRPr="00D12496" w:rsidRDefault="00D12496" w:rsidP="008A737E">
      <w:pPr>
        <w:pStyle w:val="NormalWeb"/>
        <w:shd w:val="clear" w:color="auto" w:fill="FFFFFF"/>
        <w:spacing w:before="0" w:beforeAutospacing="0" w:after="120" w:afterAutospacing="0"/>
        <w:rPr>
          <w:rFonts w:ascii="Arial" w:hAnsi="Arial" w:cs="Arial"/>
          <w:sz w:val="20"/>
          <w:szCs w:val="20"/>
        </w:rPr>
      </w:pPr>
    </w:p>
    <w:p w:rsidR="008A737E" w:rsidRDefault="008A737E" w:rsidP="008F7F51">
      <w:pPr>
        <w:pStyle w:val="NormalWeb"/>
        <w:shd w:val="clear" w:color="auto" w:fill="FFFFFF"/>
        <w:spacing w:before="0" w:beforeAutospacing="0" w:after="120" w:afterAutospacing="0"/>
        <w:rPr>
          <w:rFonts w:ascii="Segoe UI" w:hAnsi="Segoe UI" w:cs="Segoe UI"/>
          <w:sz w:val="21"/>
          <w:szCs w:val="21"/>
        </w:rPr>
      </w:pPr>
    </w:p>
    <w:p w:rsidR="008A737E" w:rsidRDefault="008A737E" w:rsidP="008F7F51">
      <w:pPr>
        <w:pStyle w:val="NormalWeb"/>
        <w:shd w:val="clear" w:color="auto" w:fill="FFFFFF"/>
        <w:spacing w:before="0" w:beforeAutospacing="0" w:after="120" w:afterAutospacing="0"/>
        <w:rPr>
          <w:rFonts w:ascii="Segoe UI" w:hAnsi="Segoe UI" w:cs="Segoe UI"/>
          <w:sz w:val="21"/>
          <w:szCs w:val="21"/>
        </w:rPr>
      </w:pPr>
      <w:r w:rsidRPr="008A737E">
        <w:rPr>
          <w:rFonts w:ascii="Segoe UI" w:hAnsi="Segoe UI" w:cs="Segoe UI"/>
          <w:noProof/>
          <w:sz w:val="21"/>
          <w:szCs w:val="21"/>
        </w:rPr>
        <w:drawing>
          <wp:inline distT="0" distB="0" distL="0" distR="0" wp14:anchorId="09F94072" wp14:editId="6E41FECB">
            <wp:extent cx="5943600" cy="1543050"/>
            <wp:effectExtent l="19050" t="19050" r="1905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543050"/>
                    </a:xfrm>
                    <a:prstGeom prst="rect">
                      <a:avLst/>
                    </a:prstGeom>
                    <a:ln>
                      <a:solidFill>
                        <a:schemeClr val="tx1"/>
                      </a:solidFill>
                    </a:ln>
                  </pic:spPr>
                </pic:pic>
              </a:graphicData>
            </a:graphic>
          </wp:inline>
        </w:drawing>
      </w:r>
    </w:p>
    <w:p w:rsidR="000C1000" w:rsidRDefault="000C1000"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6C274D" w:rsidP="008F7F51">
      <w:pPr>
        <w:pStyle w:val="NormalWeb"/>
        <w:shd w:val="clear" w:color="auto" w:fill="FFFFFF"/>
        <w:spacing w:before="0" w:beforeAutospacing="0" w:after="120" w:afterAutospacing="0"/>
        <w:rPr>
          <w:rFonts w:ascii="Segoe UI" w:hAnsi="Segoe UI" w:cs="Segoe UI"/>
          <w:sz w:val="21"/>
          <w:szCs w:val="21"/>
        </w:rPr>
      </w:pPr>
    </w:p>
    <w:p w:rsidR="006C274D" w:rsidRDefault="00D12496" w:rsidP="008F7F51">
      <w:pPr>
        <w:pStyle w:val="NormalWeb"/>
        <w:shd w:val="clear" w:color="auto" w:fill="FFFFFF"/>
        <w:spacing w:before="0" w:beforeAutospacing="0" w:after="120" w:afterAutospacing="0"/>
        <w:rPr>
          <w:rFonts w:ascii="Segoe UI" w:hAnsi="Segoe UI" w:cs="Segoe UI"/>
          <w:sz w:val="21"/>
          <w:szCs w:val="21"/>
        </w:rPr>
      </w:pPr>
      <w:r w:rsidRPr="00A60A64">
        <w:rPr>
          <w:noProof/>
        </w:rPr>
        <w:lastRenderedPageBreak/>
        <w:drawing>
          <wp:inline distT="0" distB="0" distL="0" distR="0" wp14:anchorId="104F5DD0" wp14:editId="4FCEA604">
            <wp:extent cx="594360" cy="377792"/>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BE3D9A" w:rsidP="00D12496">
      <w:pPr>
        <w:pStyle w:val="NormalWeb"/>
        <w:shd w:val="clear" w:color="auto" w:fill="FFFFFF"/>
        <w:spacing w:before="0" w:beforeAutospacing="0" w:after="120" w:afterAutospacing="0"/>
        <w:rPr>
          <w:rFonts w:ascii="Arial" w:hAnsi="Arial" w:cs="Arial"/>
          <w:b/>
          <w:sz w:val="20"/>
          <w:szCs w:val="20"/>
        </w:rPr>
      </w:pPr>
      <w:r w:rsidRPr="00D12496">
        <w:rPr>
          <w:rFonts w:ascii="Arial" w:hAnsi="Arial" w:cs="Arial"/>
          <w:b/>
          <w:sz w:val="20"/>
          <w:szCs w:val="20"/>
        </w:rPr>
        <w:t xml:space="preserve">3.8 </w:t>
      </w:r>
      <w:r w:rsidR="000C1000" w:rsidRPr="00D12496">
        <w:rPr>
          <w:rFonts w:ascii="Arial" w:hAnsi="Arial" w:cs="Arial"/>
          <w:b/>
          <w:sz w:val="20"/>
          <w:szCs w:val="20"/>
        </w:rPr>
        <w:t>Task 8 –</w:t>
      </w:r>
    </w:p>
    <w:p w:rsidR="000C1000" w:rsidRPr="00D12496" w:rsidRDefault="000C1000" w:rsidP="00D12496">
      <w:pPr>
        <w:pStyle w:val="NormalWeb"/>
        <w:shd w:val="clear" w:color="auto" w:fill="FFFFFF"/>
        <w:spacing w:before="0" w:beforeAutospacing="0" w:after="120" w:afterAutospacing="0"/>
        <w:rPr>
          <w:rFonts w:ascii="Arial" w:hAnsi="Arial" w:cs="Arial"/>
          <w:b/>
          <w:sz w:val="20"/>
          <w:szCs w:val="20"/>
        </w:rPr>
      </w:pPr>
      <w:r w:rsidRPr="00D12496">
        <w:rPr>
          <w:rFonts w:ascii="Arial" w:hAnsi="Arial" w:cs="Arial"/>
          <w:b/>
          <w:sz w:val="20"/>
          <w:szCs w:val="20"/>
          <w:u w:val="single"/>
        </w:rPr>
        <w:t>Let's map the items with Bokeh</w:t>
      </w:r>
    </w:p>
    <w:p w:rsidR="00D12496" w:rsidRDefault="000C1000" w:rsidP="008F7F51">
      <w:pPr>
        <w:pStyle w:val="NormalWeb"/>
        <w:shd w:val="clear" w:color="auto" w:fill="FFFFFF"/>
        <w:spacing w:before="0" w:beforeAutospacing="0" w:after="120" w:afterAutospacing="0"/>
        <w:rPr>
          <w:rFonts w:ascii="Arial" w:hAnsi="Arial" w:cs="Arial"/>
          <w:sz w:val="20"/>
          <w:szCs w:val="20"/>
        </w:rPr>
      </w:pPr>
      <w:r w:rsidRPr="00D12496">
        <w:rPr>
          <w:rFonts w:ascii="Arial" w:hAnsi="Arial" w:cs="Arial"/>
          <w:sz w:val="20"/>
          <w:szCs w:val="20"/>
        </w:rPr>
        <w:t>We are now ready to start creating our plot. With the t-SNE values, we can plot all our items on the coordinate plane. And the coolest part here is that it will also show us the name, the brand, the price and the rank of each item. Let's make a scatter plot using Bokeh an</w:t>
      </w:r>
      <w:r w:rsidR="00D12496">
        <w:rPr>
          <w:rFonts w:ascii="Arial" w:hAnsi="Arial" w:cs="Arial"/>
          <w:sz w:val="20"/>
          <w:szCs w:val="20"/>
        </w:rPr>
        <w:t xml:space="preserve">d add a hover tool to show that </w:t>
      </w:r>
      <w:r w:rsidRPr="00D12496">
        <w:rPr>
          <w:rFonts w:ascii="Arial" w:hAnsi="Arial" w:cs="Arial"/>
          <w:sz w:val="20"/>
          <w:szCs w:val="20"/>
        </w:rPr>
        <w:t xml:space="preserve">information. </w:t>
      </w:r>
    </w:p>
    <w:p w:rsidR="000C1000" w:rsidRDefault="00D12496" w:rsidP="008F7F51">
      <w:pPr>
        <w:pStyle w:val="NormalWeb"/>
        <w:shd w:val="clear" w:color="auto" w:fill="FFFFFF"/>
        <w:spacing w:before="0" w:beforeAutospacing="0" w:after="120" w:afterAutospacing="0"/>
        <w:rPr>
          <w:rFonts w:ascii="Segoe UI" w:hAnsi="Segoe UI" w:cs="Segoe UI"/>
          <w:sz w:val="21"/>
          <w:szCs w:val="21"/>
        </w:rPr>
      </w:pPr>
      <w:r w:rsidRPr="000C1000">
        <w:rPr>
          <w:rFonts w:ascii="Segoe UI" w:hAnsi="Segoe UI" w:cs="Segoe UI"/>
          <w:noProof/>
          <w:sz w:val="21"/>
          <w:szCs w:val="21"/>
        </w:rPr>
        <w:drawing>
          <wp:inline distT="0" distB="0" distL="0" distR="0" wp14:anchorId="253DA726" wp14:editId="4942214A">
            <wp:extent cx="1546860" cy="252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32592" cy="266737"/>
                    </a:xfrm>
                    <a:prstGeom prst="rect">
                      <a:avLst/>
                    </a:prstGeom>
                  </pic:spPr>
                </pic:pic>
              </a:graphicData>
            </a:graphic>
          </wp:inline>
        </w:drawing>
      </w:r>
      <w:r w:rsidR="000C1000" w:rsidRPr="000C1000">
        <w:rPr>
          <w:rFonts w:ascii="Segoe UI" w:hAnsi="Segoe UI" w:cs="Segoe UI"/>
          <w:noProof/>
          <w:sz w:val="21"/>
          <w:szCs w:val="21"/>
        </w:rPr>
        <w:drawing>
          <wp:inline distT="0" distB="0" distL="0" distR="0" wp14:anchorId="516F8A51" wp14:editId="3F1A1B4B">
            <wp:extent cx="5464013" cy="5928874"/>
            <wp:effectExtent l="19050" t="19050" r="2286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4013" cy="5928874"/>
                    </a:xfrm>
                    <a:prstGeom prst="rect">
                      <a:avLst/>
                    </a:prstGeom>
                    <a:ln>
                      <a:solidFill>
                        <a:schemeClr val="tx1"/>
                      </a:solidFill>
                    </a:ln>
                  </pic:spPr>
                </pic:pic>
              </a:graphicData>
            </a:graphic>
          </wp:inline>
        </w:drawing>
      </w:r>
    </w:p>
    <w:p w:rsidR="000C1000" w:rsidRDefault="00D12496" w:rsidP="008F7F51">
      <w:pPr>
        <w:pStyle w:val="NormalWeb"/>
        <w:shd w:val="clear" w:color="auto" w:fill="FFFFFF"/>
        <w:spacing w:before="0" w:beforeAutospacing="0" w:after="120" w:afterAutospacing="0"/>
        <w:rPr>
          <w:rFonts w:ascii="Segoe UI" w:hAnsi="Segoe UI" w:cs="Segoe UI"/>
          <w:sz w:val="21"/>
          <w:szCs w:val="21"/>
        </w:rPr>
      </w:pPr>
      <w:r w:rsidRPr="00A60A64">
        <w:rPr>
          <w:noProof/>
        </w:rPr>
        <w:lastRenderedPageBreak/>
        <w:drawing>
          <wp:inline distT="0" distB="0" distL="0" distR="0" wp14:anchorId="104F5DD0" wp14:editId="4FCEA604">
            <wp:extent cx="594360" cy="377792"/>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0C1000" w:rsidRDefault="000C1000" w:rsidP="008F7F51">
      <w:pPr>
        <w:pStyle w:val="NormalWeb"/>
        <w:shd w:val="clear" w:color="auto" w:fill="FFFFFF"/>
        <w:spacing w:before="0" w:beforeAutospacing="0" w:after="120" w:afterAutospacing="0"/>
        <w:rPr>
          <w:rFonts w:ascii="Segoe UI" w:hAnsi="Segoe UI" w:cs="Segoe UI"/>
          <w:sz w:val="21"/>
          <w:szCs w:val="21"/>
        </w:rPr>
      </w:pPr>
    </w:p>
    <w:p w:rsidR="000C1000" w:rsidRPr="00D12496" w:rsidRDefault="005A6CF0" w:rsidP="008F7F51">
      <w:pPr>
        <w:pStyle w:val="NormalWeb"/>
        <w:shd w:val="clear" w:color="auto" w:fill="FFFFFF"/>
        <w:spacing w:before="0" w:beforeAutospacing="0" w:after="120" w:afterAutospacing="0"/>
        <w:rPr>
          <w:rFonts w:ascii="Arial" w:hAnsi="Arial" w:cs="Arial"/>
          <w:b/>
          <w:sz w:val="20"/>
          <w:szCs w:val="20"/>
        </w:rPr>
      </w:pPr>
      <w:r w:rsidRPr="00D12496">
        <w:rPr>
          <w:rFonts w:ascii="Arial" w:hAnsi="Arial" w:cs="Arial"/>
          <w:b/>
          <w:sz w:val="20"/>
          <w:szCs w:val="20"/>
        </w:rPr>
        <w:t xml:space="preserve">3.9 </w:t>
      </w:r>
      <w:r w:rsidR="000C1000" w:rsidRPr="00D12496">
        <w:rPr>
          <w:rFonts w:ascii="Arial" w:hAnsi="Arial" w:cs="Arial"/>
          <w:b/>
          <w:sz w:val="20"/>
          <w:szCs w:val="20"/>
        </w:rPr>
        <w:t xml:space="preserve">Task 9 – </w:t>
      </w:r>
    </w:p>
    <w:p w:rsidR="000C1000" w:rsidRDefault="000C1000" w:rsidP="008F7F51">
      <w:pPr>
        <w:pStyle w:val="NormalWeb"/>
        <w:shd w:val="clear" w:color="auto" w:fill="FFFFFF"/>
        <w:spacing w:before="0" w:beforeAutospacing="0" w:after="120" w:afterAutospacing="0"/>
        <w:rPr>
          <w:rFonts w:ascii="Segoe UI" w:hAnsi="Segoe UI" w:cs="Segoe UI"/>
          <w:sz w:val="21"/>
          <w:szCs w:val="21"/>
        </w:rPr>
      </w:pPr>
    </w:p>
    <w:p w:rsidR="000C1000" w:rsidRPr="00D12496" w:rsidRDefault="000C1000" w:rsidP="000C1000">
      <w:pPr>
        <w:pStyle w:val="Heading2"/>
        <w:shd w:val="clear" w:color="auto" w:fill="FFFFFF"/>
        <w:rPr>
          <w:rFonts w:ascii="Arial" w:hAnsi="Arial" w:cs="Arial"/>
          <w:sz w:val="20"/>
          <w:szCs w:val="20"/>
          <w:u w:val="single"/>
        </w:rPr>
      </w:pPr>
      <w:r w:rsidRPr="00D12496">
        <w:rPr>
          <w:rFonts w:ascii="Arial" w:hAnsi="Arial" w:cs="Arial"/>
          <w:sz w:val="20"/>
          <w:szCs w:val="20"/>
          <w:u w:val="single"/>
        </w:rPr>
        <w:t>Adding a hover tool</w:t>
      </w:r>
    </w:p>
    <w:p w:rsidR="000C1000" w:rsidRPr="00D12496" w:rsidRDefault="000C1000" w:rsidP="000C1000">
      <w:pPr>
        <w:pStyle w:val="NormalWeb"/>
        <w:shd w:val="clear" w:color="auto" w:fill="FFFFFF"/>
        <w:spacing w:before="0" w:beforeAutospacing="0" w:after="120" w:afterAutospacing="0"/>
        <w:rPr>
          <w:rFonts w:ascii="Arial" w:hAnsi="Arial" w:cs="Arial"/>
          <w:sz w:val="20"/>
          <w:szCs w:val="20"/>
        </w:rPr>
      </w:pPr>
      <w:r w:rsidRPr="00D12496">
        <w:rPr>
          <w:rFonts w:ascii="Arial" w:hAnsi="Arial" w:cs="Arial"/>
          <w:sz w:val="20"/>
          <w:szCs w:val="20"/>
        </w:rPr>
        <w:t xml:space="preserve">Why don't we add a hover tool? The hover tool is used in data visualization to provide interactive features when hovering over data points. </w:t>
      </w:r>
    </w:p>
    <w:p w:rsidR="00D12496" w:rsidRDefault="000C1000" w:rsidP="000C1000">
      <w:pPr>
        <w:pStyle w:val="NormalWeb"/>
        <w:shd w:val="clear" w:color="auto" w:fill="FFFFFF"/>
        <w:spacing w:before="0" w:beforeAutospacing="0" w:after="120" w:afterAutospacing="0"/>
        <w:rPr>
          <w:rFonts w:ascii="Arial" w:hAnsi="Arial" w:cs="Arial"/>
          <w:sz w:val="20"/>
          <w:szCs w:val="20"/>
        </w:rPr>
      </w:pPr>
      <w:r w:rsidRPr="00D12496">
        <w:rPr>
          <w:rFonts w:ascii="Arial" w:hAnsi="Arial" w:cs="Arial"/>
          <w:sz w:val="20"/>
          <w:szCs w:val="20"/>
        </w:rPr>
        <w:t xml:space="preserve">It allows users to view additional information or details about specific data points by simply hovering the cursor over them. </w:t>
      </w:r>
    </w:p>
    <w:p w:rsidR="000C1000" w:rsidRPr="00D12496" w:rsidRDefault="000C1000" w:rsidP="000C1000">
      <w:pPr>
        <w:pStyle w:val="NormalWeb"/>
        <w:shd w:val="clear" w:color="auto" w:fill="FFFFFF"/>
        <w:spacing w:before="0" w:beforeAutospacing="0" w:after="120" w:afterAutospacing="0"/>
        <w:rPr>
          <w:rFonts w:ascii="Arial" w:hAnsi="Arial" w:cs="Arial"/>
          <w:sz w:val="20"/>
          <w:szCs w:val="20"/>
        </w:rPr>
      </w:pPr>
      <w:r w:rsidRPr="00D12496">
        <w:rPr>
          <w:rFonts w:ascii="Arial" w:hAnsi="Arial" w:cs="Arial"/>
          <w:sz w:val="20"/>
          <w:szCs w:val="20"/>
        </w:rPr>
        <w:t xml:space="preserve">This interactive feature enhances the user experience by enabling quick access to relevant information without cluttering the visualizations. It's commonly used in tools like Bokeh and Plotly for creating interactive and informative data visualizations. </w:t>
      </w:r>
    </w:p>
    <w:p w:rsidR="000C1000" w:rsidRDefault="000C1000" w:rsidP="008F7F51">
      <w:pPr>
        <w:pStyle w:val="NormalWeb"/>
        <w:shd w:val="clear" w:color="auto" w:fill="FFFFFF"/>
        <w:spacing w:before="0" w:beforeAutospacing="0" w:after="120" w:afterAutospacing="0"/>
        <w:rPr>
          <w:rFonts w:ascii="Arial" w:hAnsi="Arial" w:cs="Arial"/>
          <w:sz w:val="20"/>
          <w:szCs w:val="20"/>
        </w:rPr>
      </w:pPr>
      <w:r w:rsidRPr="00D12496">
        <w:rPr>
          <w:rFonts w:ascii="Arial" w:hAnsi="Arial" w:cs="Arial"/>
          <w:sz w:val="20"/>
          <w:szCs w:val="20"/>
        </w:rPr>
        <w:t>Adding a hover tool allows us to check the information of each item whenever the cursor is directly over a glyph. We'll add tooltips with each product's name, brand, price, and rank (i.e., rating).</w:t>
      </w:r>
    </w:p>
    <w:p w:rsidR="00D12496" w:rsidRDefault="00D12496" w:rsidP="008F7F51">
      <w:pPr>
        <w:pStyle w:val="NormalWeb"/>
        <w:shd w:val="clear" w:color="auto" w:fill="FFFFFF"/>
        <w:spacing w:before="0" w:beforeAutospacing="0" w:after="120" w:afterAutospacing="0"/>
        <w:rPr>
          <w:rFonts w:ascii="Arial" w:hAnsi="Arial" w:cs="Arial"/>
          <w:sz w:val="20"/>
          <w:szCs w:val="20"/>
        </w:rPr>
      </w:pPr>
    </w:p>
    <w:p w:rsidR="00D12496" w:rsidRPr="00D12496" w:rsidRDefault="00D12496" w:rsidP="008F7F51">
      <w:pPr>
        <w:pStyle w:val="NormalWeb"/>
        <w:shd w:val="clear" w:color="auto" w:fill="FFFFFF"/>
        <w:spacing w:before="0" w:beforeAutospacing="0" w:after="120" w:afterAutospacing="0"/>
        <w:rPr>
          <w:rFonts w:ascii="Arial" w:hAnsi="Arial" w:cs="Arial"/>
          <w:sz w:val="20"/>
          <w:szCs w:val="20"/>
        </w:rPr>
      </w:pPr>
    </w:p>
    <w:p w:rsidR="000C1000" w:rsidRPr="00D12496" w:rsidRDefault="000C1000" w:rsidP="008F7F51">
      <w:pPr>
        <w:pStyle w:val="NormalWeb"/>
        <w:shd w:val="clear" w:color="auto" w:fill="FFFFFF"/>
        <w:spacing w:before="0" w:beforeAutospacing="0" w:after="120" w:afterAutospacing="0"/>
        <w:rPr>
          <w:rFonts w:ascii="Arial" w:hAnsi="Arial" w:cs="Arial"/>
          <w:sz w:val="20"/>
          <w:szCs w:val="20"/>
        </w:rPr>
      </w:pPr>
    </w:p>
    <w:p w:rsidR="000C1000" w:rsidRDefault="000C1000" w:rsidP="008F7F51">
      <w:pPr>
        <w:pStyle w:val="NormalWeb"/>
        <w:shd w:val="clear" w:color="auto" w:fill="FFFFFF"/>
        <w:spacing w:before="0" w:beforeAutospacing="0" w:after="120" w:afterAutospacing="0"/>
        <w:rPr>
          <w:rFonts w:ascii="Segoe UI" w:hAnsi="Segoe UI" w:cs="Segoe UI"/>
          <w:sz w:val="21"/>
          <w:szCs w:val="21"/>
        </w:rPr>
      </w:pPr>
      <w:r w:rsidRPr="000C1000">
        <w:rPr>
          <w:rFonts w:ascii="Segoe UI" w:hAnsi="Segoe UI" w:cs="Segoe UI"/>
          <w:noProof/>
          <w:sz w:val="21"/>
          <w:szCs w:val="21"/>
        </w:rPr>
        <w:drawing>
          <wp:inline distT="0" distB="0" distL="0" distR="0" wp14:anchorId="0E922F2D" wp14:editId="11E237D6">
            <wp:extent cx="5943600" cy="988695"/>
            <wp:effectExtent l="19050" t="19050" r="19050"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88695"/>
                    </a:xfrm>
                    <a:prstGeom prst="rect">
                      <a:avLst/>
                    </a:prstGeom>
                    <a:ln>
                      <a:solidFill>
                        <a:schemeClr val="tx1"/>
                      </a:solidFill>
                    </a:ln>
                  </pic:spPr>
                </pic:pic>
              </a:graphicData>
            </a:graphic>
          </wp:inline>
        </w:drawing>
      </w:r>
    </w:p>
    <w:p w:rsidR="000C1000" w:rsidRDefault="000C1000"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r w:rsidRPr="00A60A64">
        <w:rPr>
          <w:noProof/>
        </w:rPr>
        <w:lastRenderedPageBreak/>
        <w:drawing>
          <wp:inline distT="0" distB="0" distL="0" distR="0" wp14:anchorId="104F5DD0" wp14:editId="4FCEA604">
            <wp:extent cx="594360" cy="377792"/>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D12496" w:rsidRDefault="00D12496" w:rsidP="008F7F51">
      <w:pPr>
        <w:pStyle w:val="NormalWeb"/>
        <w:shd w:val="clear" w:color="auto" w:fill="FFFFFF"/>
        <w:spacing w:before="0" w:beforeAutospacing="0" w:after="120" w:afterAutospacing="0"/>
        <w:rPr>
          <w:rFonts w:ascii="Segoe UI" w:hAnsi="Segoe UI" w:cs="Segoe UI"/>
          <w:sz w:val="21"/>
          <w:szCs w:val="21"/>
        </w:rPr>
      </w:pPr>
    </w:p>
    <w:p w:rsidR="000C1000" w:rsidRPr="00D12496" w:rsidRDefault="005A6CF0" w:rsidP="008F7F51">
      <w:pPr>
        <w:pStyle w:val="NormalWeb"/>
        <w:shd w:val="clear" w:color="auto" w:fill="FFFFFF"/>
        <w:spacing w:before="0" w:beforeAutospacing="0" w:after="120" w:afterAutospacing="0"/>
        <w:rPr>
          <w:rFonts w:ascii="Arial" w:hAnsi="Arial" w:cs="Arial"/>
          <w:b/>
          <w:sz w:val="20"/>
          <w:szCs w:val="20"/>
        </w:rPr>
      </w:pPr>
      <w:r w:rsidRPr="00D12496">
        <w:rPr>
          <w:rFonts w:ascii="Arial" w:hAnsi="Arial" w:cs="Arial"/>
          <w:b/>
          <w:sz w:val="20"/>
          <w:szCs w:val="20"/>
        </w:rPr>
        <w:t xml:space="preserve">3.10 </w:t>
      </w:r>
      <w:r w:rsidR="000C1000" w:rsidRPr="00D12496">
        <w:rPr>
          <w:rFonts w:ascii="Arial" w:hAnsi="Arial" w:cs="Arial"/>
          <w:b/>
          <w:sz w:val="20"/>
          <w:szCs w:val="20"/>
        </w:rPr>
        <w:t>Task 10 –</w:t>
      </w:r>
    </w:p>
    <w:p w:rsidR="000C1000" w:rsidRPr="00D12496" w:rsidRDefault="000C1000" w:rsidP="000C1000">
      <w:pPr>
        <w:pStyle w:val="Heading2"/>
        <w:shd w:val="clear" w:color="auto" w:fill="FFFFFF"/>
        <w:rPr>
          <w:rFonts w:ascii="Arial" w:hAnsi="Arial" w:cs="Arial"/>
          <w:sz w:val="20"/>
          <w:szCs w:val="20"/>
          <w:u w:val="single"/>
        </w:rPr>
      </w:pPr>
      <w:r w:rsidRPr="00D12496">
        <w:rPr>
          <w:rFonts w:ascii="Arial" w:hAnsi="Arial" w:cs="Arial"/>
          <w:sz w:val="20"/>
          <w:szCs w:val="20"/>
          <w:u w:val="single"/>
        </w:rPr>
        <w:t>Mapping the cosmetic items</w:t>
      </w:r>
    </w:p>
    <w:p w:rsidR="00302B6A" w:rsidRDefault="000C1000" w:rsidP="000C1000">
      <w:pPr>
        <w:pStyle w:val="NormalWeb"/>
        <w:shd w:val="clear" w:color="auto" w:fill="FFFFFF"/>
        <w:spacing w:before="0" w:beforeAutospacing="0" w:after="240" w:afterAutospacing="0"/>
        <w:rPr>
          <w:rFonts w:ascii="Arial" w:hAnsi="Arial" w:cs="Arial"/>
          <w:sz w:val="20"/>
          <w:szCs w:val="20"/>
        </w:rPr>
      </w:pPr>
      <w:r w:rsidRPr="00D12496">
        <w:rPr>
          <w:rFonts w:ascii="Arial" w:hAnsi="Arial" w:cs="Arial"/>
          <w:sz w:val="20"/>
          <w:szCs w:val="20"/>
        </w:rPr>
        <w:t>Finally, it's show time! Let's see how the map we've made looks like. Each point on the plot corresponds to the cosmetic items.</w:t>
      </w:r>
    </w:p>
    <w:p w:rsidR="000C1000" w:rsidRPr="00D12496" w:rsidRDefault="000C1000" w:rsidP="000C1000">
      <w:pPr>
        <w:pStyle w:val="NormalWeb"/>
        <w:shd w:val="clear" w:color="auto" w:fill="FFFFFF"/>
        <w:spacing w:before="0" w:beforeAutospacing="0" w:after="240" w:afterAutospacing="0"/>
        <w:rPr>
          <w:rFonts w:ascii="Arial" w:hAnsi="Arial" w:cs="Arial"/>
          <w:sz w:val="20"/>
          <w:szCs w:val="20"/>
        </w:rPr>
      </w:pPr>
      <w:r w:rsidRPr="00D12496">
        <w:rPr>
          <w:rFonts w:ascii="Arial" w:hAnsi="Arial" w:cs="Arial"/>
          <w:sz w:val="20"/>
          <w:szCs w:val="20"/>
        </w:rPr>
        <w:t>Then what do the axes mean here? The axes of a t-SNE plot aren't easily interpretable in terms of the original data. Like mentioned above, t-SNE is a visualizing technique to plot high-dimensional data in a low-dimensional space. Therefore, it's not desirable to interpret a t-SNE plot quantitatively.</w:t>
      </w:r>
    </w:p>
    <w:p w:rsidR="000C1000" w:rsidRPr="00D12496" w:rsidRDefault="000C1000" w:rsidP="000C1000">
      <w:pPr>
        <w:pStyle w:val="NormalWeb"/>
        <w:shd w:val="clear" w:color="auto" w:fill="FFFFFF"/>
        <w:spacing w:before="0" w:beforeAutospacing="0" w:after="120" w:afterAutospacing="0"/>
        <w:rPr>
          <w:rFonts w:ascii="Arial" w:hAnsi="Arial" w:cs="Arial"/>
          <w:sz w:val="20"/>
          <w:szCs w:val="20"/>
        </w:rPr>
      </w:pPr>
      <w:r w:rsidRPr="00D12496">
        <w:rPr>
          <w:rFonts w:ascii="Arial" w:hAnsi="Arial" w:cs="Arial"/>
          <w:sz w:val="20"/>
          <w:szCs w:val="20"/>
        </w:rPr>
        <w:t xml:space="preserve">Instead, what we can get from this map is the distance between the points (which items are close and which are far apart). The closer the distance between the two items is, the more similar the composition they have. </w:t>
      </w:r>
      <w:r w:rsidR="00302B6A">
        <w:rPr>
          <w:rFonts w:ascii="Segoe UI" w:hAnsi="Segoe UI" w:cs="Segoe UI"/>
          <w:noProof/>
          <w:sz w:val="21"/>
          <w:szCs w:val="21"/>
        </w:rPr>
        <w:drawing>
          <wp:inline distT="0" distB="0" distL="0" distR="0" wp14:anchorId="49B73B1C" wp14:editId="15638F18">
            <wp:extent cx="5505450" cy="4404360"/>
            <wp:effectExtent l="19050" t="19050" r="19050" b="152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keh_plot.png"/>
                    <pic:cNvPicPr/>
                  </pic:nvPicPr>
                  <pic:blipFill>
                    <a:blip r:embed="rId63">
                      <a:extLst>
                        <a:ext uri="{28A0092B-C50C-407E-A947-70E740481C1C}">
                          <a14:useLocalDpi xmlns:a14="http://schemas.microsoft.com/office/drawing/2010/main" val="0"/>
                        </a:ext>
                      </a:extLst>
                    </a:blip>
                    <a:stretch>
                      <a:fillRect/>
                    </a:stretch>
                  </pic:blipFill>
                  <pic:spPr>
                    <a:xfrm>
                      <a:off x="0" y="0"/>
                      <a:ext cx="5509886" cy="4407909"/>
                    </a:xfrm>
                    <a:prstGeom prst="rect">
                      <a:avLst/>
                    </a:prstGeom>
                    <a:ln>
                      <a:solidFill>
                        <a:schemeClr val="tx1"/>
                      </a:solidFill>
                    </a:ln>
                  </pic:spPr>
                </pic:pic>
              </a:graphicData>
            </a:graphic>
          </wp:inline>
        </w:drawing>
      </w:r>
      <w:r w:rsidR="00D12496" w:rsidRPr="00D12496">
        <w:rPr>
          <w:rFonts w:ascii="Arial" w:hAnsi="Arial" w:cs="Arial"/>
          <w:sz w:val="20"/>
          <w:szCs w:val="20"/>
        </w:rPr>
        <w:t>Therefore,</w:t>
      </w:r>
      <w:r w:rsidRPr="00D12496">
        <w:rPr>
          <w:rFonts w:ascii="Arial" w:hAnsi="Arial" w:cs="Arial"/>
          <w:sz w:val="20"/>
          <w:szCs w:val="20"/>
        </w:rPr>
        <w:t xml:space="preserve"> this enables us to compare the items without having any chemistry background.</w:t>
      </w:r>
    </w:p>
    <w:p w:rsidR="000C1000" w:rsidRDefault="00302B6A" w:rsidP="000C1000">
      <w:pPr>
        <w:pStyle w:val="NormalWeb"/>
        <w:shd w:val="clear" w:color="auto" w:fill="FFFFFF"/>
        <w:spacing w:before="0" w:beforeAutospacing="0" w:after="120" w:afterAutospacing="0"/>
        <w:rPr>
          <w:rFonts w:ascii="Segoe UI" w:hAnsi="Segoe UI" w:cs="Segoe UI"/>
          <w:sz w:val="21"/>
          <w:szCs w:val="21"/>
        </w:rPr>
      </w:pPr>
      <w:r w:rsidRPr="000C1000">
        <w:rPr>
          <w:rFonts w:ascii="Segoe UI" w:hAnsi="Segoe UI" w:cs="Segoe UI"/>
          <w:noProof/>
          <w:sz w:val="21"/>
          <w:szCs w:val="21"/>
        </w:rPr>
        <w:drawing>
          <wp:inline distT="0" distB="0" distL="0" distR="0" wp14:anchorId="14FD7CEA" wp14:editId="5BADECBB">
            <wp:extent cx="3025402" cy="289585"/>
            <wp:effectExtent l="19050" t="19050" r="2286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25402" cy="289585"/>
                    </a:xfrm>
                    <a:prstGeom prst="rect">
                      <a:avLst/>
                    </a:prstGeom>
                    <a:ln>
                      <a:solidFill>
                        <a:schemeClr val="tx1"/>
                      </a:solidFill>
                    </a:ln>
                  </pic:spPr>
                </pic:pic>
              </a:graphicData>
            </a:graphic>
          </wp:inline>
        </w:drawing>
      </w:r>
    </w:p>
    <w:p w:rsidR="000C1000" w:rsidRDefault="00302B6A" w:rsidP="000C1000">
      <w:pPr>
        <w:pStyle w:val="NormalWeb"/>
        <w:shd w:val="clear" w:color="auto" w:fill="FFFFFF"/>
        <w:spacing w:before="0" w:beforeAutospacing="0" w:after="120" w:afterAutospacing="0"/>
        <w:rPr>
          <w:rFonts w:ascii="Segoe UI" w:hAnsi="Segoe UI" w:cs="Segoe UI"/>
          <w:sz w:val="21"/>
          <w:szCs w:val="21"/>
        </w:rPr>
      </w:pPr>
      <w:r w:rsidRPr="00A60A64">
        <w:rPr>
          <w:noProof/>
        </w:rPr>
        <w:lastRenderedPageBreak/>
        <w:drawing>
          <wp:inline distT="0" distB="0" distL="0" distR="0" wp14:anchorId="5DAC7C2E" wp14:editId="3D24D2DE">
            <wp:extent cx="594360" cy="377792"/>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0C1000" w:rsidRDefault="000C1000" w:rsidP="000C1000">
      <w:pPr>
        <w:pStyle w:val="NormalWeb"/>
        <w:shd w:val="clear" w:color="auto" w:fill="FFFFFF"/>
        <w:spacing w:before="0" w:beforeAutospacing="0" w:after="120" w:afterAutospacing="0"/>
        <w:rPr>
          <w:rFonts w:ascii="Segoe UI" w:hAnsi="Segoe UI" w:cs="Segoe UI"/>
          <w:sz w:val="21"/>
          <w:szCs w:val="21"/>
        </w:rPr>
      </w:pPr>
    </w:p>
    <w:p w:rsidR="000C1000" w:rsidRDefault="000C1000" w:rsidP="000C1000">
      <w:pPr>
        <w:pStyle w:val="NormalWeb"/>
        <w:shd w:val="clear" w:color="auto" w:fill="FFFFFF"/>
        <w:spacing w:before="0" w:beforeAutospacing="0" w:after="120" w:afterAutospacing="0"/>
        <w:rPr>
          <w:rFonts w:ascii="Segoe UI" w:hAnsi="Segoe UI" w:cs="Segoe UI"/>
          <w:sz w:val="21"/>
          <w:szCs w:val="21"/>
        </w:rPr>
      </w:pPr>
    </w:p>
    <w:p w:rsidR="000C1000" w:rsidRPr="00302B6A" w:rsidRDefault="005A6CF0" w:rsidP="008F7F51">
      <w:pPr>
        <w:pStyle w:val="NormalWeb"/>
        <w:shd w:val="clear" w:color="auto" w:fill="FFFFFF"/>
        <w:spacing w:before="0" w:beforeAutospacing="0" w:after="120" w:afterAutospacing="0"/>
        <w:rPr>
          <w:rFonts w:ascii="Arial" w:hAnsi="Arial" w:cs="Arial"/>
          <w:b/>
          <w:sz w:val="20"/>
          <w:szCs w:val="20"/>
        </w:rPr>
      </w:pPr>
      <w:r w:rsidRPr="00302B6A">
        <w:rPr>
          <w:rFonts w:ascii="Arial" w:hAnsi="Arial" w:cs="Arial"/>
          <w:b/>
          <w:sz w:val="20"/>
          <w:szCs w:val="20"/>
        </w:rPr>
        <w:t>3.11 T</w:t>
      </w:r>
      <w:r w:rsidR="00CE2F6B" w:rsidRPr="00302B6A">
        <w:rPr>
          <w:rFonts w:ascii="Arial" w:hAnsi="Arial" w:cs="Arial"/>
          <w:b/>
          <w:sz w:val="20"/>
          <w:szCs w:val="20"/>
        </w:rPr>
        <w:t xml:space="preserve">ask 11 – </w:t>
      </w:r>
    </w:p>
    <w:p w:rsidR="00CE2F6B" w:rsidRPr="00302B6A" w:rsidRDefault="00CE2F6B" w:rsidP="00CE2F6B">
      <w:pPr>
        <w:pStyle w:val="Heading2"/>
        <w:shd w:val="clear" w:color="auto" w:fill="FFFFFF"/>
        <w:rPr>
          <w:rFonts w:ascii="Arial" w:hAnsi="Arial" w:cs="Arial"/>
          <w:sz w:val="20"/>
          <w:szCs w:val="20"/>
          <w:u w:val="single"/>
        </w:rPr>
      </w:pPr>
      <w:r w:rsidRPr="00302B6A">
        <w:rPr>
          <w:rFonts w:ascii="Arial" w:hAnsi="Arial" w:cs="Arial"/>
          <w:sz w:val="20"/>
          <w:szCs w:val="20"/>
          <w:u w:val="single"/>
        </w:rPr>
        <w:t>Comparing two products</w:t>
      </w:r>
    </w:p>
    <w:p w:rsidR="00302B6A" w:rsidRDefault="00CE2F6B" w:rsidP="00CE2F6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Since there are so many cosmetics and so many ingredients, the plot doesn't have many super obvious patterns that simpler t-SNE plots can have (</w:t>
      </w:r>
      <w:hyperlink r:id="rId65" w:tgtFrame="_blank" w:history="1">
        <w:r w:rsidRPr="00302B6A">
          <w:t>example</w:t>
        </w:r>
      </w:hyperlink>
      <w:r>
        <w:rPr>
          <w:rFonts w:ascii="Segoe UI" w:hAnsi="Segoe UI" w:cs="Segoe UI"/>
          <w:sz w:val="21"/>
          <w:szCs w:val="21"/>
        </w:rPr>
        <w:t xml:space="preserve">). </w:t>
      </w:r>
    </w:p>
    <w:p w:rsidR="00CE2F6B" w:rsidRDefault="00CE2F6B" w:rsidP="00CE2F6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Our plot requires some digging to find insights, but that's okay!</w:t>
      </w:r>
    </w:p>
    <w:p w:rsidR="00302B6A" w:rsidRDefault="00CE2F6B" w:rsidP="00CE2F6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Say we enjoyed a specific product, there's an increased chance we'd enjoy another product that is similar in chemical composition.</w:t>
      </w:r>
    </w:p>
    <w:p w:rsidR="00302B6A" w:rsidRDefault="00CE2F6B" w:rsidP="00CE2F6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Say we enjoyed AmorePacific's </w:t>
      </w:r>
      <w:hyperlink r:id="rId66" w:tgtFrame="_blank" w:history="1">
        <w:r w:rsidRPr="00302B6A">
          <w:t>Color Control Cushion Compact Broad Spectrum SPF 50+</w:t>
        </w:r>
      </w:hyperlink>
      <w:r>
        <w:rPr>
          <w:rFonts w:ascii="Segoe UI" w:hAnsi="Segoe UI" w:cs="Segoe UI"/>
          <w:sz w:val="21"/>
          <w:szCs w:val="21"/>
        </w:rPr>
        <w:t xml:space="preserve">. We could find this product on the plot and see if a similar product(s) exist. And it turns out it does! </w:t>
      </w:r>
    </w:p>
    <w:p w:rsidR="00302B6A" w:rsidRDefault="00CE2F6B" w:rsidP="00CE2F6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look at the points furthest left on the plot, we see LANEIGE's </w:t>
      </w:r>
      <w:hyperlink r:id="rId67" w:tgtFrame="_blank" w:history="1">
        <w:r w:rsidRPr="00302B6A">
          <w:t>BB Cushion Hydra Radiance SPF 50</w:t>
        </w:r>
      </w:hyperlink>
      <w:r>
        <w:rPr>
          <w:rFonts w:ascii="Segoe UI" w:hAnsi="Segoe UI" w:cs="Segoe UI"/>
          <w:sz w:val="21"/>
          <w:szCs w:val="21"/>
        </w:rPr>
        <w:t xml:space="preserve"> essentially overlaps with the AmorePacific product. </w:t>
      </w:r>
    </w:p>
    <w:p w:rsidR="00CE2F6B" w:rsidRDefault="00CE2F6B" w:rsidP="00CE2F6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By looking at the ingredients, we can visually confirm the compositions of the products are similar (</w:t>
      </w:r>
      <w:r w:rsidRPr="00302B6A">
        <w:rPr>
          <w:i/>
          <w:iCs/>
        </w:rPr>
        <w:t>though it is difficult to do, which is why we did this analysis in the first place!</w:t>
      </w:r>
      <w:r>
        <w:rPr>
          <w:rFonts w:ascii="Segoe UI" w:hAnsi="Segoe UI" w:cs="Segoe UI"/>
          <w:sz w:val="21"/>
          <w:szCs w:val="21"/>
        </w:rPr>
        <w:t>), plus LANEIGE's version is $22 cheaper and actually has higher ratings.</w:t>
      </w:r>
    </w:p>
    <w:p w:rsidR="00CE2F6B" w:rsidRDefault="00CE2F6B" w:rsidP="00CE2F6B">
      <w:pPr>
        <w:pStyle w:val="NormalWeb"/>
        <w:shd w:val="clear" w:color="auto" w:fill="FFFFFF"/>
        <w:spacing w:before="0" w:beforeAutospacing="0" w:after="120" w:afterAutospacing="0"/>
        <w:rPr>
          <w:rFonts w:ascii="Segoe UI" w:hAnsi="Segoe UI" w:cs="Segoe UI"/>
          <w:sz w:val="21"/>
          <w:szCs w:val="21"/>
        </w:rPr>
      </w:pPr>
      <w:r>
        <w:rPr>
          <w:rFonts w:ascii="Segoe UI" w:hAnsi="Segoe UI" w:cs="Segoe UI"/>
          <w:sz w:val="21"/>
          <w:szCs w:val="21"/>
        </w:rPr>
        <w:t>It's not perfect, but it's useful. In real life, we can actually use our little ingredient-based recommendation engine help us make educated cosmetic purchase choices.</w:t>
      </w: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CE2F6B" w:rsidRDefault="00CE2F6B" w:rsidP="008F7F51">
      <w:pPr>
        <w:pStyle w:val="NormalWeb"/>
        <w:shd w:val="clear" w:color="auto" w:fill="FFFFFF"/>
        <w:spacing w:before="0" w:beforeAutospacing="0" w:after="120" w:afterAutospacing="0"/>
        <w:rPr>
          <w:rFonts w:ascii="Segoe UI" w:hAnsi="Segoe UI" w:cs="Segoe UI"/>
          <w:sz w:val="21"/>
          <w:szCs w:val="21"/>
        </w:rPr>
      </w:pPr>
      <w:r w:rsidRPr="00CE2F6B">
        <w:rPr>
          <w:rFonts w:ascii="Segoe UI" w:hAnsi="Segoe UI" w:cs="Segoe UI"/>
          <w:noProof/>
          <w:sz w:val="21"/>
          <w:szCs w:val="21"/>
        </w:rPr>
        <w:drawing>
          <wp:inline distT="0" distB="0" distL="0" distR="0" wp14:anchorId="324F231F" wp14:editId="4089C9DE">
            <wp:extent cx="5943600" cy="1080770"/>
            <wp:effectExtent l="19050" t="19050" r="19050" b="241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080770"/>
                    </a:xfrm>
                    <a:prstGeom prst="rect">
                      <a:avLst/>
                    </a:prstGeom>
                    <a:ln>
                      <a:solidFill>
                        <a:schemeClr val="tx1"/>
                      </a:solidFill>
                    </a:ln>
                  </pic:spPr>
                </pic:pic>
              </a:graphicData>
            </a:graphic>
          </wp:inline>
        </w:drawing>
      </w:r>
    </w:p>
    <w:p w:rsidR="00CE2F6B" w:rsidRDefault="00CE2F6B" w:rsidP="008F7F51">
      <w:pPr>
        <w:pStyle w:val="NormalWeb"/>
        <w:shd w:val="clear" w:color="auto" w:fill="FFFFFF"/>
        <w:spacing w:before="0" w:beforeAutospacing="0" w:after="120" w:afterAutospacing="0"/>
        <w:rPr>
          <w:rFonts w:ascii="Segoe UI" w:hAnsi="Segoe UI" w:cs="Segoe UI"/>
          <w:sz w:val="21"/>
          <w:szCs w:val="21"/>
        </w:rPr>
      </w:pPr>
    </w:p>
    <w:p w:rsidR="00CE2F6B" w:rsidRDefault="00CE2F6B" w:rsidP="008F7F51">
      <w:pPr>
        <w:pStyle w:val="NormalWeb"/>
        <w:shd w:val="clear" w:color="auto" w:fill="FFFFFF"/>
        <w:spacing w:before="0" w:beforeAutospacing="0" w:after="120" w:afterAutospacing="0"/>
        <w:rPr>
          <w:rFonts w:ascii="Segoe UI" w:hAnsi="Segoe UI" w:cs="Segoe UI"/>
          <w:sz w:val="21"/>
          <w:szCs w:val="21"/>
        </w:rPr>
      </w:pPr>
    </w:p>
    <w:p w:rsidR="00CE2F6B" w:rsidRDefault="00CE2F6B"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r w:rsidRPr="00A60A64">
        <w:rPr>
          <w:noProof/>
        </w:rPr>
        <w:lastRenderedPageBreak/>
        <w:drawing>
          <wp:inline distT="0" distB="0" distL="0" distR="0" wp14:anchorId="5DAC7C2E" wp14:editId="3D24D2DE">
            <wp:extent cx="594360" cy="377792"/>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CE2F6B" w:rsidRDefault="00CE2F6B" w:rsidP="008F7F51">
      <w:pPr>
        <w:pStyle w:val="NormalWeb"/>
        <w:shd w:val="clear" w:color="auto" w:fill="FFFFFF"/>
        <w:spacing w:before="0" w:beforeAutospacing="0" w:after="120" w:afterAutospacing="0"/>
        <w:rPr>
          <w:rFonts w:ascii="Segoe UI" w:hAnsi="Segoe UI" w:cs="Segoe UI"/>
          <w:sz w:val="21"/>
          <w:szCs w:val="21"/>
        </w:rPr>
      </w:pPr>
      <w:r w:rsidRPr="00CE2F6B">
        <w:rPr>
          <w:rFonts w:ascii="Segoe UI" w:hAnsi="Segoe UI" w:cs="Segoe UI"/>
          <w:noProof/>
          <w:sz w:val="21"/>
          <w:szCs w:val="21"/>
        </w:rPr>
        <w:drawing>
          <wp:inline distT="0" distB="0" distL="0" distR="0" wp14:anchorId="639A44B3" wp14:editId="259BFFFC">
            <wp:extent cx="6281053" cy="4213860"/>
            <wp:effectExtent l="19050" t="19050" r="24765"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294121" cy="4222627"/>
                    </a:xfrm>
                    <a:prstGeom prst="rect">
                      <a:avLst/>
                    </a:prstGeom>
                    <a:ln>
                      <a:solidFill>
                        <a:schemeClr val="tx1"/>
                      </a:solidFill>
                    </a:ln>
                  </pic:spPr>
                </pic:pic>
              </a:graphicData>
            </a:graphic>
          </wp:inline>
        </w:drawing>
      </w:r>
    </w:p>
    <w:p w:rsidR="00CE2F6B" w:rsidRDefault="00CE2F6B" w:rsidP="008F7F51">
      <w:pPr>
        <w:pStyle w:val="NormalWeb"/>
        <w:shd w:val="clear" w:color="auto" w:fill="FFFFFF"/>
        <w:spacing w:before="0" w:beforeAutospacing="0" w:after="120" w:afterAutospacing="0"/>
        <w:rPr>
          <w:rFonts w:ascii="Segoe UI" w:hAnsi="Segoe UI" w:cs="Segoe UI"/>
          <w:sz w:val="21"/>
          <w:szCs w:val="21"/>
        </w:rPr>
      </w:pPr>
    </w:p>
    <w:p w:rsidR="00CE2F6B" w:rsidRDefault="00CE2F6B"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r w:rsidRPr="00A60A64">
        <w:rPr>
          <w:noProof/>
        </w:rPr>
        <w:lastRenderedPageBreak/>
        <w:drawing>
          <wp:inline distT="0" distB="0" distL="0" distR="0" wp14:anchorId="5DAC7C2E" wp14:editId="3D24D2DE">
            <wp:extent cx="594360" cy="377792"/>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302B6A" w:rsidRDefault="00302B6A" w:rsidP="008F7F51">
      <w:pPr>
        <w:pStyle w:val="NormalWeb"/>
        <w:shd w:val="clear" w:color="auto" w:fill="FFFFFF"/>
        <w:spacing w:before="0" w:beforeAutospacing="0" w:after="120" w:afterAutospacing="0"/>
        <w:rPr>
          <w:rFonts w:ascii="Segoe UI" w:hAnsi="Segoe UI" w:cs="Segoe UI"/>
          <w:sz w:val="21"/>
          <w:szCs w:val="21"/>
        </w:rPr>
      </w:pPr>
    </w:p>
    <w:p w:rsidR="00CE2F6B" w:rsidRPr="00302B6A" w:rsidRDefault="00CE2F6B" w:rsidP="008F7F51">
      <w:pPr>
        <w:pStyle w:val="NormalWeb"/>
        <w:shd w:val="clear" w:color="auto" w:fill="FFFFFF"/>
        <w:spacing w:before="0" w:beforeAutospacing="0" w:after="120" w:afterAutospacing="0"/>
        <w:rPr>
          <w:rFonts w:ascii="Arial" w:hAnsi="Arial" w:cs="Arial"/>
          <w:b/>
          <w:sz w:val="22"/>
          <w:szCs w:val="22"/>
        </w:rPr>
      </w:pPr>
      <w:r>
        <w:t xml:space="preserve">                                                       </w:t>
      </w:r>
      <w:r w:rsidR="005A6CF0" w:rsidRPr="00302B6A">
        <w:rPr>
          <w:rFonts w:ascii="Arial" w:hAnsi="Arial" w:cs="Arial"/>
          <w:b/>
          <w:sz w:val="22"/>
          <w:szCs w:val="22"/>
        </w:rPr>
        <w:t>IV</w:t>
      </w:r>
      <w:r w:rsidRPr="00302B6A">
        <w:rPr>
          <w:rFonts w:ascii="Arial" w:hAnsi="Arial" w:cs="Arial"/>
          <w:b/>
          <w:sz w:val="22"/>
          <w:szCs w:val="22"/>
        </w:rPr>
        <w:t>. OBSERVATIONS</w:t>
      </w:r>
    </w:p>
    <w:p w:rsidR="00CE2F6B" w:rsidRDefault="00CE2F6B" w:rsidP="008F7F51">
      <w:pPr>
        <w:pStyle w:val="NormalWeb"/>
        <w:shd w:val="clear" w:color="auto" w:fill="FFFFFF"/>
        <w:spacing w:before="0" w:beforeAutospacing="0" w:after="120" w:afterAutospacing="0"/>
        <w:rPr>
          <w:rFonts w:ascii="Segoe UI" w:hAnsi="Segoe UI" w:cs="Segoe UI"/>
          <w:sz w:val="21"/>
          <w:szCs w:val="21"/>
        </w:rPr>
      </w:pPr>
    </w:p>
    <w:p w:rsidR="00D61F61" w:rsidRPr="00302B6A" w:rsidRDefault="00CE2F6B"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r w:rsidRPr="00302B6A">
        <w:rPr>
          <w:rFonts w:ascii="Arial" w:hAnsi="Arial" w:cs="Arial"/>
          <w:color w:val="091747"/>
          <w:sz w:val="20"/>
          <w:szCs w:val="20"/>
          <w:shd w:val="clear" w:color="auto" w:fill="FFFFFF"/>
        </w:rPr>
        <w:t xml:space="preserve">The observation from comparing the two moisturizers, Amorepacific Color Control Cushion Compact Broad Spectrum SPF 60 and Laneige BB Cushion Hydra Radiance SPF 50, reveals differences in their key characteristics. </w:t>
      </w:r>
    </w:p>
    <w:p w:rsidR="00CE2F6B" w:rsidRDefault="00CE2F6B"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r w:rsidRPr="00302B6A">
        <w:rPr>
          <w:rFonts w:ascii="Arial" w:hAnsi="Arial" w:cs="Arial"/>
          <w:color w:val="091747"/>
          <w:sz w:val="20"/>
          <w:szCs w:val="20"/>
        </w:rPr>
        <w:br/>
      </w:r>
      <w:r w:rsidRPr="00302B6A">
        <w:rPr>
          <w:rFonts w:ascii="Arial" w:hAnsi="Arial" w:cs="Arial"/>
          <w:color w:val="091747"/>
          <w:sz w:val="20"/>
          <w:szCs w:val="20"/>
          <w:shd w:val="clear" w:color="auto" w:fill="FFFFFF"/>
        </w:rPr>
        <w:t>1. Price: The Amorepacific moisturizer is priced at $60, while Laneige's is $38.4, indicating a notable price variation between the two products.</w:t>
      </w:r>
      <w:r w:rsidRPr="00302B6A">
        <w:rPr>
          <w:rFonts w:ascii="Arial" w:hAnsi="Arial" w:cs="Arial"/>
          <w:color w:val="091747"/>
          <w:sz w:val="20"/>
          <w:szCs w:val="20"/>
        </w:rPr>
        <w:br/>
      </w:r>
      <w:r w:rsidRPr="00302B6A">
        <w:rPr>
          <w:rFonts w:ascii="Arial" w:hAnsi="Arial" w:cs="Arial"/>
          <w:color w:val="091747"/>
          <w:sz w:val="20"/>
          <w:szCs w:val="20"/>
        </w:rPr>
        <w:br/>
      </w:r>
      <w:r w:rsidRPr="00302B6A">
        <w:rPr>
          <w:rFonts w:ascii="Arial" w:hAnsi="Arial" w:cs="Arial"/>
          <w:color w:val="091747"/>
          <w:sz w:val="20"/>
          <w:szCs w:val="20"/>
          <w:shd w:val="clear" w:color="auto" w:fill="FFFFFF"/>
        </w:rPr>
        <w:t>2. Rank: Amorepacific is rated higher at 4.0 compared to Laneige's 3.4, suggesting that the former is perceived to be of superior quality or effectiveness.</w:t>
      </w:r>
      <w:r w:rsidRPr="00302B6A">
        <w:rPr>
          <w:rFonts w:ascii="Arial" w:hAnsi="Arial" w:cs="Arial"/>
          <w:color w:val="091747"/>
          <w:sz w:val="20"/>
          <w:szCs w:val="20"/>
        </w:rPr>
        <w:br/>
      </w:r>
      <w:r w:rsidRPr="00302B6A">
        <w:rPr>
          <w:rFonts w:ascii="Arial" w:hAnsi="Arial" w:cs="Arial"/>
          <w:color w:val="091747"/>
          <w:sz w:val="20"/>
          <w:szCs w:val="20"/>
        </w:rPr>
        <w:br/>
      </w:r>
      <w:r w:rsidRPr="00302B6A">
        <w:rPr>
          <w:rFonts w:ascii="Arial" w:hAnsi="Arial" w:cs="Arial"/>
          <w:color w:val="091747"/>
          <w:sz w:val="20"/>
          <w:szCs w:val="20"/>
          <w:shd w:val="clear" w:color="auto" w:fill="FFFFFF"/>
        </w:rPr>
        <w:t>3. Ingredients: Both moisturizers contain a range of ingredients such as cyclopentasiloxane, various oxides, and butylene glycol, but they also differ in the specific formulations and additional components included.</w:t>
      </w:r>
      <w:r w:rsidRPr="00302B6A">
        <w:rPr>
          <w:rFonts w:ascii="Arial" w:hAnsi="Arial" w:cs="Arial"/>
          <w:color w:val="091747"/>
          <w:sz w:val="20"/>
          <w:szCs w:val="20"/>
        </w:rPr>
        <w:br/>
      </w:r>
      <w:r w:rsidRPr="00302B6A">
        <w:rPr>
          <w:rFonts w:ascii="Arial" w:hAnsi="Arial" w:cs="Arial"/>
          <w:color w:val="091747"/>
          <w:sz w:val="20"/>
          <w:szCs w:val="20"/>
        </w:rPr>
        <w:br/>
      </w:r>
      <w:r w:rsidRPr="00302B6A">
        <w:rPr>
          <w:rFonts w:ascii="Arial" w:hAnsi="Arial" w:cs="Arial"/>
          <w:color w:val="091747"/>
          <w:sz w:val="20"/>
          <w:szCs w:val="20"/>
          <w:shd w:val="clear" w:color="auto" w:fill="FFFFFF"/>
        </w:rPr>
        <w:t>4. Skin Type Compatibility: The Amorepacific moisturizer is suitable for dry, normal, oily, and sensitive skin types, while Laneige's product is also formulated for all skin types except sensitive, indicating a potential limitation for those with sensitive skin.</w:t>
      </w:r>
      <w:r w:rsidRPr="00302B6A">
        <w:rPr>
          <w:rFonts w:ascii="Arial" w:hAnsi="Arial" w:cs="Arial"/>
          <w:color w:val="091747"/>
          <w:sz w:val="20"/>
          <w:szCs w:val="20"/>
        </w:rPr>
        <w:br/>
      </w:r>
      <w:r w:rsidRPr="00302B6A">
        <w:rPr>
          <w:rFonts w:ascii="Arial" w:hAnsi="Arial" w:cs="Arial"/>
          <w:color w:val="091747"/>
          <w:sz w:val="20"/>
          <w:szCs w:val="20"/>
        </w:rPr>
        <w:br/>
      </w:r>
      <w:r w:rsidRPr="00302B6A">
        <w:rPr>
          <w:rFonts w:ascii="Arial" w:hAnsi="Arial" w:cs="Arial"/>
          <w:color w:val="091747"/>
          <w:sz w:val="20"/>
          <w:szCs w:val="20"/>
          <w:shd w:val="clear" w:color="auto" w:fill="FFFFFF"/>
        </w:rPr>
        <w:t>5. SPF Protection: Amorepacific offers broad-spectrum protection with SPF 60, whereas Laneige provides SPF 50 protection, highlighting a slight variance in sun protection levels.</w:t>
      </w:r>
      <w:r w:rsidRPr="00302B6A">
        <w:rPr>
          <w:rFonts w:ascii="Arial" w:hAnsi="Arial" w:cs="Arial"/>
          <w:color w:val="091747"/>
          <w:sz w:val="20"/>
          <w:szCs w:val="20"/>
        </w:rPr>
        <w:br/>
      </w:r>
      <w:r w:rsidRPr="00302B6A">
        <w:rPr>
          <w:rFonts w:ascii="Arial" w:hAnsi="Arial" w:cs="Arial"/>
          <w:color w:val="091747"/>
          <w:sz w:val="20"/>
          <w:szCs w:val="20"/>
        </w:rPr>
        <w:br/>
      </w:r>
      <w:r w:rsidRPr="00302B6A">
        <w:rPr>
          <w:rFonts w:ascii="Arial" w:hAnsi="Arial" w:cs="Arial"/>
          <w:color w:val="091747"/>
          <w:sz w:val="20"/>
          <w:szCs w:val="20"/>
          <w:shd w:val="clear" w:color="auto" w:fill="FFFFFF"/>
        </w:rPr>
        <w:t>Overall, the observation showcases that while both moisturizers offer similar benefits and function as color control cushions, there are distinctions in their price, ranking, ingredients, skin type compatibility, and SPF protection, allowing consumers to make an informed choice based on their specific needs and preferences.</w:t>
      </w:r>
    </w:p>
    <w:p w:rsidR="00302B6A" w:rsidRDefault="00302B6A"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r w:rsidRPr="00D61F61">
        <w:rPr>
          <w:rFonts w:ascii="Segoe UI" w:hAnsi="Segoe UI" w:cs="Segoe UI"/>
          <w:noProof/>
          <w:sz w:val="21"/>
          <w:szCs w:val="21"/>
        </w:rPr>
        <w:drawing>
          <wp:inline distT="0" distB="0" distL="0" distR="0" wp14:anchorId="425B800A" wp14:editId="4B4BCB16">
            <wp:extent cx="2743438" cy="2591025"/>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43438" cy="2591025"/>
                    </a:xfrm>
                    <a:prstGeom prst="rect">
                      <a:avLst/>
                    </a:prstGeom>
                    <a:ln>
                      <a:solidFill>
                        <a:schemeClr val="tx1"/>
                      </a:solidFill>
                    </a:ln>
                  </pic:spPr>
                </pic:pic>
              </a:graphicData>
            </a:graphic>
          </wp:inline>
        </w:drawing>
      </w:r>
    </w:p>
    <w:p w:rsidR="00302B6A" w:rsidRDefault="00302B6A"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p>
    <w:p w:rsidR="00302B6A" w:rsidRDefault="00302B6A"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p>
    <w:p w:rsidR="00302B6A" w:rsidRDefault="00302B6A"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r w:rsidRPr="00A60A64">
        <w:rPr>
          <w:noProof/>
        </w:rPr>
        <w:lastRenderedPageBreak/>
        <w:drawing>
          <wp:inline distT="0" distB="0" distL="0" distR="0" wp14:anchorId="51AE4064" wp14:editId="24E92754">
            <wp:extent cx="594360" cy="37779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302B6A" w:rsidRDefault="00302B6A"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p>
    <w:p w:rsidR="00302B6A" w:rsidRDefault="00302B6A"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p>
    <w:p w:rsidR="00302B6A" w:rsidRDefault="00302B6A"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r w:rsidRPr="00302B6A">
        <w:rPr>
          <w:rFonts w:ascii="Arial" w:hAnsi="Arial" w:cs="Arial"/>
          <w:noProof/>
          <w:color w:val="091747"/>
          <w:sz w:val="20"/>
          <w:szCs w:val="20"/>
          <w:shd w:val="clear" w:color="auto" w:fill="FFFFFF"/>
        </w:rPr>
        <w:drawing>
          <wp:inline distT="0" distB="0" distL="0" distR="0" wp14:anchorId="2B8B07DB" wp14:editId="4850CD76">
            <wp:extent cx="2333031" cy="2255520"/>
            <wp:effectExtent l="19050" t="19050" r="10160" b="1143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73459" cy="2294605"/>
                    </a:xfrm>
                    <a:prstGeom prst="rect">
                      <a:avLst/>
                    </a:prstGeom>
                    <a:ln>
                      <a:solidFill>
                        <a:schemeClr val="tx1"/>
                      </a:solidFill>
                    </a:ln>
                  </pic:spPr>
                </pic:pic>
              </a:graphicData>
            </a:graphic>
          </wp:inline>
        </w:drawing>
      </w:r>
    </w:p>
    <w:p w:rsidR="00302B6A" w:rsidRPr="00302B6A" w:rsidRDefault="00302B6A" w:rsidP="008F7F51">
      <w:pPr>
        <w:pStyle w:val="NormalWeb"/>
        <w:shd w:val="clear" w:color="auto" w:fill="FFFFFF"/>
        <w:spacing w:before="0" w:beforeAutospacing="0" w:after="120" w:afterAutospacing="0"/>
        <w:rPr>
          <w:rFonts w:ascii="Arial" w:hAnsi="Arial" w:cs="Arial"/>
          <w:color w:val="091747"/>
          <w:sz w:val="20"/>
          <w:szCs w:val="20"/>
          <w:shd w:val="clear" w:color="auto" w:fill="FFFFFF"/>
        </w:rPr>
      </w:pPr>
    </w:p>
    <w:p w:rsidR="00D61F61" w:rsidRDefault="00D61F61" w:rsidP="008F7F51">
      <w:pPr>
        <w:pStyle w:val="NormalWeb"/>
        <w:shd w:val="clear" w:color="auto" w:fill="FFFFFF"/>
        <w:spacing w:before="0" w:beforeAutospacing="0" w:after="120" w:afterAutospacing="0"/>
        <w:rPr>
          <w:rFonts w:ascii="Inter" w:hAnsi="Inter"/>
          <w:color w:val="091747"/>
          <w:sz w:val="21"/>
          <w:szCs w:val="21"/>
          <w:shd w:val="clear" w:color="auto" w:fill="FFFFFF"/>
        </w:rPr>
      </w:pPr>
    </w:p>
    <w:p w:rsidR="00D61F61" w:rsidRDefault="00302B6A" w:rsidP="008F7F51">
      <w:pPr>
        <w:pStyle w:val="NormalWeb"/>
        <w:shd w:val="clear" w:color="auto" w:fill="FFFFFF"/>
        <w:spacing w:before="0" w:beforeAutospacing="0" w:after="120" w:afterAutospacing="0"/>
        <w:rPr>
          <w:noProof/>
        </w:rPr>
      </w:pPr>
      <w:r w:rsidRPr="00D61F61">
        <w:rPr>
          <w:rFonts w:ascii="Segoe UI" w:hAnsi="Segoe UI" w:cs="Segoe UI"/>
          <w:noProof/>
          <w:sz w:val="21"/>
          <w:szCs w:val="21"/>
        </w:rPr>
        <w:drawing>
          <wp:inline distT="0" distB="0" distL="0" distR="0" wp14:anchorId="0FCDFBAE" wp14:editId="6C3CF7EF">
            <wp:extent cx="3451600" cy="1965960"/>
            <wp:effectExtent l="19050" t="19050" r="15875"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63541" cy="1972762"/>
                    </a:xfrm>
                    <a:prstGeom prst="rect">
                      <a:avLst/>
                    </a:prstGeom>
                    <a:ln>
                      <a:solidFill>
                        <a:schemeClr val="tx1"/>
                      </a:solidFill>
                    </a:ln>
                  </pic:spPr>
                </pic:pic>
              </a:graphicData>
            </a:graphic>
          </wp:inline>
        </w:drawing>
      </w:r>
    </w:p>
    <w:p w:rsidR="00D61F61" w:rsidRDefault="00D61F61" w:rsidP="008F7F51">
      <w:pPr>
        <w:pStyle w:val="NormalWeb"/>
        <w:shd w:val="clear" w:color="auto" w:fill="FFFFFF"/>
        <w:spacing w:before="0" w:beforeAutospacing="0" w:after="120" w:afterAutospacing="0"/>
        <w:rPr>
          <w:rFonts w:ascii="Segoe UI" w:hAnsi="Segoe UI" w:cs="Segoe UI"/>
          <w:sz w:val="21"/>
          <w:szCs w:val="21"/>
        </w:rPr>
      </w:pPr>
    </w:p>
    <w:p w:rsidR="00D61F61" w:rsidRDefault="00D61F61" w:rsidP="008F7F51">
      <w:pPr>
        <w:pStyle w:val="NormalWeb"/>
        <w:shd w:val="clear" w:color="auto" w:fill="FFFFFF"/>
        <w:spacing w:before="0" w:beforeAutospacing="0" w:after="120" w:afterAutospacing="0"/>
        <w:rPr>
          <w:rFonts w:ascii="Segoe UI" w:hAnsi="Segoe UI" w:cs="Segoe UI"/>
          <w:sz w:val="21"/>
          <w:szCs w:val="21"/>
        </w:rPr>
      </w:pPr>
    </w:p>
    <w:p w:rsidR="00302B6A" w:rsidRDefault="00D530CE" w:rsidP="008F7F51">
      <w:pPr>
        <w:pStyle w:val="NormalWeb"/>
        <w:shd w:val="clear" w:color="auto" w:fill="FFFFFF"/>
        <w:spacing w:before="0" w:beforeAutospacing="0" w:after="120" w:afterAutospacing="0"/>
        <w:rPr>
          <w:rFonts w:ascii="Segoe UI" w:hAnsi="Segoe UI" w:cs="Segoe UI"/>
          <w:sz w:val="21"/>
          <w:szCs w:val="21"/>
        </w:rPr>
      </w:pPr>
      <w:r w:rsidRPr="00302B6A">
        <w:rPr>
          <w:rFonts w:ascii="Segoe UI" w:hAnsi="Segoe UI" w:cs="Segoe UI"/>
          <w:b/>
          <w:noProof/>
          <w:sz w:val="21"/>
          <w:szCs w:val="21"/>
        </w:rPr>
        <w:drawing>
          <wp:inline distT="0" distB="0" distL="0" distR="0" wp14:anchorId="1A16D0D3" wp14:editId="7855F11C">
            <wp:extent cx="2011680" cy="1673080"/>
            <wp:effectExtent l="19050" t="19050" r="26670" b="228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30498" cy="1688731"/>
                    </a:xfrm>
                    <a:prstGeom prst="rect">
                      <a:avLst/>
                    </a:prstGeom>
                    <a:ln>
                      <a:solidFill>
                        <a:schemeClr val="tx1"/>
                      </a:solidFill>
                    </a:ln>
                  </pic:spPr>
                </pic:pic>
              </a:graphicData>
            </a:graphic>
          </wp:inline>
        </w:drawing>
      </w:r>
    </w:p>
    <w:p w:rsidR="00302B6A" w:rsidRDefault="00D530CE" w:rsidP="008F7F51">
      <w:pPr>
        <w:pStyle w:val="NormalWeb"/>
        <w:shd w:val="clear" w:color="auto" w:fill="FFFFFF"/>
        <w:spacing w:before="0" w:beforeAutospacing="0" w:after="120" w:afterAutospacing="0"/>
        <w:rPr>
          <w:rFonts w:ascii="Segoe UI" w:hAnsi="Segoe UI" w:cs="Segoe UI"/>
          <w:sz w:val="21"/>
          <w:szCs w:val="21"/>
        </w:rPr>
      </w:pPr>
      <w:r w:rsidRPr="00A60A64">
        <w:rPr>
          <w:noProof/>
        </w:rPr>
        <w:lastRenderedPageBreak/>
        <w:drawing>
          <wp:inline distT="0" distB="0" distL="0" distR="0" wp14:anchorId="330CABE8" wp14:editId="082BA05A">
            <wp:extent cx="594360" cy="377792"/>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D530CE" w:rsidRDefault="00D530CE" w:rsidP="00D530CE">
      <w:pPr>
        <w:pStyle w:val="NormalWeb"/>
        <w:shd w:val="clear" w:color="auto" w:fill="FFFFFF"/>
        <w:spacing w:before="0" w:beforeAutospacing="0" w:after="120" w:afterAutospacing="0"/>
        <w:rPr>
          <w:rFonts w:ascii="Segoe UI" w:hAnsi="Segoe UI" w:cs="Segoe UI"/>
          <w:sz w:val="21"/>
          <w:szCs w:val="21"/>
        </w:rPr>
      </w:pPr>
    </w:p>
    <w:p w:rsidR="00D61F61" w:rsidRPr="00D530CE" w:rsidRDefault="00D530CE" w:rsidP="00D530CE">
      <w:pPr>
        <w:pStyle w:val="NormalWeb"/>
        <w:shd w:val="clear" w:color="auto" w:fill="FFFFFF"/>
        <w:spacing w:before="0" w:beforeAutospacing="0" w:after="120" w:afterAutospacing="0"/>
        <w:rPr>
          <w:rFonts w:ascii="Arial" w:hAnsi="Arial" w:cs="Arial"/>
          <w:b/>
          <w:sz w:val="22"/>
          <w:szCs w:val="22"/>
        </w:rPr>
      </w:pPr>
      <w:r>
        <w:rPr>
          <w:rFonts w:ascii="Segoe UI" w:hAnsi="Segoe UI" w:cs="Segoe UI"/>
          <w:sz w:val="21"/>
          <w:szCs w:val="21"/>
        </w:rPr>
        <w:t xml:space="preserve">                                          </w:t>
      </w:r>
      <w:r w:rsidR="005A6CF0" w:rsidRPr="00D530CE">
        <w:rPr>
          <w:rFonts w:ascii="Arial" w:hAnsi="Arial" w:cs="Arial"/>
          <w:b/>
          <w:sz w:val="22"/>
          <w:szCs w:val="22"/>
        </w:rPr>
        <w:t>V.</w:t>
      </w:r>
      <w:r w:rsidR="00D61F61" w:rsidRPr="00D530CE">
        <w:rPr>
          <w:rFonts w:ascii="Arial" w:hAnsi="Arial" w:cs="Arial"/>
          <w:b/>
          <w:sz w:val="22"/>
          <w:szCs w:val="22"/>
        </w:rPr>
        <w:t>CONCLUSION AND FUTURE SCOPE</w:t>
      </w:r>
    </w:p>
    <w:p w:rsidR="00D61F61" w:rsidRDefault="00D61F61" w:rsidP="00D61F61">
      <w:pPr>
        <w:pStyle w:val="NormalWeb"/>
        <w:shd w:val="clear" w:color="auto" w:fill="FFFFFF"/>
        <w:spacing w:before="0" w:beforeAutospacing="0" w:after="120" w:afterAutospacing="0"/>
      </w:pPr>
    </w:p>
    <w:p w:rsidR="00FC3B45" w:rsidRDefault="00FC3B45" w:rsidP="00FC3B45">
      <w:pPr>
        <w:pStyle w:val="NormalWeb"/>
        <w:shd w:val="clear" w:color="auto" w:fill="FFFFFF"/>
        <w:spacing w:after="120"/>
      </w:pPr>
      <w:r>
        <w:t>Based on the data provided, here are the conclusions and future scope for these two moisturizers:</w:t>
      </w:r>
    </w:p>
    <w:p w:rsidR="00D530CE" w:rsidRDefault="00D530CE"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sz w:val="20"/>
          <w:szCs w:val="20"/>
          <w:u w:val="single"/>
        </w:rPr>
      </w:pPr>
      <w:r w:rsidRPr="00D530CE">
        <w:rPr>
          <w:rFonts w:ascii="Arial" w:hAnsi="Arial" w:cs="Arial"/>
          <w:b/>
          <w:sz w:val="20"/>
          <w:szCs w:val="20"/>
          <w:u w:val="single"/>
        </w:rPr>
        <w:t>Conclusion</w:t>
      </w:r>
      <w:r w:rsidR="00D530CE">
        <w:rPr>
          <w:rFonts w:ascii="Arial" w:hAnsi="Arial" w:cs="Arial"/>
          <w:sz w:val="20"/>
          <w:szCs w:val="20"/>
          <w:u w:val="single"/>
        </w:rPr>
        <w:t>:</w:t>
      </w: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1. Product Comparison:</w:t>
      </w:r>
    </w:p>
    <w:p w:rsidR="00FC3B45" w:rsidRPr="00D530CE" w:rsidRDefault="00FC3B45" w:rsidP="00FC3B45">
      <w:pPr>
        <w:pStyle w:val="NormalWeb"/>
        <w:shd w:val="clear" w:color="auto" w:fill="FFFFFF"/>
        <w:spacing w:after="120"/>
        <w:rPr>
          <w:rFonts w:ascii="Arial" w:hAnsi="Arial" w:cs="Arial"/>
          <w:sz w:val="20"/>
          <w:szCs w:val="20"/>
        </w:rPr>
      </w:pPr>
      <w:r>
        <w:t xml:space="preserve">   </w:t>
      </w:r>
      <w:r w:rsidRPr="00D530CE">
        <w:rPr>
          <w:rFonts w:ascii="Arial" w:hAnsi="Arial" w:cs="Arial"/>
          <w:sz w:val="20"/>
          <w:szCs w:val="20"/>
        </w:rPr>
        <w:t>- AMOREPACIFIC Color Control Cushion Compact Broad Spectrum SPF 50:</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Price: $60</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Rank: 4.0</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Ingredients: Contains a mix of silicones (e.g., Cyclopentasiloxane, Dimethicone), UV filters (e.g., Titanium Dioxide, Iron Oxides), and botanical extracts (e.g., Camellia Japonica Seed Oil, Camellia Sinensis Leaf Extract). It also includes alcohol, which may be a concern for sensitive skin types.</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Target Skin Types: Suitable for all skin types (Combination, Dry, Normal, Oily, Sensitive) according to the data.</w:t>
      </w:r>
    </w:p>
    <w:p w:rsidR="00FC3B45" w:rsidRDefault="00FC3B45" w:rsidP="00FC3B45">
      <w:pPr>
        <w:pStyle w:val="NormalWeb"/>
        <w:shd w:val="clear" w:color="auto" w:fill="FFFFFF"/>
        <w:spacing w:after="120"/>
      </w:pPr>
    </w:p>
    <w:p w:rsidR="00FC3B45" w:rsidRDefault="00FC3B45" w:rsidP="00FC3B45">
      <w:pPr>
        <w:pStyle w:val="NormalWeb"/>
        <w:shd w:val="clear" w:color="auto" w:fill="FFFFFF"/>
        <w:spacing w:after="120"/>
      </w:pPr>
      <w:r>
        <w:t xml:space="preserve">   - </w:t>
      </w:r>
      <w:r w:rsidRPr="00D530CE">
        <w:rPr>
          <w:rFonts w:ascii="Arial" w:hAnsi="Arial" w:cs="Arial"/>
          <w:b/>
          <w:sz w:val="20"/>
          <w:szCs w:val="20"/>
          <w:u w:val="single"/>
        </w:rPr>
        <w:t>LANEIGE BB Cushion Hydra Radiance SPF 50</w:t>
      </w:r>
      <w:r w:rsidRPr="00D530CE">
        <w:rPr>
          <w:rFonts w:ascii="Arial" w:hAnsi="Arial" w:cs="Arial"/>
          <w:sz w:val="20"/>
          <w:szCs w:val="20"/>
          <w:u w:val="single"/>
        </w:rPr>
        <w:t>:</w:t>
      </w:r>
    </w:p>
    <w:p w:rsidR="00FC3B45" w:rsidRPr="00D530CE" w:rsidRDefault="00FC3B45" w:rsidP="00FC3B45">
      <w:pPr>
        <w:pStyle w:val="NormalWeb"/>
        <w:shd w:val="clear" w:color="auto" w:fill="FFFFFF"/>
        <w:spacing w:after="120"/>
        <w:rPr>
          <w:rFonts w:ascii="Arial" w:hAnsi="Arial" w:cs="Arial"/>
          <w:sz w:val="20"/>
          <w:szCs w:val="20"/>
        </w:rPr>
      </w:pPr>
      <w:r>
        <w:t xml:space="preserve">     </w:t>
      </w:r>
      <w:r w:rsidRPr="00D530CE">
        <w:rPr>
          <w:rFonts w:ascii="Arial" w:hAnsi="Arial" w:cs="Arial"/>
          <w:sz w:val="20"/>
          <w:szCs w:val="20"/>
        </w:rPr>
        <w:t>- Price: $38</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Rank: 4.3</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Ingredients: Includes UV filters (e.g., Zinc Oxide, Titanium Dioxide), silicones (e.g., Cyclopentasiloxane, Dimethicone), and botanical extracts (e.g., Camellia Sinensis Leaf Extract). It also contains niacinamide, which is beneficial for brightening and improving skin texture.</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Target Skin Types: Also suitable for all skin types (Combination, Dry, Normal, Oily, Sensitive) according to the data.</w:t>
      </w:r>
    </w:p>
    <w:p w:rsidR="00FC3B45" w:rsidRDefault="00FC3B45" w:rsidP="00FC3B45">
      <w:pPr>
        <w:pStyle w:val="NormalWeb"/>
        <w:shd w:val="clear" w:color="auto" w:fill="FFFFFF"/>
        <w:spacing w:after="120"/>
      </w:pPr>
    </w:p>
    <w:p w:rsidR="00D530CE" w:rsidRDefault="00D530CE" w:rsidP="00FC3B45">
      <w:pPr>
        <w:pStyle w:val="NormalWeb"/>
        <w:shd w:val="clear" w:color="auto" w:fill="FFFFFF"/>
        <w:spacing w:after="120"/>
      </w:pPr>
    </w:p>
    <w:p w:rsidR="00D530CE" w:rsidRDefault="00D530CE" w:rsidP="00FC3B45">
      <w:pPr>
        <w:pStyle w:val="NormalWeb"/>
        <w:shd w:val="clear" w:color="auto" w:fill="FFFFFF"/>
        <w:spacing w:after="120"/>
        <w:rPr>
          <w:rFonts w:ascii="Arial" w:hAnsi="Arial" w:cs="Arial"/>
          <w:b/>
          <w:sz w:val="20"/>
          <w:szCs w:val="20"/>
          <w:u w:val="single"/>
        </w:rPr>
      </w:pPr>
      <w:r w:rsidRPr="00A60A64">
        <w:rPr>
          <w:noProof/>
        </w:rPr>
        <w:lastRenderedPageBreak/>
        <w:drawing>
          <wp:inline distT="0" distB="0" distL="0" distR="0" wp14:anchorId="7AFA1EA1" wp14:editId="68760497">
            <wp:extent cx="594360" cy="377792"/>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D530CE" w:rsidRDefault="00D530CE" w:rsidP="00FC3B45">
      <w:pPr>
        <w:pStyle w:val="NormalWeb"/>
        <w:shd w:val="clear" w:color="auto" w:fill="FFFFFF"/>
        <w:spacing w:after="120"/>
        <w:rPr>
          <w:rFonts w:ascii="Arial" w:hAnsi="Arial" w:cs="Arial"/>
          <w:b/>
          <w:sz w:val="20"/>
          <w:szCs w:val="20"/>
          <w:u w:val="single"/>
        </w:rPr>
      </w:pP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2. Price and Value:</w:t>
      </w:r>
    </w:p>
    <w:p w:rsidR="00FC3B45" w:rsidRDefault="00FC3B45" w:rsidP="00FC3B45">
      <w:pPr>
        <w:pStyle w:val="NormalWeb"/>
        <w:shd w:val="clear" w:color="auto" w:fill="FFFFFF"/>
        <w:spacing w:after="120"/>
      </w:pPr>
      <w:r w:rsidRPr="00D530CE">
        <w:rPr>
          <w:rFonts w:ascii="Arial" w:hAnsi="Arial" w:cs="Arial"/>
          <w:sz w:val="20"/>
          <w:szCs w:val="20"/>
        </w:rPr>
        <w:t xml:space="preserve">   - LANEIGE offers a lower price point ($38) compared to **AMOREPACIFIC** ($60) while maintaining a slightly higher rank (4.3 vs. 4.0). This indicates that the LANEIGE product may offer better value for money, given its lower price and higher customer satisfaction.</w:t>
      </w:r>
    </w:p>
    <w:p w:rsidR="00FC3B45" w:rsidRDefault="00FC3B45"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3. Ingredients Analysis:</w:t>
      </w:r>
    </w:p>
    <w:p w:rsidR="00FC3B45" w:rsidRPr="00D530CE" w:rsidRDefault="00FC3B45" w:rsidP="00FC3B45">
      <w:pPr>
        <w:pStyle w:val="NormalWeb"/>
        <w:shd w:val="clear" w:color="auto" w:fill="FFFFFF"/>
        <w:spacing w:after="120"/>
        <w:rPr>
          <w:rFonts w:ascii="Arial" w:hAnsi="Arial" w:cs="Arial"/>
          <w:sz w:val="20"/>
          <w:szCs w:val="20"/>
        </w:rPr>
      </w:pPr>
      <w:r>
        <w:t xml:space="preserve">   </w:t>
      </w:r>
      <w:r w:rsidRPr="00D530CE">
        <w:rPr>
          <w:rFonts w:ascii="Arial" w:hAnsi="Arial" w:cs="Arial"/>
          <w:sz w:val="20"/>
          <w:szCs w:val="20"/>
        </w:rPr>
        <w:t>- Both products contain similar core ingredients like silicones and UV filters, which help in providing a smooth application and sun protection.</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LANEIGE includes </w:t>
      </w:r>
      <w:r w:rsidRPr="00D530CE">
        <w:rPr>
          <w:rFonts w:ascii="Arial" w:hAnsi="Arial" w:cs="Arial"/>
          <w:sz w:val="20"/>
          <w:szCs w:val="20"/>
          <w:u w:val="single"/>
        </w:rPr>
        <w:t>niacinamide</w:t>
      </w:r>
      <w:r w:rsidRPr="00D530CE">
        <w:rPr>
          <w:rFonts w:ascii="Arial" w:hAnsi="Arial" w:cs="Arial"/>
          <w:sz w:val="20"/>
          <w:szCs w:val="20"/>
        </w:rPr>
        <w:t xml:space="preserve">, which has additional benefits such as reducing hyperpigmentation and improving skin texture, potentially giving it an edge over </w:t>
      </w:r>
      <w:r w:rsidRPr="00D530CE">
        <w:rPr>
          <w:rFonts w:ascii="Arial" w:hAnsi="Arial" w:cs="Arial"/>
          <w:sz w:val="20"/>
          <w:szCs w:val="20"/>
          <w:u w:val="single"/>
        </w:rPr>
        <w:t>**AMOREPACIFIC**</w:t>
      </w:r>
      <w:r w:rsidRPr="00D530CE">
        <w:rPr>
          <w:rFonts w:ascii="Arial" w:hAnsi="Arial" w:cs="Arial"/>
          <w:sz w:val="20"/>
          <w:szCs w:val="20"/>
        </w:rPr>
        <w:t xml:space="preserve"> in terms of skincare benefits.</w:t>
      </w:r>
    </w:p>
    <w:p w:rsidR="00FC3B45" w:rsidRDefault="00FC3B45"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4. Suitability for Sensitive Skin:</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Both products list sensitive skin as a target category, but **AMOREPACIFIC** includes alcohol, which might irritate very sensitive skin. **LANEIGE** does not list alcohol as a major ingredient, possibly making it a better option for those with sensitive skin.</w:t>
      </w:r>
    </w:p>
    <w:p w:rsidR="00FC3B45" w:rsidRDefault="00FC3B45"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b/>
          <w:sz w:val="20"/>
          <w:szCs w:val="20"/>
        </w:rPr>
      </w:pPr>
      <w:r w:rsidRPr="00D530CE">
        <w:rPr>
          <w:rFonts w:ascii="Arial" w:hAnsi="Arial" w:cs="Arial"/>
          <w:b/>
          <w:sz w:val="20"/>
          <w:szCs w:val="20"/>
        </w:rPr>
        <w:t>Future Scope:</w:t>
      </w:r>
    </w:p>
    <w:p w:rsidR="00FC3B45" w:rsidRDefault="00FC3B45"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1. Ingredient Innovations:</w:t>
      </w:r>
    </w:p>
    <w:p w:rsidR="00FC3B45" w:rsidRPr="00D530CE" w:rsidRDefault="00FC3B45" w:rsidP="00FC3B45">
      <w:pPr>
        <w:pStyle w:val="NormalWeb"/>
        <w:shd w:val="clear" w:color="auto" w:fill="FFFFFF"/>
        <w:spacing w:after="120"/>
        <w:rPr>
          <w:rFonts w:ascii="Arial" w:hAnsi="Arial" w:cs="Arial"/>
          <w:sz w:val="20"/>
          <w:szCs w:val="20"/>
        </w:rPr>
      </w:pPr>
      <w:r>
        <w:t xml:space="preserve">   </w:t>
      </w:r>
      <w:r w:rsidRPr="00D530CE">
        <w:rPr>
          <w:rFonts w:ascii="Arial" w:hAnsi="Arial" w:cs="Arial"/>
          <w:sz w:val="20"/>
          <w:szCs w:val="20"/>
        </w:rPr>
        <w:t>- Future products could incorporate advanced, skin-friendly ingredients that enhance efficacy without causing irritation. This could include more natural extracts, peptides, or other innovative compounds that improve skin health while reducing potential irritants.</w:t>
      </w:r>
    </w:p>
    <w:p w:rsidR="00FC3B45" w:rsidRDefault="00FC3B45"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2. Formulation Improvements:</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Given the presence of alcohol in the **AMOREPACIFIC** product, future formulations could aim to reduce or eliminate alcohol to cater to sensitive skin types. Similarly, improvements could focus on enhancing moisturizing and anti-aging properties.</w:t>
      </w:r>
    </w:p>
    <w:p w:rsidR="00FC3B45" w:rsidRDefault="00D530CE" w:rsidP="00FC3B45">
      <w:pPr>
        <w:pStyle w:val="NormalWeb"/>
        <w:shd w:val="clear" w:color="auto" w:fill="FFFFFF"/>
        <w:spacing w:after="120"/>
      </w:pPr>
      <w:r w:rsidRPr="00A60A64">
        <w:rPr>
          <w:noProof/>
        </w:rPr>
        <w:lastRenderedPageBreak/>
        <w:drawing>
          <wp:inline distT="0" distB="0" distL="0" distR="0" wp14:anchorId="7AFA1EA1" wp14:editId="68760497">
            <wp:extent cx="594360" cy="377792"/>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1616" cy="401473"/>
                    </a:xfrm>
                    <a:prstGeom prst="rect">
                      <a:avLst/>
                    </a:prstGeom>
                  </pic:spPr>
                </pic:pic>
              </a:graphicData>
            </a:graphic>
          </wp:inline>
        </w:drawing>
      </w:r>
    </w:p>
    <w:p w:rsidR="00D530CE" w:rsidRDefault="00D530CE"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3. Consumer Preferences:</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Analyzing consumer feedback and preferences more deeply can guide product development. For instance, formulations could be adjusted based on the popularity of certain ingredients or the specific needs of different skin types.</w:t>
      </w:r>
    </w:p>
    <w:p w:rsidR="00FC3B45" w:rsidRDefault="00FC3B45"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4. Price Point Analysis:</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Companies could explore offering similar high-quality products at competitive prices to attract cost-conscious consumers. Comparing price versus effectiveness can drive product positioning and marketing strategies.</w:t>
      </w:r>
    </w:p>
    <w:p w:rsidR="00FC3B45" w:rsidRDefault="00FC3B45"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5. Sustainability:</w:t>
      </w:r>
    </w:p>
    <w:p w:rsidR="00FC3B45" w:rsidRPr="00D530CE" w:rsidRDefault="00FC3B45" w:rsidP="00FC3B45">
      <w:pPr>
        <w:pStyle w:val="NormalWeb"/>
        <w:shd w:val="clear" w:color="auto" w:fill="FFFFFF"/>
        <w:spacing w:after="120"/>
        <w:rPr>
          <w:rFonts w:ascii="Arial" w:hAnsi="Arial" w:cs="Arial"/>
          <w:sz w:val="20"/>
          <w:szCs w:val="20"/>
        </w:rPr>
      </w:pPr>
      <w:r w:rsidRPr="00D530CE">
        <w:rPr>
          <w:rFonts w:ascii="Arial" w:hAnsi="Arial" w:cs="Arial"/>
          <w:sz w:val="20"/>
          <w:szCs w:val="20"/>
        </w:rPr>
        <w:t xml:space="preserve">   - There is a growing trend towards sustainability in the beauty industry. Future products could focus on eco-friendly packaging, cruelty-free testing, and sustainable sourcing of ingredients.</w:t>
      </w:r>
    </w:p>
    <w:p w:rsidR="00FC3B45" w:rsidRDefault="00FC3B45" w:rsidP="00FC3B45">
      <w:pPr>
        <w:pStyle w:val="NormalWeb"/>
        <w:shd w:val="clear" w:color="auto" w:fill="FFFFFF"/>
        <w:spacing w:after="120"/>
      </w:pPr>
    </w:p>
    <w:p w:rsidR="00FC3B45" w:rsidRPr="00D530CE" w:rsidRDefault="00FC3B45" w:rsidP="00FC3B45">
      <w:pPr>
        <w:pStyle w:val="NormalWeb"/>
        <w:shd w:val="clear" w:color="auto" w:fill="FFFFFF"/>
        <w:spacing w:after="120"/>
        <w:rPr>
          <w:rFonts w:ascii="Arial" w:hAnsi="Arial" w:cs="Arial"/>
          <w:b/>
          <w:sz w:val="20"/>
          <w:szCs w:val="20"/>
          <w:u w:val="single"/>
        </w:rPr>
      </w:pPr>
      <w:r w:rsidRPr="00D530CE">
        <w:rPr>
          <w:rFonts w:ascii="Arial" w:hAnsi="Arial" w:cs="Arial"/>
          <w:b/>
          <w:sz w:val="20"/>
          <w:szCs w:val="20"/>
          <w:u w:val="single"/>
        </w:rPr>
        <w:t>6. Personalization:</w:t>
      </w:r>
    </w:p>
    <w:p w:rsidR="00FC3B45" w:rsidRPr="00D530CE" w:rsidRDefault="00FC3B45" w:rsidP="00FC3B45">
      <w:pPr>
        <w:pStyle w:val="NormalWeb"/>
        <w:shd w:val="clear" w:color="auto" w:fill="FFFFFF"/>
        <w:spacing w:after="120"/>
        <w:rPr>
          <w:rFonts w:ascii="Arial" w:hAnsi="Arial" w:cs="Arial"/>
        </w:rPr>
      </w:pPr>
      <w:r w:rsidRPr="00D530CE">
        <w:rPr>
          <w:rFonts w:ascii="Arial" w:hAnsi="Arial" w:cs="Arial"/>
        </w:rPr>
        <w:t xml:space="preserve">   - </w:t>
      </w:r>
      <w:r w:rsidRPr="00D530CE">
        <w:rPr>
          <w:rFonts w:ascii="Arial" w:hAnsi="Arial" w:cs="Arial"/>
          <w:sz w:val="20"/>
          <w:szCs w:val="20"/>
        </w:rPr>
        <w:t>As skincare becomes more personalized, future products could offer customizable options based on individual skin assessments, improving efficacy and customer satisfaction.</w:t>
      </w:r>
    </w:p>
    <w:p w:rsidR="00FC3B45" w:rsidRDefault="00FC3B45" w:rsidP="00FC3B45">
      <w:pPr>
        <w:pStyle w:val="NormalWeb"/>
        <w:shd w:val="clear" w:color="auto" w:fill="FFFFFF"/>
        <w:spacing w:after="120"/>
      </w:pPr>
    </w:p>
    <w:p w:rsidR="00D61F61" w:rsidRPr="00D530CE" w:rsidRDefault="00FC3B45" w:rsidP="00FC3B45">
      <w:pPr>
        <w:pStyle w:val="NormalWeb"/>
        <w:shd w:val="clear" w:color="auto" w:fill="FFFFFF"/>
        <w:spacing w:before="0" w:beforeAutospacing="0" w:after="120" w:afterAutospacing="0"/>
        <w:rPr>
          <w:rFonts w:ascii="Arial" w:hAnsi="Arial" w:cs="Arial"/>
          <w:sz w:val="20"/>
          <w:szCs w:val="20"/>
        </w:rPr>
      </w:pPr>
      <w:r w:rsidRPr="00D530CE">
        <w:rPr>
          <w:rFonts w:ascii="Arial" w:hAnsi="Arial" w:cs="Arial"/>
          <w:sz w:val="20"/>
          <w:szCs w:val="20"/>
          <w:u w:val="single"/>
        </w:rPr>
        <w:t>In summary, while both **AMOREPACIFIC** and **LANEIGE** offer high-quality moisturizers with broad-spectrum sun protection and beneficial ingredients, **LANEIGE** may offer better value and suitability for sensitive skin due to its lower price and lack of alcohol. Future developments could focus on ingredient innovation, formulation improvements, consumer preferences, price competitiveness, sustainability, and personalization</w:t>
      </w:r>
      <w:r w:rsidRPr="00D530CE">
        <w:rPr>
          <w:rFonts w:ascii="Arial" w:hAnsi="Arial" w:cs="Arial"/>
          <w:sz w:val="20"/>
          <w:szCs w:val="20"/>
        </w:rPr>
        <w:t>.</w:t>
      </w:r>
    </w:p>
    <w:p w:rsidR="00FC3B45" w:rsidRDefault="00FC3B45" w:rsidP="00FC3B45">
      <w:pPr>
        <w:pStyle w:val="NormalWeb"/>
        <w:shd w:val="clear" w:color="auto" w:fill="FFFFFF"/>
        <w:spacing w:before="0" w:beforeAutospacing="0" w:after="120" w:afterAutospacing="0"/>
      </w:pPr>
    </w:p>
    <w:p w:rsidR="00D530CE" w:rsidRDefault="00D530CE" w:rsidP="00FC3B45">
      <w:pPr>
        <w:pStyle w:val="NormalWeb"/>
        <w:shd w:val="clear" w:color="auto" w:fill="FFFFFF"/>
        <w:spacing w:before="0" w:beforeAutospacing="0" w:after="120" w:afterAutospacing="0"/>
      </w:pPr>
    </w:p>
    <w:p w:rsidR="00D530CE" w:rsidRDefault="00D530CE" w:rsidP="00FC3B45">
      <w:pPr>
        <w:pStyle w:val="NormalWeb"/>
        <w:shd w:val="clear" w:color="auto" w:fill="FFFFFF"/>
        <w:spacing w:before="0" w:beforeAutospacing="0" w:after="120" w:afterAutospacing="0"/>
      </w:pPr>
    </w:p>
    <w:p w:rsidR="00D530CE" w:rsidRDefault="00D530CE" w:rsidP="00FC3B45">
      <w:pPr>
        <w:pStyle w:val="NormalWeb"/>
        <w:shd w:val="clear" w:color="auto" w:fill="FFFFFF"/>
        <w:spacing w:before="0" w:beforeAutospacing="0" w:after="120" w:afterAutospacing="0"/>
      </w:pPr>
    </w:p>
    <w:p w:rsidR="00D530CE" w:rsidRDefault="00D530CE" w:rsidP="00FC3B45">
      <w:pPr>
        <w:pStyle w:val="NormalWeb"/>
        <w:shd w:val="clear" w:color="auto" w:fill="FFFFFF"/>
        <w:spacing w:before="0" w:beforeAutospacing="0" w:after="120" w:afterAutospacing="0"/>
      </w:pPr>
    </w:p>
    <w:p w:rsidR="00D530CE" w:rsidRDefault="00D530CE" w:rsidP="00FC3B45">
      <w:pPr>
        <w:pStyle w:val="NormalWeb"/>
        <w:shd w:val="clear" w:color="auto" w:fill="FFFFFF"/>
        <w:spacing w:before="0" w:beforeAutospacing="0" w:after="120" w:afterAutospacing="0"/>
      </w:pPr>
    </w:p>
    <w:p w:rsidR="00FC3B45" w:rsidRPr="00D530CE" w:rsidRDefault="001066EE" w:rsidP="001066EE">
      <w:pPr>
        <w:pStyle w:val="NormalWeb"/>
        <w:shd w:val="clear" w:color="auto" w:fill="FFFFFF"/>
        <w:spacing w:before="0" w:beforeAutospacing="0" w:after="120" w:afterAutospacing="0"/>
        <w:ind w:left="3150"/>
        <w:rPr>
          <w:rFonts w:ascii="Arial" w:hAnsi="Arial" w:cs="Arial"/>
          <w:b/>
          <w:sz w:val="22"/>
          <w:szCs w:val="22"/>
        </w:rPr>
      </w:pPr>
      <w:r w:rsidRPr="00D530CE">
        <w:rPr>
          <w:rFonts w:ascii="Arial" w:hAnsi="Arial" w:cs="Arial"/>
          <w:b/>
          <w:sz w:val="22"/>
          <w:szCs w:val="22"/>
        </w:rPr>
        <w:lastRenderedPageBreak/>
        <w:t>V</w:t>
      </w:r>
      <w:r w:rsidR="005A6CF0" w:rsidRPr="00D530CE">
        <w:rPr>
          <w:rFonts w:ascii="Arial" w:hAnsi="Arial" w:cs="Arial"/>
          <w:b/>
          <w:sz w:val="22"/>
          <w:szCs w:val="22"/>
        </w:rPr>
        <w:t>I</w:t>
      </w:r>
      <w:r w:rsidRPr="00D530CE">
        <w:rPr>
          <w:rFonts w:ascii="Arial" w:hAnsi="Arial" w:cs="Arial"/>
          <w:b/>
          <w:sz w:val="22"/>
          <w:szCs w:val="22"/>
        </w:rPr>
        <w:t>.REFERENCES</w:t>
      </w:r>
    </w:p>
    <w:p w:rsidR="001066EE" w:rsidRDefault="001066EE" w:rsidP="001066EE">
      <w:pPr>
        <w:pStyle w:val="NormalWeb"/>
        <w:shd w:val="clear" w:color="auto" w:fill="FFFFFF"/>
        <w:spacing w:before="0" w:beforeAutospacing="0" w:after="120" w:afterAutospacing="0"/>
      </w:pPr>
    </w:p>
    <w:p w:rsidR="001066EE" w:rsidRPr="00D530CE" w:rsidRDefault="00D530CE" w:rsidP="001066EE">
      <w:pPr>
        <w:pStyle w:val="NormalWeb"/>
        <w:shd w:val="clear" w:color="auto" w:fill="FFFFFF"/>
        <w:spacing w:before="0" w:beforeAutospacing="0" w:after="120" w:afterAutospacing="0"/>
        <w:rPr>
          <w:rFonts w:ascii="Arial" w:hAnsi="Arial" w:cs="Arial"/>
          <w:b/>
          <w:sz w:val="22"/>
          <w:szCs w:val="22"/>
          <w:u w:val="single"/>
        </w:rPr>
      </w:pPr>
      <w:r>
        <w:rPr>
          <w:rFonts w:ascii="Arial" w:hAnsi="Arial" w:cs="Arial"/>
          <w:b/>
          <w:sz w:val="22"/>
          <w:szCs w:val="22"/>
          <w:u w:val="single"/>
        </w:rPr>
        <w:t>Data Collection:</w:t>
      </w:r>
    </w:p>
    <w:p w:rsidR="001066EE" w:rsidRDefault="001066EE" w:rsidP="001066EE">
      <w:pPr>
        <w:pStyle w:val="NormalWeb"/>
        <w:shd w:val="clear" w:color="auto" w:fill="FFFFFF"/>
        <w:spacing w:before="0" w:beforeAutospacing="0" w:after="120" w:afterAutospacing="0"/>
      </w:pPr>
    </w:p>
    <w:p w:rsidR="001066EE" w:rsidRPr="00D530CE" w:rsidRDefault="001066EE" w:rsidP="001066EE">
      <w:pPr>
        <w:pStyle w:val="NormalWeb"/>
        <w:shd w:val="clear" w:color="auto" w:fill="FFFFFF"/>
        <w:spacing w:before="0" w:beforeAutospacing="0" w:after="120" w:afterAutospacing="0"/>
        <w:rPr>
          <w:rFonts w:ascii="Arial" w:hAnsi="Arial" w:cs="Arial"/>
          <w:sz w:val="20"/>
          <w:szCs w:val="20"/>
        </w:rPr>
      </w:pPr>
      <w:r w:rsidRPr="00D530CE">
        <w:rPr>
          <w:rFonts w:ascii="Arial" w:hAnsi="Arial" w:cs="Arial"/>
          <w:sz w:val="20"/>
          <w:szCs w:val="20"/>
        </w:rPr>
        <w:t>The following websites have been referred to obtain the input data and statistics:</w:t>
      </w:r>
    </w:p>
    <w:p w:rsidR="001066EE" w:rsidRPr="00D530CE" w:rsidRDefault="001066EE" w:rsidP="001066EE">
      <w:pPr>
        <w:pStyle w:val="NormalWeb"/>
        <w:shd w:val="clear" w:color="auto" w:fill="FFFFFF"/>
        <w:spacing w:before="0" w:beforeAutospacing="0" w:after="120" w:afterAutospacing="0"/>
        <w:rPr>
          <w:rFonts w:ascii="Arial" w:hAnsi="Arial" w:cs="Arial"/>
          <w:sz w:val="20"/>
          <w:szCs w:val="20"/>
        </w:rPr>
      </w:pPr>
    </w:p>
    <w:p w:rsidR="001066EE"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74" w:history="1">
        <w:r w:rsidR="001066EE" w:rsidRPr="00D530CE">
          <w:rPr>
            <w:rStyle w:val="Hyperlink"/>
            <w:rFonts w:ascii="Arial" w:hAnsi="Arial" w:cs="Arial"/>
            <w:sz w:val="20"/>
            <w:szCs w:val="20"/>
          </w:rPr>
          <w:t>https://www.techtarget.com/searchenterpriseai/definition/machine-learning-ML</w:t>
        </w:r>
      </w:hyperlink>
    </w:p>
    <w:p w:rsidR="001066EE"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75" w:history="1">
        <w:r w:rsidR="001066EE" w:rsidRPr="00D530CE">
          <w:rPr>
            <w:rStyle w:val="Hyperlink"/>
            <w:rFonts w:ascii="Arial" w:hAnsi="Arial" w:cs="Arial"/>
            <w:sz w:val="20"/>
            <w:szCs w:val="20"/>
          </w:rPr>
          <w:t>https://www.w3schools.com/python/python_ml_getting_started.asp</w:t>
        </w:r>
      </w:hyperlink>
    </w:p>
    <w:p w:rsidR="001066EE"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76" w:history="1">
        <w:r w:rsidR="001066EE" w:rsidRPr="00D530CE">
          <w:rPr>
            <w:rStyle w:val="Hyperlink"/>
            <w:rFonts w:ascii="Arial" w:hAnsi="Arial" w:cs="Arial"/>
            <w:sz w:val="20"/>
            <w:szCs w:val="20"/>
          </w:rPr>
          <w:t>https://www.ibm.com/topics/machine-learning</w:t>
        </w:r>
      </w:hyperlink>
    </w:p>
    <w:p w:rsidR="001066EE"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77" w:history="1">
        <w:r w:rsidR="00987AF2" w:rsidRPr="00D530CE">
          <w:rPr>
            <w:rStyle w:val="Hyperlink"/>
            <w:rFonts w:ascii="Arial" w:hAnsi="Arial" w:cs="Arial"/>
            <w:sz w:val="20"/>
            <w:szCs w:val="20"/>
          </w:rPr>
          <w:t>https://scikit-learn.org/stable/modules/generated/sklearn.manifold.TSNE.html</w:t>
        </w:r>
      </w:hyperlink>
    </w:p>
    <w:p w:rsidR="00987AF2"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78" w:anchor=":~:text=t%2Ddistributed%20stochastic%20neighbor%20embedding%20(t%2DSNE)%20is,two%20or%20three%2Ddimensional%20map" w:history="1">
        <w:r w:rsidR="00987AF2" w:rsidRPr="00D530CE">
          <w:rPr>
            <w:rStyle w:val="Hyperlink"/>
            <w:rFonts w:ascii="Arial" w:hAnsi="Arial" w:cs="Arial"/>
            <w:sz w:val="20"/>
            <w:szCs w:val="20"/>
          </w:rPr>
          <w:t>https://en.wikipedia.org/wiki/T-distributed_stochastic_neighbor_embedding#:~:text=t%2Ddistributed%20stochastic%20neighbor%20embedding%20(t%2DSNE)%20is,two%20or%20three%2Ddimensional%20map</w:t>
        </w:r>
      </w:hyperlink>
      <w:r w:rsidR="00987AF2" w:rsidRPr="00D530CE">
        <w:rPr>
          <w:rFonts w:ascii="Arial" w:hAnsi="Arial" w:cs="Arial"/>
          <w:sz w:val="20"/>
          <w:szCs w:val="20"/>
        </w:rPr>
        <w:t>.</w:t>
      </w:r>
    </w:p>
    <w:p w:rsidR="00987AF2"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79" w:history="1">
        <w:r w:rsidR="00987AF2" w:rsidRPr="00D530CE">
          <w:rPr>
            <w:rStyle w:val="Hyperlink"/>
            <w:rFonts w:ascii="Arial" w:hAnsi="Arial" w:cs="Arial"/>
            <w:sz w:val="20"/>
            <w:szCs w:val="20"/>
          </w:rPr>
          <w:t>https://docs.bokeh.org/en/latest/</w:t>
        </w:r>
      </w:hyperlink>
    </w:p>
    <w:p w:rsidR="00987AF2"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80" w:history="1">
        <w:r w:rsidR="00987AF2" w:rsidRPr="00D530CE">
          <w:rPr>
            <w:rStyle w:val="Hyperlink"/>
            <w:rFonts w:ascii="Arial" w:hAnsi="Arial" w:cs="Arial"/>
            <w:sz w:val="20"/>
            <w:szCs w:val="20"/>
          </w:rPr>
          <w:t>https://discourse.holoviz.org/t/how-to-set-up-hovertool-for-multiple-columns-with-hvplot/4294</w:t>
        </w:r>
      </w:hyperlink>
    </w:p>
    <w:p w:rsidR="00987AF2"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81" w:history="1">
        <w:r w:rsidR="00987AF2" w:rsidRPr="00D530CE">
          <w:rPr>
            <w:rStyle w:val="Hyperlink"/>
            <w:rFonts w:ascii="Arial" w:hAnsi="Arial" w:cs="Arial"/>
            <w:sz w:val="20"/>
            <w:szCs w:val="20"/>
          </w:rPr>
          <w:t>https://towardsdatascience.com/learning-product-similarity-in-e-commerce-using-a-supervised-approach-525d734afd99</w:t>
        </w:r>
      </w:hyperlink>
    </w:p>
    <w:p w:rsidR="00987AF2" w:rsidRPr="00D530CE" w:rsidRDefault="00987AF2" w:rsidP="001066EE">
      <w:pPr>
        <w:pStyle w:val="NormalWeb"/>
        <w:shd w:val="clear" w:color="auto" w:fill="FFFFFF"/>
        <w:spacing w:before="0" w:beforeAutospacing="0" w:after="120" w:afterAutospacing="0"/>
        <w:rPr>
          <w:rFonts w:ascii="Arial" w:hAnsi="Arial" w:cs="Arial"/>
          <w:sz w:val="20"/>
          <w:szCs w:val="20"/>
        </w:rPr>
      </w:pPr>
    </w:p>
    <w:p w:rsidR="00987AF2" w:rsidRDefault="00987AF2" w:rsidP="001066EE">
      <w:pPr>
        <w:pStyle w:val="NormalWeb"/>
        <w:shd w:val="clear" w:color="auto" w:fill="FFFFFF"/>
        <w:spacing w:before="0" w:beforeAutospacing="0" w:after="120" w:afterAutospacing="0"/>
        <w:rPr>
          <w:rFonts w:ascii="Arial" w:hAnsi="Arial" w:cs="Arial"/>
          <w:b/>
          <w:sz w:val="20"/>
          <w:szCs w:val="20"/>
          <w:u w:val="single"/>
        </w:rPr>
      </w:pPr>
      <w:r w:rsidRPr="00D530CE">
        <w:rPr>
          <w:rFonts w:ascii="Arial" w:hAnsi="Arial" w:cs="Arial"/>
          <w:b/>
          <w:sz w:val="20"/>
          <w:szCs w:val="20"/>
          <w:u w:val="single"/>
        </w:rPr>
        <w:t>Software References</w:t>
      </w:r>
      <w:r w:rsidR="00D530CE">
        <w:rPr>
          <w:rFonts w:ascii="Arial" w:hAnsi="Arial" w:cs="Arial"/>
          <w:b/>
          <w:sz w:val="20"/>
          <w:szCs w:val="20"/>
          <w:u w:val="single"/>
        </w:rPr>
        <w:t>:</w:t>
      </w:r>
    </w:p>
    <w:p w:rsidR="00D530CE" w:rsidRPr="00D530CE" w:rsidRDefault="00D530CE" w:rsidP="001066EE">
      <w:pPr>
        <w:pStyle w:val="NormalWeb"/>
        <w:shd w:val="clear" w:color="auto" w:fill="FFFFFF"/>
        <w:spacing w:before="0" w:beforeAutospacing="0" w:after="120" w:afterAutospacing="0"/>
        <w:rPr>
          <w:rFonts w:ascii="Arial" w:hAnsi="Arial" w:cs="Arial"/>
          <w:b/>
          <w:sz w:val="20"/>
          <w:szCs w:val="20"/>
          <w:u w:val="single"/>
        </w:rPr>
      </w:pPr>
    </w:p>
    <w:p w:rsidR="00987AF2" w:rsidRPr="00D530CE" w:rsidRDefault="00987AF2" w:rsidP="001066EE">
      <w:pPr>
        <w:pStyle w:val="NormalWeb"/>
        <w:shd w:val="clear" w:color="auto" w:fill="FFFFFF"/>
        <w:spacing w:before="0" w:beforeAutospacing="0" w:after="120" w:afterAutospacing="0"/>
        <w:rPr>
          <w:rFonts w:ascii="Arial" w:hAnsi="Arial" w:cs="Arial"/>
          <w:sz w:val="20"/>
          <w:szCs w:val="20"/>
        </w:rPr>
      </w:pPr>
      <w:r w:rsidRPr="00D530CE">
        <w:rPr>
          <w:rFonts w:ascii="Arial" w:hAnsi="Arial" w:cs="Arial"/>
          <w:sz w:val="20"/>
          <w:szCs w:val="20"/>
        </w:rPr>
        <w:t>The following websites have been referred for Anaconda installation and Jupyter notebook:</w:t>
      </w:r>
    </w:p>
    <w:p w:rsidR="00987AF2" w:rsidRDefault="00987AF2" w:rsidP="001066EE">
      <w:pPr>
        <w:pStyle w:val="NormalWeb"/>
        <w:shd w:val="clear" w:color="auto" w:fill="FFFFFF"/>
        <w:spacing w:before="0" w:beforeAutospacing="0" w:after="120" w:afterAutospacing="0"/>
      </w:pPr>
    </w:p>
    <w:p w:rsidR="00987AF2"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82" w:history="1">
        <w:r w:rsidR="00987AF2" w:rsidRPr="00D530CE">
          <w:rPr>
            <w:rStyle w:val="Hyperlink"/>
            <w:rFonts w:ascii="Arial" w:hAnsi="Arial" w:cs="Arial"/>
            <w:sz w:val="20"/>
            <w:szCs w:val="20"/>
          </w:rPr>
          <w:t>https://docs.anaconda.com/anaconda/install/windows/</w:t>
        </w:r>
      </w:hyperlink>
    </w:p>
    <w:p w:rsidR="00987AF2"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83" w:history="1">
        <w:r w:rsidR="00987AF2" w:rsidRPr="00D530CE">
          <w:rPr>
            <w:rStyle w:val="Hyperlink"/>
            <w:rFonts w:ascii="Arial" w:hAnsi="Arial" w:cs="Arial"/>
            <w:sz w:val="20"/>
            <w:szCs w:val="20"/>
          </w:rPr>
          <w:t>https://www.star.nesdis.noaa.gov/atmospheric-composition-training/software_anaconda_install.php</w:t>
        </w:r>
      </w:hyperlink>
    </w:p>
    <w:p w:rsidR="00987AF2"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84" w:history="1">
        <w:r w:rsidR="00987AF2" w:rsidRPr="00D530CE">
          <w:rPr>
            <w:rStyle w:val="Hyperlink"/>
            <w:rFonts w:ascii="Arial" w:hAnsi="Arial" w:cs="Arial"/>
            <w:sz w:val="20"/>
            <w:szCs w:val="20"/>
          </w:rPr>
          <w:t>https://www.anaconda.com/download</w:t>
        </w:r>
      </w:hyperlink>
    </w:p>
    <w:p w:rsidR="00987AF2"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85" w:history="1">
        <w:r w:rsidR="002628EF" w:rsidRPr="00D530CE">
          <w:rPr>
            <w:rStyle w:val="Hyperlink"/>
            <w:rFonts w:ascii="Arial" w:hAnsi="Arial" w:cs="Arial"/>
            <w:sz w:val="20"/>
            <w:szCs w:val="20"/>
          </w:rPr>
          <w:t>https://clouds.eos.ubc.ca/~phil/docs/problem_solving/01-Orientation/01.03-Installing-Anaconda-on-Windows.html</w:t>
        </w:r>
      </w:hyperlink>
    </w:p>
    <w:p w:rsidR="002628EF"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86" w:history="1">
        <w:r w:rsidR="002628EF" w:rsidRPr="00D530CE">
          <w:rPr>
            <w:rStyle w:val="Hyperlink"/>
            <w:rFonts w:ascii="Arial" w:hAnsi="Arial" w:cs="Arial"/>
            <w:sz w:val="20"/>
            <w:szCs w:val="20"/>
          </w:rPr>
          <w:t>https://clouds.eos.ubc.ca/~phil/docs/problem_solving/01-Orientation/01.03-Installing-Anaconda-on-Windows.html</w:t>
        </w:r>
      </w:hyperlink>
    </w:p>
    <w:p w:rsidR="002628EF"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87" w:history="1">
        <w:r w:rsidR="002628EF" w:rsidRPr="00D530CE">
          <w:rPr>
            <w:rStyle w:val="Hyperlink"/>
            <w:rFonts w:ascii="Arial" w:hAnsi="Arial" w:cs="Arial"/>
            <w:sz w:val="20"/>
            <w:szCs w:val="20"/>
          </w:rPr>
          <w:t>https://www.dataquest.io/blog/jupyter-notebook-tutorial/</w:t>
        </w:r>
      </w:hyperlink>
    </w:p>
    <w:p w:rsidR="002628EF" w:rsidRPr="00D530CE" w:rsidRDefault="0025210C" w:rsidP="001066EE">
      <w:pPr>
        <w:pStyle w:val="NormalWeb"/>
        <w:shd w:val="clear" w:color="auto" w:fill="FFFFFF"/>
        <w:spacing w:before="0" w:beforeAutospacing="0" w:after="120" w:afterAutospacing="0"/>
        <w:rPr>
          <w:rFonts w:ascii="Arial" w:hAnsi="Arial" w:cs="Arial"/>
          <w:sz w:val="20"/>
          <w:szCs w:val="20"/>
        </w:rPr>
      </w:pPr>
      <w:hyperlink r:id="rId88" w:history="1">
        <w:r w:rsidR="002628EF" w:rsidRPr="00D530CE">
          <w:rPr>
            <w:rStyle w:val="Hyperlink"/>
            <w:rFonts w:ascii="Arial" w:hAnsi="Arial" w:cs="Arial"/>
            <w:sz w:val="20"/>
            <w:szCs w:val="20"/>
          </w:rPr>
          <w:t>https://docs.jupyter.org/en/latest/install/notebook-classic.html</w:t>
        </w:r>
      </w:hyperlink>
    </w:p>
    <w:p w:rsidR="002628EF" w:rsidRPr="00D61F61" w:rsidRDefault="002628EF" w:rsidP="001066EE">
      <w:pPr>
        <w:pStyle w:val="NormalWeb"/>
        <w:shd w:val="clear" w:color="auto" w:fill="FFFFFF"/>
        <w:spacing w:before="0" w:beforeAutospacing="0" w:after="120" w:afterAutospacing="0"/>
      </w:pPr>
    </w:p>
    <w:sectPr w:rsidR="002628EF" w:rsidRPr="00D61F61" w:rsidSect="00385E84">
      <w:footerReference w:type="default" r:id="rId89"/>
      <w:pgSz w:w="12240" w:h="15840"/>
      <w:pgMar w:top="1440" w:right="1440" w:bottom="1440" w:left="1440" w:header="720" w:footer="720" w:gutter="0"/>
      <w:pgBorders w:offsetFrom="page">
        <w:top w:val="thinThickLargeGap" w:sz="24" w:space="24" w:color="000000" w:themeColor="text1"/>
        <w:left w:val="thinThickLargeGap" w:sz="24" w:space="24" w:color="000000" w:themeColor="text1"/>
        <w:bottom w:val="thickThinLargeGap" w:sz="24" w:space="24" w:color="000000" w:themeColor="text1"/>
        <w:right w:val="thickThinLargeGap" w:sz="2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210C" w:rsidRDefault="0025210C" w:rsidP="00CA7AB9">
      <w:pPr>
        <w:spacing w:after="0" w:line="240" w:lineRule="auto"/>
      </w:pPr>
      <w:r>
        <w:separator/>
      </w:r>
    </w:p>
  </w:endnote>
  <w:endnote w:type="continuationSeparator" w:id="0">
    <w:p w:rsidR="0025210C" w:rsidRDefault="0025210C" w:rsidP="00CA7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nter">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jp-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5253324"/>
      <w:docPartObj>
        <w:docPartGallery w:val="Page Numbers (Bottom of Page)"/>
        <w:docPartUnique/>
      </w:docPartObj>
    </w:sdtPr>
    <w:sdtEndPr>
      <w:rPr>
        <w:noProof/>
      </w:rPr>
    </w:sdtEndPr>
    <w:sdtContent>
      <w:p w:rsidR="00385E84" w:rsidRDefault="00385E84">
        <w:pPr>
          <w:pStyle w:val="Footer"/>
          <w:jc w:val="center"/>
        </w:pPr>
        <w:r>
          <w:fldChar w:fldCharType="begin"/>
        </w:r>
        <w:r>
          <w:instrText xml:space="preserve"> PAGE   \* MERGEFORMAT </w:instrText>
        </w:r>
        <w:r>
          <w:fldChar w:fldCharType="separate"/>
        </w:r>
        <w:r w:rsidR="00400231">
          <w:rPr>
            <w:noProof/>
          </w:rPr>
          <w:t>2</w:t>
        </w:r>
        <w:r>
          <w:rPr>
            <w:noProof/>
          </w:rPr>
          <w:fldChar w:fldCharType="end"/>
        </w:r>
      </w:p>
    </w:sdtContent>
  </w:sdt>
  <w:p w:rsidR="00272C86" w:rsidRDefault="00272C8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210C" w:rsidRDefault="0025210C" w:rsidP="00CA7AB9">
      <w:pPr>
        <w:spacing w:after="0" w:line="240" w:lineRule="auto"/>
      </w:pPr>
      <w:r>
        <w:separator/>
      </w:r>
    </w:p>
  </w:footnote>
  <w:footnote w:type="continuationSeparator" w:id="0">
    <w:p w:rsidR="0025210C" w:rsidRDefault="0025210C" w:rsidP="00CA7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D605C1"/>
    <w:multiLevelType w:val="multilevel"/>
    <w:tmpl w:val="DB585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59050D"/>
    <w:multiLevelType w:val="hybridMultilevel"/>
    <w:tmpl w:val="5DBA2CBA"/>
    <w:lvl w:ilvl="0" w:tplc="B9AEC0A8">
      <w:start w:val="1"/>
      <w:numFmt w:val="upperRoman"/>
      <w:lvlText w:val="%1."/>
      <w:lvlJc w:val="left"/>
      <w:pPr>
        <w:ind w:left="3900" w:hanging="720"/>
      </w:pPr>
      <w:rPr>
        <w:rFonts w:hint="default"/>
      </w:rPr>
    </w:lvl>
    <w:lvl w:ilvl="1" w:tplc="04090019" w:tentative="1">
      <w:start w:val="1"/>
      <w:numFmt w:val="lowerLetter"/>
      <w:lvlText w:val="%2."/>
      <w:lvlJc w:val="left"/>
      <w:pPr>
        <w:ind w:left="4260" w:hanging="360"/>
      </w:pPr>
    </w:lvl>
    <w:lvl w:ilvl="2" w:tplc="0409001B" w:tentative="1">
      <w:start w:val="1"/>
      <w:numFmt w:val="lowerRoman"/>
      <w:lvlText w:val="%3."/>
      <w:lvlJc w:val="right"/>
      <w:pPr>
        <w:ind w:left="4980" w:hanging="180"/>
      </w:pPr>
    </w:lvl>
    <w:lvl w:ilvl="3" w:tplc="0409000F" w:tentative="1">
      <w:start w:val="1"/>
      <w:numFmt w:val="decimal"/>
      <w:lvlText w:val="%4."/>
      <w:lvlJc w:val="left"/>
      <w:pPr>
        <w:ind w:left="5700" w:hanging="360"/>
      </w:pPr>
    </w:lvl>
    <w:lvl w:ilvl="4" w:tplc="04090019" w:tentative="1">
      <w:start w:val="1"/>
      <w:numFmt w:val="lowerLetter"/>
      <w:lvlText w:val="%5."/>
      <w:lvlJc w:val="left"/>
      <w:pPr>
        <w:ind w:left="6420" w:hanging="360"/>
      </w:pPr>
    </w:lvl>
    <w:lvl w:ilvl="5" w:tplc="0409001B" w:tentative="1">
      <w:start w:val="1"/>
      <w:numFmt w:val="lowerRoman"/>
      <w:lvlText w:val="%6."/>
      <w:lvlJc w:val="right"/>
      <w:pPr>
        <w:ind w:left="7140" w:hanging="180"/>
      </w:pPr>
    </w:lvl>
    <w:lvl w:ilvl="6" w:tplc="0409000F" w:tentative="1">
      <w:start w:val="1"/>
      <w:numFmt w:val="decimal"/>
      <w:lvlText w:val="%7."/>
      <w:lvlJc w:val="left"/>
      <w:pPr>
        <w:ind w:left="7860" w:hanging="360"/>
      </w:pPr>
    </w:lvl>
    <w:lvl w:ilvl="7" w:tplc="04090019" w:tentative="1">
      <w:start w:val="1"/>
      <w:numFmt w:val="lowerLetter"/>
      <w:lvlText w:val="%8."/>
      <w:lvlJc w:val="left"/>
      <w:pPr>
        <w:ind w:left="8580" w:hanging="360"/>
      </w:pPr>
    </w:lvl>
    <w:lvl w:ilvl="8" w:tplc="0409001B" w:tentative="1">
      <w:start w:val="1"/>
      <w:numFmt w:val="lowerRoman"/>
      <w:lvlText w:val="%9."/>
      <w:lvlJc w:val="right"/>
      <w:pPr>
        <w:ind w:left="9300" w:hanging="180"/>
      </w:pPr>
    </w:lvl>
  </w:abstractNum>
  <w:abstractNum w:abstractNumId="2" w15:restartNumberingAfterBreak="0">
    <w:nsid w:val="40BB1285"/>
    <w:multiLevelType w:val="multilevel"/>
    <w:tmpl w:val="3C5299D4"/>
    <w:lvl w:ilvl="0">
      <w:start w:val="1"/>
      <w:numFmt w:val="upperRoman"/>
      <w:lvlText w:val="%1."/>
      <w:lvlJc w:val="left"/>
      <w:pPr>
        <w:ind w:left="3870" w:hanging="720"/>
      </w:pPr>
      <w:rPr>
        <w:rFonts w:hint="default"/>
      </w:rPr>
    </w:lvl>
    <w:lvl w:ilvl="1">
      <w:start w:val="2"/>
      <w:numFmt w:val="decimal"/>
      <w:isLgl/>
      <w:lvlText w:val="%1.%2"/>
      <w:lvlJc w:val="left"/>
      <w:pPr>
        <w:ind w:left="3510" w:hanging="360"/>
      </w:pPr>
      <w:rPr>
        <w:rFonts w:hint="default"/>
      </w:rPr>
    </w:lvl>
    <w:lvl w:ilvl="2">
      <w:start w:val="1"/>
      <w:numFmt w:val="decimal"/>
      <w:isLgl/>
      <w:lvlText w:val="%1.%2.%3"/>
      <w:lvlJc w:val="left"/>
      <w:pPr>
        <w:ind w:left="3870" w:hanging="720"/>
      </w:pPr>
      <w:rPr>
        <w:rFonts w:hint="default"/>
      </w:rPr>
    </w:lvl>
    <w:lvl w:ilvl="3">
      <w:start w:val="1"/>
      <w:numFmt w:val="decimal"/>
      <w:isLgl/>
      <w:lvlText w:val="%1.%2.%3.%4"/>
      <w:lvlJc w:val="left"/>
      <w:pPr>
        <w:ind w:left="3870" w:hanging="720"/>
      </w:pPr>
      <w:rPr>
        <w:rFonts w:hint="default"/>
      </w:rPr>
    </w:lvl>
    <w:lvl w:ilvl="4">
      <w:start w:val="1"/>
      <w:numFmt w:val="decimal"/>
      <w:isLgl/>
      <w:lvlText w:val="%1.%2.%3.%4.%5"/>
      <w:lvlJc w:val="left"/>
      <w:pPr>
        <w:ind w:left="423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59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4590" w:hanging="1440"/>
      </w:pPr>
      <w:rPr>
        <w:rFonts w:hint="default"/>
      </w:rPr>
    </w:lvl>
  </w:abstractNum>
  <w:abstractNum w:abstractNumId="3" w15:restartNumberingAfterBreak="0">
    <w:nsid w:val="5A216D67"/>
    <w:multiLevelType w:val="multilevel"/>
    <w:tmpl w:val="CC1A9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7AB9"/>
    <w:rsid w:val="00080745"/>
    <w:rsid w:val="000C1000"/>
    <w:rsid w:val="000F26DF"/>
    <w:rsid w:val="001066EE"/>
    <w:rsid w:val="00121B2B"/>
    <w:rsid w:val="00131D54"/>
    <w:rsid w:val="00154CD1"/>
    <w:rsid w:val="001E6AA6"/>
    <w:rsid w:val="00215285"/>
    <w:rsid w:val="0025210C"/>
    <w:rsid w:val="002628EF"/>
    <w:rsid w:val="00267CA2"/>
    <w:rsid w:val="00272C86"/>
    <w:rsid w:val="002956EB"/>
    <w:rsid w:val="002F6E0A"/>
    <w:rsid w:val="00302B6A"/>
    <w:rsid w:val="00385E84"/>
    <w:rsid w:val="00400231"/>
    <w:rsid w:val="00461AA3"/>
    <w:rsid w:val="0054305F"/>
    <w:rsid w:val="00565703"/>
    <w:rsid w:val="005A6CF0"/>
    <w:rsid w:val="005B63B2"/>
    <w:rsid w:val="005D29D4"/>
    <w:rsid w:val="00624215"/>
    <w:rsid w:val="00654A94"/>
    <w:rsid w:val="006C025B"/>
    <w:rsid w:val="006C274D"/>
    <w:rsid w:val="007674A9"/>
    <w:rsid w:val="008A737E"/>
    <w:rsid w:val="008F7F51"/>
    <w:rsid w:val="00987AF2"/>
    <w:rsid w:val="00A60A64"/>
    <w:rsid w:val="00BE3D9A"/>
    <w:rsid w:val="00BF28BE"/>
    <w:rsid w:val="00C34110"/>
    <w:rsid w:val="00CA7AB9"/>
    <w:rsid w:val="00CE2F6B"/>
    <w:rsid w:val="00D12496"/>
    <w:rsid w:val="00D530CE"/>
    <w:rsid w:val="00D61F61"/>
    <w:rsid w:val="00F80E22"/>
    <w:rsid w:val="00FB5D31"/>
    <w:rsid w:val="00FC3B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4EFF0"/>
  <w15:chartTrackingRefBased/>
  <w15:docId w15:val="{A75C9E2A-C460-409F-9871-AAA478085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1528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7AB9"/>
    <w:rPr>
      <w:color w:val="0000FF"/>
      <w:u w:val="single"/>
    </w:rPr>
  </w:style>
  <w:style w:type="paragraph" w:styleId="Header">
    <w:name w:val="header"/>
    <w:basedOn w:val="Normal"/>
    <w:link w:val="HeaderChar"/>
    <w:uiPriority w:val="99"/>
    <w:unhideWhenUsed/>
    <w:rsid w:val="00CA7A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AB9"/>
  </w:style>
  <w:style w:type="paragraph" w:styleId="Footer">
    <w:name w:val="footer"/>
    <w:basedOn w:val="Normal"/>
    <w:link w:val="FooterChar"/>
    <w:uiPriority w:val="99"/>
    <w:unhideWhenUsed/>
    <w:rsid w:val="00CA7A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AB9"/>
  </w:style>
  <w:style w:type="table" w:styleId="TableGrid">
    <w:name w:val="Table Grid"/>
    <w:basedOn w:val="TableNormal"/>
    <w:uiPriority w:val="39"/>
    <w:rsid w:val="00FB5D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305F"/>
    <w:pPr>
      <w:ind w:left="720"/>
      <w:contextualSpacing/>
    </w:pPr>
  </w:style>
  <w:style w:type="paragraph" w:styleId="HTMLPreformatted">
    <w:name w:val="HTML Preformatted"/>
    <w:basedOn w:val="Normal"/>
    <w:link w:val="HTMLPreformattedChar"/>
    <w:uiPriority w:val="99"/>
    <w:semiHidden/>
    <w:unhideWhenUsed/>
    <w:rsid w:val="00154C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4C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15285"/>
    <w:rPr>
      <w:rFonts w:ascii="Times New Roman" w:eastAsia="Times New Roman" w:hAnsi="Times New Roman" w:cs="Times New Roman"/>
      <w:b/>
      <w:bCs/>
      <w:sz w:val="36"/>
      <w:szCs w:val="36"/>
    </w:rPr>
  </w:style>
  <w:style w:type="paragraph" w:styleId="NormalWeb">
    <w:name w:val="Normal (Web)"/>
    <w:basedOn w:val="Normal"/>
    <w:uiPriority w:val="99"/>
    <w:unhideWhenUsed/>
    <w:rsid w:val="0021528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15285"/>
    <w:rPr>
      <w:i/>
      <w:iCs/>
    </w:rPr>
  </w:style>
  <w:style w:type="character" w:styleId="HTMLCode">
    <w:name w:val="HTML Code"/>
    <w:basedOn w:val="DefaultParagraphFont"/>
    <w:uiPriority w:val="99"/>
    <w:semiHidden/>
    <w:unhideWhenUsed/>
    <w:rsid w:val="00215285"/>
    <w:rPr>
      <w:rFonts w:ascii="Courier New" w:eastAsia="Times New Roman" w:hAnsi="Courier New" w:cs="Courier New"/>
      <w:sz w:val="20"/>
      <w:szCs w:val="20"/>
    </w:rPr>
  </w:style>
  <w:style w:type="character" w:styleId="Strong">
    <w:name w:val="Strong"/>
    <w:basedOn w:val="DefaultParagraphFont"/>
    <w:uiPriority w:val="22"/>
    <w:qFormat/>
    <w:rsid w:val="008A737E"/>
    <w:rPr>
      <w:b/>
      <w:bCs/>
    </w:rPr>
  </w:style>
  <w:style w:type="character" w:customStyle="1" w:styleId="std">
    <w:name w:val="std"/>
    <w:basedOn w:val="DefaultParagraphFont"/>
    <w:rsid w:val="00461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87891">
      <w:bodyDiv w:val="1"/>
      <w:marLeft w:val="0"/>
      <w:marRight w:val="0"/>
      <w:marTop w:val="0"/>
      <w:marBottom w:val="0"/>
      <w:divBdr>
        <w:top w:val="none" w:sz="0" w:space="0" w:color="auto"/>
        <w:left w:val="none" w:sz="0" w:space="0" w:color="auto"/>
        <w:bottom w:val="none" w:sz="0" w:space="0" w:color="auto"/>
        <w:right w:val="none" w:sz="0" w:space="0" w:color="auto"/>
      </w:divBdr>
    </w:div>
    <w:div w:id="121584950">
      <w:bodyDiv w:val="1"/>
      <w:marLeft w:val="0"/>
      <w:marRight w:val="0"/>
      <w:marTop w:val="0"/>
      <w:marBottom w:val="0"/>
      <w:divBdr>
        <w:top w:val="none" w:sz="0" w:space="0" w:color="auto"/>
        <w:left w:val="none" w:sz="0" w:space="0" w:color="auto"/>
        <w:bottom w:val="none" w:sz="0" w:space="0" w:color="auto"/>
        <w:right w:val="none" w:sz="0" w:space="0" w:color="auto"/>
      </w:divBdr>
    </w:div>
    <w:div w:id="143396496">
      <w:bodyDiv w:val="1"/>
      <w:marLeft w:val="0"/>
      <w:marRight w:val="0"/>
      <w:marTop w:val="0"/>
      <w:marBottom w:val="0"/>
      <w:divBdr>
        <w:top w:val="none" w:sz="0" w:space="0" w:color="auto"/>
        <w:left w:val="none" w:sz="0" w:space="0" w:color="auto"/>
        <w:bottom w:val="none" w:sz="0" w:space="0" w:color="auto"/>
        <w:right w:val="none" w:sz="0" w:space="0" w:color="auto"/>
      </w:divBdr>
    </w:div>
    <w:div w:id="173762191">
      <w:bodyDiv w:val="1"/>
      <w:marLeft w:val="0"/>
      <w:marRight w:val="0"/>
      <w:marTop w:val="0"/>
      <w:marBottom w:val="0"/>
      <w:divBdr>
        <w:top w:val="none" w:sz="0" w:space="0" w:color="auto"/>
        <w:left w:val="none" w:sz="0" w:space="0" w:color="auto"/>
        <w:bottom w:val="none" w:sz="0" w:space="0" w:color="auto"/>
        <w:right w:val="none" w:sz="0" w:space="0" w:color="auto"/>
      </w:divBdr>
    </w:div>
    <w:div w:id="191461437">
      <w:bodyDiv w:val="1"/>
      <w:marLeft w:val="0"/>
      <w:marRight w:val="0"/>
      <w:marTop w:val="0"/>
      <w:marBottom w:val="0"/>
      <w:divBdr>
        <w:top w:val="none" w:sz="0" w:space="0" w:color="auto"/>
        <w:left w:val="none" w:sz="0" w:space="0" w:color="auto"/>
        <w:bottom w:val="none" w:sz="0" w:space="0" w:color="auto"/>
        <w:right w:val="none" w:sz="0" w:space="0" w:color="auto"/>
      </w:divBdr>
    </w:div>
    <w:div w:id="206072455">
      <w:bodyDiv w:val="1"/>
      <w:marLeft w:val="0"/>
      <w:marRight w:val="0"/>
      <w:marTop w:val="0"/>
      <w:marBottom w:val="0"/>
      <w:divBdr>
        <w:top w:val="none" w:sz="0" w:space="0" w:color="auto"/>
        <w:left w:val="none" w:sz="0" w:space="0" w:color="auto"/>
        <w:bottom w:val="none" w:sz="0" w:space="0" w:color="auto"/>
        <w:right w:val="none" w:sz="0" w:space="0" w:color="auto"/>
      </w:divBdr>
    </w:div>
    <w:div w:id="504052501">
      <w:bodyDiv w:val="1"/>
      <w:marLeft w:val="0"/>
      <w:marRight w:val="0"/>
      <w:marTop w:val="0"/>
      <w:marBottom w:val="0"/>
      <w:divBdr>
        <w:top w:val="none" w:sz="0" w:space="0" w:color="auto"/>
        <w:left w:val="none" w:sz="0" w:space="0" w:color="auto"/>
        <w:bottom w:val="none" w:sz="0" w:space="0" w:color="auto"/>
        <w:right w:val="none" w:sz="0" w:space="0" w:color="auto"/>
      </w:divBdr>
    </w:div>
    <w:div w:id="789784890">
      <w:bodyDiv w:val="1"/>
      <w:marLeft w:val="0"/>
      <w:marRight w:val="0"/>
      <w:marTop w:val="0"/>
      <w:marBottom w:val="0"/>
      <w:divBdr>
        <w:top w:val="none" w:sz="0" w:space="0" w:color="auto"/>
        <w:left w:val="none" w:sz="0" w:space="0" w:color="auto"/>
        <w:bottom w:val="none" w:sz="0" w:space="0" w:color="auto"/>
        <w:right w:val="none" w:sz="0" w:space="0" w:color="auto"/>
      </w:divBdr>
    </w:div>
    <w:div w:id="1012101316">
      <w:bodyDiv w:val="1"/>
      <w:marLeft w:val="0"/>
      <w:marRight w:val="0"/>
      <w:marTop w:val="0"/>
      <w:marBottom w:val="0"/>
      <w:divBdr>
        <w:top w:val="none" w:sz="0" w:space="0" w:color="auto"/>
        <w:left w:val="none" w:sz="0" w:space="0" w:color="auto"/>
        <w:bottom w:val="none" w:sz="0" w:space="0" w:color="auto"/>
        <w:right w:val="none" w:sz="0" w:space="0" w:color="auto"/>
      </w:divBdr>
    </w:div>
    <w:div w:id="1095903712">
      <w:bodyDiv w:val="1"/>
      <w:marLeft w:val="0"/>
      <w:marRight w:val="0"/>
      <w:marTop w:val="0"/>
      <w:marBottom w:val="0"/>
      <w:divBdr>
        <w:top w:val="none" w:sz="0" w:space="0" w:color="auto"/>
        <w:left w:val="none" w:sz="0" w:space="0" w:color="auto"/>
        <w:bottom w:val="none" w:sz="0" w:space="0" w:color="auto"/>
        <w:right w:val="none" w:sz="0" w:space="0" w:color="auto"/>
      </w:divBdr>
    </w:div>
    <w:div w:id="1167746992">
      <w:bodyDiv w:val="1"/>
      <w:marLeft w:val="0"/>
      <w:marRight w:val="0"/>
      <w:marTop w:val="0"/>
      <w:marBottom w:val="0"/>
      <w:divBdr>
        <w:top w:val="none" w:sz="0" w:space="0" w:color="auto"/>
        <w:left w:val="none" w:sz="0" w:space="0" w:color="auto"/>
        <w:bottom w:val="none" w:sz="0" w:space="0" w:color="auto"/>
        <w:right w:val="none" w:sz="0" w:space="0" w:color="auto"/>
      </w:divBdr>
    </w:div>
    <w:div w:id="1306932117">
      <w:bodyDiv w:val="1"/>
      <w:marLeft w:val="0"/>
      <w:marRight w:val="0"/>
      <w:marTop w:val="0"/>
      <w:marBottom w:val="0"/>
      <w:divBdr>
        <w:top w:val="none" w:sz="0" w:space="0" w:color="auto"/>
        <w:left w:val="none" w:sz="0" w:space="0" w:color="auto"/>
        <w:bottom w:val="none" w:sz="0" w:space="0" w:color="auto"/>
        <w:right w:val="none" w:sz="0" w:space="0" w:color="auto"/>
      </w:divBdr>
    </w:div>
    <w:div w:id="1373074408">
      <w:bodyDiv w:val="1"/>
      <w:marLeft w:val="0"/>
      <w:marRight w:val="0"/>
      <w:marTop w:val="0"/>
      <w:marBottom w:val="0"/>
      <w:divBdr>
        <w:top w:val="none" w:sz="0" w:space="0" w:color="auto"/>
        <w:left w:val="none" w:sz="0" w:space="0" w:color="auto"/>
        <w:bottom w:val="none" w:sz="0" w:space="0" w:color="auto"/>
        <w:right w:val="none" w:sz="0" w:space="0" w:color="auto"/>
      </w:divBdr>
    </w:div>
    <w:div w:id="1377969906">
      <w:bodyDiv w:val="1"/>
      <w:marLeft w:val="0"/>
      <w:marRight w:val="0"/>
      <w:marTop w:val="0"/>
      <w:marBottom w:val="0"/>
      <w:divBdr>
        <w:top w:val="none" w:sz="0" w:space="0" w:color="auto"/>
        <w:left w:val="none" w:sz="0" w:space="0" w:color="auto"/>
        <w:bottom w:val="none" w:sz="0" w:space="0" w:color="auto"/>
        <w:right w:val="none" w:sz="0" w:space="0" w:color="auto"/>
      </w:divBdr>
      <w:divsChild>
        <w:div w:id="662201565">
          <w:marLeft w:val="0"/>
          <w:marRight w:val="0"/>
          <w:marTop w:val="15"/>
          <w:marBottom w:val="0"/>
          <w:divBdr>
            <w:top w:val="single" w:sz="48" w:space="0" w:color="auto"/>
            <w:left w:val="single" w:sz="48" w:space="0" w:color="auto"/>
            <w:bottom w:val="single" w:sz="48" w:space="0" w:color="auto"/>
            <w:right w:val="single" w:sz="48" w:space="0" w:color="auto"/>
          </w:divBdr>
          <w:divsChild>
            <w:div w:id="1544639058">
              <w:marLeft w:val="0"/>
              <w:marRight w:val="0"/>
              <w:marTop w:val="0"/>
              <w:marBottom w:val="0"/>
              <w:divBdr>
                <w:top w:val="none" w:sz="0" w:space="0" w:color="auto"/>
                <w:left w:val="none" w:sz="0" w:space="0" w:color="auto"/>
                <w:bottom w:val="none" w:sz="0" w:space="0" w:color="auto"/>
                <w:right w:val="none" w:sz="0" w:space="0" w:color="auto"/>
              </w:divBdr>
              <w:divsChild>
                <w:div w:id="420180733">
                  <w:marLeft w:val="0"/>
                  <w:marRight w:val="0"/>
                  <w:marTop w:val="0"/>
                  <w:marBottom w:val="0"/>
                  <w:divBdr>
                    <w:top w:val="none" w:sz="0" w:space="0" w:color="auto"/>
                    <w:left w:val="none" w:sz="0" w:space="0" w:color="auto"/>
                    <w:bottom w:val="none" w:sz="0" w:space="0" w:color="auto"/>
                    <w:right w:val="none" w:sz="0" w:space="0" w:color="auto"/>
                  </w:divBdr>
                </w:div>
                <w:div w:id="39209524">
                  <w:marLeft w:val="0"/>
                  <w:marRight w:val="0"/>
                  <w:marTop w:val="0"/>
                  <w:marBottom w:val="0"/>
                  <w:divBdr>
                    <w:top w:val="none" w:sz="0" w:space="0" w:color="auto"/>
                    <w:left w:val="none" w:sz="0" w:space="0" w:color="auto"/>
                    <w:bottom w:val="none" w:sz="0" w:space="0" w:color="auto"/>
                    <w:right w:val="none" w:sz="0" w:space="0" w:color="auto"/>
                  </w:divBdr>
                </w:div>
                <w:div w:id="962807250">
                  <w:marLeft w:val="0"/>
                  <w:marRight w:val="0"/>
                  <w:marTop w:val="0"/>
                  <w:marBottom w:val="0"/>
                  <w:divBdr>
                    <w:top w:val="none" w:sz="0" w:space="0" w:color="auto"/>
                    <w:left w:val="none" w:sz="0" w:space="0" w:color="auto"/>
                    <w:bottom w:val="none" w:sz="0" w:space="0" w:color="auto"/>
                    <w:right w:val="none" w:sz="0" w:space="0" w:color="auto"/>
                  </w:divBdr>
                </w:div>
                <w:div w:id="741831899">
                  <w:marLeft w:val="0"/>
                  <w:marRight w:val="0"/>
                  <w:marTop w:val="0"/>
                  <w:marBottom w:val="0"/>
                  <w:divBdr>
                    <w:top w:val="none" w:sz="0" w:space="0" w:color="auto"/>
                    <w:left w:val="none" w:sz="0" w:space="0" w:color="auto"/>
                    <w:bottom w:val="none" w:sz="0" w:space="0" w:color="auto"/>
                    <w:right w:val="none" w:sz="0" w:space="0" w:color="auto"/>
                  </w:divBdr>
                </w:div>
                <w:div w:id="487479726">
                  <w:marLeft w:val="0"/>
                  <w:marRight w:val="0"/>
                  <w:marTop w:val="0"/>
                  <w:marBottom w:val="0"/>
                  <w:divBdr>
                    <w:top w:val="none" w:sz="0" w:space="0" w:color="auto"/>
                    <w:left w:val="none" w:sz="0" w:space="0" w:color="auto"/>
                    <w:bottom w:val="none" w:sz="0" w:space="0" w:color="auto"/>
                    <w:right w:val="none" w:sz="0" w:space="0" w:color="auto"/>
                  </w:divBdr>
                </w:div>
                <w:div w:id="2078547699">
                  <w:marLeft w:val="0"/>
                  <w:marRight w:val="0"/>
                  <w:marTop w:val="0"/>
                  <w:marBottom w:val="0"/>
                  <w:divBdr>
                    <w:top w:val="none" w:sz="0" w:space="0" w:color="auto"/>
                    <w:left w:val="none" w:sz="0" w:space="0" w:color="auto"/>
                    <w:bottom w:val="none" w:sz="0" w:space="0" w:color="auto"/>
                    <w:right w:val="none" w:sz="0" w:space="0" w:color="auto"/>
                  </w:divBdr>
                </w:div>
                <w:div w:id="1349025379">
                  <w:marLeft w:val="0"/>
                  <w:marRight w:val="0"/>
                  <w:marTop w:val="0"/>
                  <w:marBottom w:val="0"/>
                  <w:divBdr>
                    <w:top w:val="none" w:sz="0" w:space="0" w:color="auto"/>
                    <w:left w:val="none" w:sz="0" w:space="0" w:color="auto"/>
                    <w:bottom w:val="none" w:sz="0" w:space="0" w:color="auto"/>
                    <w:right w:val="none" w:sz="0" w:space="0" w:color="auto"/>
                  </w:divBdr>
                </w:div>
                <w:div w:id="1343316593">
                  <w:marLeft w:val="0"/>
                  <w:marRight w:val="0"/>
                  <w:marTop w:val="0"/>
                  <w:marBottom w:val="0"/>
                  <w:divBdr>
                    <w:top w:val="none" w:sz="0" w:space="0" w:color="auto"/>
                    <w:left w:val="none" w:sz="0" w:space="0" w:color="auto"/>
                    <w:bottom w:val="none" w:sz="0" w:space="0" w:color="auto"/>
                    <w:right w:val="none" w:sz="0" w:space="0" w:color="auto"/>
                  </w:divBdr>
                </w:div>
                <w:div w:id="516192724">
                  <w:marLeft w:val="0"/>
                  <w:marRight w:val="0"/>
                  <w:marTop w:val="0"/>
                  <w:marBottom w:val="0"/>
                  <w:divBdr>
                    <w:top w:val="none" w:sz="0" w:space="0" w:color="auto"/>
                    <w:left w:val="none" w:sz="0" w:space="0" w:color="auto"/>
                    <w:bottom w:val="none" w:sz="0" w:space="0" w:color="auto"/>
                    <w:right w:val="none" w:sz="0" w:space="0" w:color="auto"/>
                  </w:divBdr>
                </w:div>
                <w:div w:id="1618175778">
                  <w:marLeft w:val="0"/>
                  <w:marRight w:val="0"/>
                  <w:marTop w:val="0"/>
                  <w:marBottom w:val="0"/>
                  <w:divBdr>
                    <w:top w:val="none" w:sz="0" w:space="0" w:color="auto"/>
                    <w:left w:val="none" w:sz="0" w:space="0" w:color="auto"/>
                    <w:bottom w:val="none" w:sz="0" w:space="0" w:color="auto"/>
                    <w:right w:val="none" w:sz="0" w:space="0" w:color="auto"/>
                  </w:divBdr>
                </w:div>
                <w:div w:id="1001852654">
                  <w:marLeft w:val="0"/>
                  <w:marRight w:val="0"/>
                  <w:marTop w:val="0"/>
                  <w:marBottom w:val="0"/>
                  <w:divBdr>
                    <w:top w:val="none" w:sz="0" w:space="0" w:color="auto"/>
                    <w:left w:val="none" w:sz="0" w:space="0" w:color="auto"/>
                    <w:bottom w:val="none" w:sz="0" w:space="0" w:color="auto"/>
                    <w:right w:val="none" w:sz="0" w:space="0" w:color="auto"/>
                  </w:divBdr>
                </w:div>
                <w:div w:id="1066341484">
                  <w:marLeft w:val="0"/>
                  <w:marRight w:val="0"/>
                  <w:marTop w:val="0"/>
                  <w:marBottom w:val="0"/>
                  <w:divBdr>
                    <w:top w:val="none" w:sz="0" w:space="0" w:color="auto"/>
                    <w:left w:val="none" w:sz="0" w:space="0" w:color="auto"/>
                    <w:bottom w:val="none" w:sz="0" w:space="0" w:color="auto"/>
                    <w:right w:val="none" w:sz="0" w:space="0" w:color="auto"/>
                  </w:divBdr>
                </w:div>
                <w:div w:id="1995644746">
                  <w:marLeft w:val="0"/>
                  <w:marRight w:val="0"/>
                  <w:marTop w:val="0"/>
                  <w:marBottom w:val="0"/>
                  <w:divBdr>
                    <w:top w:val="none" w:sz="0" w:space="0" w:color="auto"/>
                    <w:left w:val="none" w:sz="0" w:space="0" w:color="auto"/>
                    <w:bottom w:val="none" w:sz="0" w:space="0" w:color="auto"/>
                    <w:right w:val="none" w:sz="0" w:space="0" w:color="auto"/>
                  </w:divBdr>
                </w:div>
                <w:div w:id="2049376922">
                  <w:marLeft w:val="0"/>
                  <w:marRight w:val="0"/>
                  <w:marTop w:val="0"/>
                  <w:marBottom w:val="0"/>
                  <w:divBdr>
                    <w:top w:val="none" w:sz="0" w:space="0" w:color="auto"/>
                    <w:left w:val="none" w:sz="0" w:space="0" w:color="auto"/>
                    <w:bottom w:val="none" w:sz="0" w:space="0" w:color="auto"/>
                    <w:right w:val="none" w:sz="0" w:space="0" w:color="auto"/>
                  </w:divBdr>
                </w:div>
                <w:div w:id="1550070755">
                  <w:marLeft w:val="0"/>
                  <w:marRight w:val="0"/>
                  <w:marTop w:val="0"/>
                  <w:marBottom w:val="0"/>
                  <w:divBdr>
                    <w:top w:val="none" w:sz="0" w:space="0" w:color="auto"/>
                    <w:left w:val="none" w:sz="0" w:space="0" w:color="auto"/>
                    <w:bottom w:val="none" w:sz="0" w:space="0" w:color="auto"/>
                    <w:right w:val="none" w:sz="0" w:space="0" w:color="auto"/>
                  </w:divBdr>
                </w:div>
                <w:div w:id="464278343">
                  <w:marLeft w:val="0"/>
                  <w:marRight w:val="0"/>
                  <w:marTop w:val="0"/>
                  <w:marBottom w:val="0"/>
                  <w:divBdr>
                    <w:top w:val="none" w:sz="0" w:space="0" w:color="auto"/>
                    <w:left w:val="none" w:sz="0" w:space="0" w:color="auto"/>
                    <w:bottom w:val="none" w:sz="0" w:space="0" w:color="auto"/>
                    <w:right w:val="none" w:sz="0" w:space="0" w:color="auto"/>
                  </w:divBdr>
                </w:div>
                <w:div w:id="1893805446">
                  <w:marLeft w:val="0"/>
                  <w:marRight w:val="0"/>
                  <w:marTop w:val="0"/>
                  <w:marBottom w:val="0"/>
                  <w:divBdr>
                    <w:top w:val="none" w:sz="0" w:space="0" w:color="auto"/>
                    <w:left w:val="none" w:sz="0" w:space="0" w:color="auto"/>
                    <w:bottom w:val="none" w:sz="0" w:space="0" w:color="auto"/>
                    <w:right w:val="none" w:sz="0" w:space="0" w:color="auto"/>
                  </w:divBdr>
                </w:div>
                <w:div w:id="1893955502">
                  <w:marLeft w:val="0"/>
                  <w:marRight w:val="0"/>
                  <w:marTop w:val="0"/>
                  <w:marBottom w:val="0"/>
                  <w:divBdr>
                    <w:top w:val="none" w:sz="0" w:space="0" w:color="auto"/>
                    <w:left w:val="none" w:sz="0" w:space="0" w:color="auto"/>
                    <w:bottom w:val="none" w:sz="0" w:space="0" w:color="auto"/>
                    <w:right w:val="none" w:sz="0" w:space="0" w:color="auto"/>
                  </w:divBdr>
                </w:div>
                <w:div w:id="2107773774">
                  <w:marLeft w:val="0"/>
                  <w:marRight w:val="0"/>
                  <w:marTop w:val="0"/>
                  <w:marBottom w:val="0"/>
                  <w:divBdr>
                    <w:top w:val="none" w:sz="0" w:space="0" w:color="auto"/>
                    <w:left w:val="none" w:sz="0" w:space="0" w:color="auto"/>
                    <w:bottom w:val="none" w:sz="0" w:space="0" w:color="auto"/>
                    <w:right w:val="none" w:sz="0" w:space="0" w:color="auto"/>
                  </w:divBdr>
                </w:div>
                <w:div w:id="388504453">
                  <w:marLeft w:val="0"/>
                  <w:marRight w:val="0"/>
                  <w:marTop w:val="0"/>
                  <w:marBottom w:val="0"/>
                  <w:divBdr>
                    <w:top w:val="none" w:sz="0" w:space="0" w:color="auto"/>
                    <w:left w:val="none" w:sz="0" w:space="0" w:color="auto"/>
                    <w:bottom w:val="none" w:sz="0" w:space="0" w:color="auto"/>
                    <w:right w:val="none" w:sz="0" w:space="0" w:color="auto"/>
                  </w:divBdr>
                </w:div>
                <w:div w:id="1337341676">
                  <w:marLeft w:val="0"/>
                  <w:marRight w:val="0"/>
                  <w:marTop w:val="0"/>
                  <w:marBottom w:val="0"/>
                  <w:divBdr>
                    <w:top w:val="none" w:sz="0" w:space="0" w:color="auto"/>
                    <w:left w:val="none" w:sz="0" w:space="0" w:color="auto"/>
                    <w:bottom w:val="none" w:sz="0" w:space="0" w:color="auto"/>
                    <w:right w:val="none" w:sz="0" w:space="0" w:color="auto"/>
                  </w:divBdr>
                </w:div>
                <w:div w:id="128014672">
                  <w:marLeft w:val="0"/>
                  <w:marRight w:val="0"/>
                  <w:marTop w:val="0"/>
                  <w:marBottom w:val="0"/>
                  <w:divBdr>
                    <w:top w:val="none" w:sz="0" w:space="0" w:color="auto"/>
                    <w:left w:val="none" w:sz="0" w:space="0" w:color="auto"/>
                    <w:bottom w:val="none" w:sz="0" w:space="0" w:color="auto"/>
                    <w:right w:val="none" w:sz="0" w:space="0" w:color="auto"/>
                  </w:divBdr>
                </w:div>
                <w:div w:id="1914272018">
                  <w:marLeft w:val="0"/>
                  <w:marRight w:val="0"/>
                  <w:marTop w:val="0"/>
                  <w:marBottom w:val="0"/>
                  <w:divBdr>
                    <w:top w:val="none" w:sz="0" w:space="0" w:color="auto"/>
                    <w:left w:val="none" w:sz="0" w:space="0" w:color="auto"/>
                    <w:bottom w:val="none" w:sz="0" w:space="0" w:color="auto"/>
                    <w:right w:val="none" w:sz="0" w:space="0" w:color="auto"/>
                  </w:divBdr>
                </w:div>
                <w:div w:id="1188711309">
                  <w:marLeft w:val="0"/>
                  <w:marRight w:val="0"/>
                  <w:marTop w:val="0"/>
                  <w:marBottom w:val="0"/>
                  <w:divBdr>
                    <w:top w:val="none" w:sz="0" w:space="0" w:color="auto"/>
                    <w:left w:val="none" w:sz="0" w:space="0" w:color="auto"/>
                    <w:bottom w:val="none" w:sz="0" w:space="0" w:color="auto"/>
                    <w:right w:val="none" w:sz="0" w:space="0" w:color="auto"/>
                  </w:divBdr>
                </w:div>
                <w:div w:id="244849901">
                  <w:marLeft w:val="0"/>
                  <w:marRight w:val="0"/>
                  <w:marTop w:val="0"/>
                  <w:marBottom w:val="0"/>
                  <w:divBdr>
                    <w:top w:val="none" w:sz="0" w:space="0" w:color="auto"/>
                    <w:left w:val="none" w:sz="0" w:space="0" w:color="auto"/>
                    <w:bottom w:val="none" w:sz="0" w:space="0" w:color="auto"/>
                    <w:right w:val="none" w:sz="0" w:space="0" w:color="auto"/>
                  </w:divBdr>
                </w:div>
                <w:div w:id="820468473">
                  <w:marLeft w:val="0"/>
                  <w:marRight w:val="0"/>
                  <w:marTop w:val="0"/>
                  <w:marBottom w:val="0"/>
                  <w:divBdr>
                    <w:top w:val="none" w:sz="0" w:space="0" w:color="auto"/>
                    <w:left w:val="none" w:sz="0" w:space="0" w:color="auto"/>
                    <w:bottom w:val="none" w:sz="0" w:space="0" w:color="auto"/>
                    <w:right w:val="none" w:sz="0" w:space="0" w:color="auto"/>
                  </w:divBdr>
                </w:div>
                <w:div w:id="624194982">
                  <w:marLeft w:val="0"/>
                  <w:marRight w:val="0"/>
                  <w:marTop w:val="0"/>
                  <w:marBottom w:val="0"/>
                  <w:divBdr>
                    <w:top w:val="none" w:sz="0" w:space="0" w:color="auto"/>
                    <w:left w:val="none" w:sz="0" w:space="0" w:color="auto"/>
                    <w:bottom w:val="none" w:sz="0" w:space="0" w:color="auto"/>
                    <w:right w:val="none" w:sz="0" w:space="0" w:color="auto"/>
                  </w:divBdr>
                </w:div>
                <w:div w:id="354304668">
                  <w:marLeft w:val="0"/>
                  <w:marRight w:val="0"/>
                  <w:marTop w:val="0"/>
                  <w:marBottom w:val="0"/>
                  <w:divBdr>
                    <w:top w:val="none" w:sz="0" w:space="0" w:color="auto"/>
                    <w:left w:val="none" w:sz="0" w:space="0" w:color="auto"/>
                    <w:bottom w:val="none" w:sz="0" w:space="0" w:color="auto"/>
                    <w:right w:val="none" w:sz="0" w:space="0" w:color="auto"/>
                  </w:divBdr>
                </w:div>
                <w:div w:id="1691178356">
                  <w:marLeft w:val="0"/>
                  <w:marRight w:val="0"/>
                  <w:marTop w:val="0"/>
                  <w:marBottom w:val="0"/>
                  <w:divBdr>
                    <w:top w:val="none" w:sz="0" w:space="0" w:color="auto"/>
                    <w:left w:val="none" w:sz="0" w:space="0" w:color="auto"/>
                    <w:bottom w:val="none" w:sz="0" w:space="0" w:color="auto"/>
                    <w:right w:val="none" w:sz="0" w:space="0" w:color="auto"/>
                  </w:divBdr>
                </w:div>
                <w:div w:id="1376348849">
                  <w:marLeft w:val="0"/>
                  <w:marRight w:val="0"/>
                  <w:marTop w:val="0"/>
                  <w:marBottom w:val="0"/>
                  <w:divBdr>
                    <w:top w:val="none" w:sz="0" w:space="0" w:color="auto"/>
                    <w:left w:val="none" w:sz="0" w:space="0" w:color="auto"/>
                    <w:bottom w:val="none" w:sz="0" w:space="0" w:color="auto"/>
                    <w:right w:val="none" w:sz="0" w:space="0" w:color="auto"/>
                  </w:divBdr>
                </w:div>
                <w:div w:id="1100830927">
                  <w:marLeft w:val="0"/>
                  <w:marRight w:val="0"/>
                  <w:marTop w:val="0"/>
                  <w:marBottom w:val="0"/>
                  <w:divBdr>
                    <w:top w:val="none" w:sz="0" w:space="0" w:color="auto"/>
                    <w:left w:val="none" w:sz="0" w:space="0" w:color="auto"/>
                    <w:bottom w:val="none" w:sz="0" w:space="0" w:color="auto"/>
                    <w:right w:val="none" w:sz="0" w:space="0" w:color="auto"/>
                  </w:divBdr>
                </w:div>
                <w:div w:id="274799641">
                  <w:marLeft w:val="0"/>
                  <w:marRight w:val="0"/>
                  <w:marTop w:val="0"/>
                  <w:marBottom w:val="0"/>
                  <w:divBdr>
                    <w:top w:val="none" w:sz="0" w:space="0" w:color="auto"/>
                    <w:left w:val="none" w:sz="0" w:space="0" w:color="auto"/>
                    <w:bottom w:val="none" w:sz="0" w:space="0" w:color="auto"/>
                    <w:right w:val="none" w:sz="0" w:space="0" w:color="auto"/>
                  </w:divBdr>
                </w:div>
                <w:div w:id="152720216">
                  <w:marLeft w:val="0"/>
                  <w:marRight w:val="0"/>
                  <w:marTop w:val="0"/>
                  <w:marBottom w:val="0"/>
                  <w:divBdr>
                    <w:top w:val="none" w:sz="0" w:space="0" w:color="auto"/>
                    <w:left w:val="none" w:sz="0" w:space="0" w:color="auto"/>
                    <w:bottom w:val="none" w:sz="0" w:space="0" w:color="auto"/>
                    <w:right w:val="none" w:sz="0" w:space="0" w:color="auto"/>
                  </w:divBdr>
                </w:div>
                <w:div w:id="2143499245">
                  <w:marLeft w:val="0"/>
                  <w:marRight w:val="0"/>
                  <w:marTop w:val="0"/>
                  <w:marBottom w:val="0"/>
                  <w:divBdr>
                    <w:top w:val="none" w:sz="0" w:space="0" w:color="auto"/>
                    <w:left w:val="none" w:sz="0" w:space="0" w:color="auto"/>
                    <w:bottom w:val="none" w:sz="0" w:space="0" w:color="auto"/>
                    <w:right w:val="none" w:sz="0" w:space="0" w:color="auto"/>
                  </w:divBdr>
                </w:div>
                <w:div w:id="440759853">
                  <w:marLeft w:val="0"/>
                  <w:marRight w:val="0"/>
                  <w:marTop w:val="0"/>
                  <w:marBottom w:val="0"/>
                  <w:divBdr>
                    <w:top w:val="none" w:sz="0" w:space="0" w:color="auto"/>
                    <w:left w:val="none" w:sz="0" w:space="0" w:color="auto"/>
                    <w:bottom w:val="none" w:sz="0" w:space="0" w:color="auto"/>
                    <w:right w:val="none" w:sz="0" w:space="0" w:color="auto"/>
                  </w:divBdr>
                </w:div>
                <w:div w:id="962930524">
                  <w:marLeft w:val="0"/>
                  <w:marRight w:val="0"/>
                  <w:marTop w:val="0"/>
                  <w:marBottom w:val="0"/>
                  <w:divBdr>
                    <w:top w:val="none" w:sz="0" w:space="0" w:color="auto"/>
                    <w:left w:val="none" w:sz="0" w:space="0" w:color="auto"/>
                    <w:bottom w:val="none" w:sz="0" w:space="0" w:color="auto"/>
                    <w:right w:val="none" w:sz="0" w:space="0" w:color="auto"/>
                  </w:divBdr>
                </w:div>
                <w:div w:id="2093156373">
                  <w:marLeft w:val="0"/>
                  <w:marRight w:val="0"/>
                  <w:marTop w:val="0"/>
                  <w:marBottom w:val="0"/>
                  <w:divBdr>
                    <w:top w:val="none" w:sz="0" w:space="0" w:color="auto"/>
                    <w:left w:val="none" w:sz="0" w:space="0" w:color="auto"/>
                    <w:bottom w:val="none" w:sz="0" w:space="0" w:color="auto"/>
                    <w:right w:val="none" w:sz="0" w:space="0" w:color="auto"/>
                  </w:divBdr>
                </w:div>
                <w:div w:id="487598908">
                  <w:marLeft w:val="0"/>
                  <w:marRight w:val="0"/>
                  <w:marTop w:val="0"/>
                  <w:marBottom w:val="0"/>
                  <w:divBdr>
                    <w:top w:val="none" w:sz="0" w:space="0" w:color="auto"/>
                    <w:left w:val="none" w:sz="0" w:space="0" w:color="auto"/>
                    <w:bottom w:val="none" w:sz="0" w:space="0" w:color="auto"/>
                    <w:right w:val="none" w:sz="0" w:space="0" w:color="auto"/>
                  </w:divBdr>
                </w:div>
                <w:div w:id="1079518467">
                  <w:marLeft w:val="0"/>
                  <w:marRight w:val="0"/>
                  <w:marTop w:val="0"/>
                  <w:marBottom w:val="0"/>
                  <w:divBdr>
                    <w:top w:val="none" w:sz="0" w:space="0" w:color="auto"/>
                    <w:left w:val="none" w:sz="0" w:space="0" w:color="auto"/>
                    <w:bottom w:val="none" w:sz="0" w:space="0" w:color="auto"/>
                    <w:right w:val="none" w:sz="0" w:space="0" w:color="auto"/>
                  </w:divBdr>
                </w:div>
                <w:div w:id="84427622">
                  <w:marLeft w:val="0"/>
                  <w:marRight w:val="0"/>
                  <w:marTop w:val="0"/>
                  <w:marBottom w:val="0"/>
                  <w:divBdr>
                    <w:top w:val="none" w:sz="0" w:space="0" w:color="auto"/>
                    <w:left w:val="none" w:sz="0" w:space="0" w:color="auto"/>
                    <w:bottom w:val="none" w:sz="0" w:space="0" w:color="auto"/>
                    <w:right w:val="none" w:sz="0" w:space="0" w:color="auto"/>
                  </w:divBdr>
                </w:div>
                <w:div w:id="780800536">
                  <w:marLeft w:val="0"/>
                  <w:marRight w:val="0"/>
                  <w:marTop w:val="0"/>
                  <w:marBottom w:val="0"/>
                  <w:divBdr>
                    <w:top w:val="none" w:sz="0" w:space="0" w:color="auto"/>
                    <w:left w:val="none" w:sz="0" w:space="0" w:color="auto"/>
                    <w:bottom w:val="none" w:sz="0" w:space="0" w:color="auto"/>
                    <w:right w:val="none" w:sz="0" w:space="0" w:color="auto"/>
                  </w:divBdr>
                </w:div>
                <w:div w:id="739671918">
                  <w:marLeft w:val="0"/>
                  <w:marRight w:val="0"/>
                  <w:marTop w:val="0"/>
                  <w:marBottom w:val="0"/>
                  <w:divBdr>
                    <w:top w:val="none" w:sz="0" w:space="0" w:color="auto"/>
                    <w:left w:val="none" w:sz="0" w:space="0" w:color="auto"/>
                    <w:bottom w:val="none" w:sz="0" w:space="0" w:color="auto"/>
                    <w:right w:val="none" w:sz="0" w:space="0" w:color="auto"/>
                  </w:divBdr>
                </w:div>
                <w:div w:id="1563054042">
                  <w:marLeft w:val="0"/>
                  <w:marRight w:val="0"/>
                  <w:marTop w:val="0"/>
                  <w:marBottom w:val="0"/>
                  <w:divBdr>
                    <w:top w:val="none" w:sz="0" w:space="0" w:color="auto"/>
                    <w:left w:val="none" w:sz="0" w:space="0" w:color="auto"/>
                    <w:bottom w:val="none" w:sz="0" w:space="0" w:color="auto"/>
                    <w:right w:val="none" w:sz="0" w:space="0" w:color="auto"/>
                  </w:divBdr>
                </w:div>
                <w:div w:id="1819954244">
                  <w:marLeft w:val="0"/>
                  <w:marRight w:val="0"/>
                  <w:marTop w:val="0"/>
                  <w:marBottom w:val="0"/>
                  <w:divBdr>
                    <w:top w:val="none" w:sz="0" w:space="0" w:color="auto"/>
                    <w:left w:val="none" w:sz="0" w:space="0" w:color="auto"/>
                    <w:bottom w:val="none" w:sz="0" w:space="0" w:color="auto"/>
                    <w:right w:val="none" w:sz="0" w:space="0" w:color="auto"/>
                  </w:divBdr>
                </w:div>
                <w:div w:id="1577666514">
                  <w:marLeft w:val="0"/>
                  <w:marRight w:val="0"/>
                  <w:marTop w:val="0"/>
                  <w:marBottom w:val="0"/>
                  <w:divBdr>
                    <w:top w:val="none" w:sz="0" w:space="0" w:color="auto"/>
                    <w:left w:val="none" w:sz="0" w:space="0" w:color="auto"/>
                    <w:bottom w:val="none" w:sz="0" w:space="0" w:color="auto"/>
                    <w:right w:val="none" w:sz="0" w:space="0" w:color="auto"/>
                  </w:divBdr>
                </w:div>
                <w:div w:id="1802847704">
                  <w:marLeft w:val="0"/>
                  <w:marRight w:val="0"/>
                  <w:marTop w:val="0"/>
                  <w:marBottom w:val="0"/>
                  <w:divBdr>
                    <w:top w:val="none" w:sz="0" w:space="0" w:color="auto"/>
                    <w:left w:val="none" w:sz="0" w:space="0" w:color="auto"/>
                    <w:bottom w:val="none" w:sz="0" w:space="0" w:color="auto"/>
                    <w:right w:val="none" w:sz="0" w:space="0" w:color="auto"/>
                  </w:divBdr>
                </w:div>
                <w:div w:id="139928400">
                  <w:marLeft w:val="0"/>
                  <w:marRight w:val="0"/>
                  <w:marTop w:val="0"/>
                  <w:marBottom w:val="0"/>
                  <w:divBdr>
                    <w:top w:val="none" w:sz="0" w:space="0" w:color="auto"/>
                    <w:left w:val="none" w:sz="0" w:space="0" w:color="auto"/>
                    <w:bottom w:val="none" w:sz="0" w:space="0" w:color="auto"/>
                    <w:right w:val="none" w:sz="0" w:space="0" w:color="auto"/>
                  </w:divBdr>
                </w:div>
                <w:div w:id="1133521955">
                  <w:marLeft w:val="0"/>
                  <w:marRight w:val="0"/>
                  <w:marTop w:val="0"/>
                  <w:marBottom w:val="0"/>
                  <w:divBdr>
                    <w:top w:val="none" w:sz="0" w:space="0" w:color="auto"/>
                    <w:left w:val="none" w:sz="0" w:space="0" w:color="auto"/>
                    <w:bottom w:val="none" w:sz="0" w:space="0" w:color="auto"/>
                    <w:right w:val="none" w:sz="0" w:space="0" w:color="auto"/>
                  </w:divBdr>
                </w:div>
                <w:div w:id="1073115701">
                  <w:marLeft w:val="0"/>
                  <w:marRight w:val="0"/>
                  <w:marTop w:val="0"/>
                  <w:marBottom w:val="0"/>
                  <w:divBdr>
                    <w:top w:val="none" w:sz="0" w:space="0" w:color="auto"/>
                    <w:left w:val="none" w:sz="0" w:space="0" w:color="auto"/>
                    <w:bottom w:val="none" w:sz="0" w:space="0" w:color="auto"/>
                    <w:right w:val="none" w:sz="0" w:space="0" w:color="auto"/>
                  </w:divBdr>
                </w:div>
                <w:div w:id="219245079">
                  <w:marLeft w:val="0"/>
                  <w:marRight w:val="0"/>
                  <w:marTop w:val="0"/>
                  <w:marBottom w:val="0"/>
                  <w:divBdr>
                    <w:top w:val="none" w:sz="0" w:space="0" w:color="auto"/>
                    <w:left w:val="none" w:sz="0" w:space="0" w:color="auto"/>
                    <w:bottom w:val="none" w:sz="0" w:space="0" w:color="auto"/>
                    <w:right w:val="none" w:sz="0" w:space="0" w:color="auto"/>
                  </w:divBdr>
                </w:div>
                <w:div w:id="287273721">
                  <w:marLeft w:val="0"/>
                  <w:marRight w:val="0"/>
                  <w:marTop w:val="0"/>
                  <w:marBottom w:val="0"/>
                  <w:divBdr>
                    <w:top w:val="none" w:sz="0" w:space="0" w:color="auto"/>
                    <w:left w:val="none" w:sz="0" w:space="0" w:color="auto"/>
                    <w:bottom w:val="none" w:sz="0" w:space="0" w:color="auto"/>
                    <w:right w:val="none" w:sz="0" w:space="0" w:color="auto"/>
                  </w:divBdr>
                </w:div>
                <w:div w:id="1448234338">
                  <w:marLeft w:val="0"/>
                  <w:marRight w:val="0"/>
                  <w:marTop w:val="0"/>
                  <w:marBottom w:val="0"/>
                  <w:divBdr>
                    <w:top w:val="none" w:sz="0" w:space="0" w:color="auto"/>
                    <w:left w:val="none" w:sz="0" w:space="0" w:color="auto"/>
                    <w:bottom w:val="none" w:sz="0" w:space="0" w:color="auto"/>
                    <w:right w:val="none" w:sz="0" w:space="0" w:color="auto"/>
                  </w:divBdr>
                </w:div>
                <w:div w:id="1017465777">
                  <w:marLeft w:val="0"/>
                  <w:marRight w:val="0"/>
                  <w:marTop w:val="0"/>
                  <w:marBottom w:val="0"/>
                  <w:divBdr>
                    <w:top w:val="none" w:sz="0" w:space="0" w:color="auto"/>
                    <w:left w:val="none" w:sz="0" w:space="0" w:color="auto"/>
                    <w:bottom w:val="none" w:sz="0" w:space="0" w:color="auto"/>
                    <w:right w:val="none" w:sz="0" w:space="0" w:color="auto"/>
                  </w:divBdr>
                </w:div>
                <w:div w:id="1457137697">
                  <w:marLeft w:val="0"/>
                  <w:marRight w:val="0"/>
                  <w:marTop w:val="0"/>
                  <w:marBottom w:val="0"/>
                  <w:divBdr>
                    <w:top w:val="none" w:sz="0" w:space="0" w:color="auto"/>
                    <w:left w:val="none" w:sz="0" w:space="0" w:color="auto"/>
                    <w:bottom w:val="none" w:sz="0" w:space="0" w:color="auto"/>
                    <w:right w:val="none" w:sz="0" w:space="0" w:color="auto"/>
                  </w:divBdr>
                </w:div>
                <w:div w:id="349114267">
                  <w:marLeft w:val="0"/>
                  <w:marRight w:val="0"/>
                  <w:marTop w:val="0"/>
                  <w:marBottom w:val="0"/>
                  <w:divBdr>
                    <w:top w:val="none" w:sz="0" w:space="0" w:color="auto"/>
                    <w:left w:val="none" w:sz="0" w:space="0" w:color="auto"/>
                    <w:bottom w:val="none" w:sz="0" w:space="0" w:color="auto"/>
                    <w:right w:val="none" w:sz="0" w:space="0" w:color="auto"/>
                  </w:divBdr>
                </w:div>
                <w:div w:id="970089215">
                  <w:marLeft w:val="0"/>
                  <w:marRight w:val="0"/>
                  <w:marTop w:val="0"/>
                  <w:marBottom w:val="0"/>
                  <w:divBdr>
                    <w:top w:val="none" w:sz="0" w:space="0" w:color="auto"/>
                    <w:left w:val="none" w:sz="0" w:space="0" w:color="auto"/>
                    <w:bottom w:val="none" w:sz="0" w:space="0" w:color="auto"/>
                    <w:right w:val="none" w:sz="0" w:space="0" w:color="auto"/>
                  </w:divBdr>
                </w:div>
                <w:div w:id="2091809227">
                  <w:marLeft w:val="0"/>
                  <w:marRight w:val="0"/>
                  <w:marTop w:val="0"/>
                  <w:marBottom w:val="0"/>
                  <w:divBdr>
                    <w:top w:val="none" w:sz="0" w:space="0" w:color="auto"/>
                    <w:left w:val="none" w:sz="0" w:space="0" w:color="auto"/>
                    <w:bottom w:val="none" w:sz="0" w:space="0" w:color="auto"/>
                    <w:right w:val="none" w:sz="0" w:space="0" w:color="auto"/>
                  </w:divBdr>
                </w:div>
                <w:div w:id="122501609">
                  <w:marLeft w:val="0"/>
                  <w:marRight w:val="0"/>
                  <w:marTop w:val="0"/>
                  <w:marBottom w:val="0"/>
                  <w:divBdr>
                    <w:top w:val="none" w:sz="0" w:space="0" w:color="auto"/>
                    <w:left w:val="none" w:sz="0" w:space="0" w:color="auto"/>
                    <w:bottom w:val="none" w:sz="0" w:space="0" w:color="auto"/>
                    <w:right w:val="none" w:sz="0" w:space="0" w:color="auto"/>
                  </w:divBdr>
                </w:div>
                <w:div w:id="1217742565">
                  <w:marLeft w:val="0"/>
                  <w:marRight w:val="0"/>
                  <w:marTop w:val="0"/>
                  <w:marBottom w:val="0"/>
                  <w:divBdr>
                    <w:top w:val="none" w:sz="0" w:space="0" w:color="auto"/>
                    <w:left w:val="none" w:sz="0" w:space="0" w:color="auto"/>
                    <w:bottom w:val="none" w:sz="0" w:space="0" w:color="auto"/>
                    <w:right w:val="none" w:sz="0" w:space="0" w:color="auto"/>
                  </w:divBdr>
                </w:div>
                <w:div w:id="1467506652">
                  <w:marLeft w:val="0"/>
                  <w:marRight w:val="0"/>
                  <w:marTop w:val="0"/>
                  <w:marBottom w:val="0"/>
                  <w:divBdr>
                    <w:top w:val="none" w:sz="0" w:space="0" w:color="auto"/>
                    <w:left w:val="none" w:sz="0" w:space="0" w:color="auto"/>
                    <w:bottom w:val="none" w:sz="0" w:space="0" w:color="auto"/>
                    <w:right w:val="none" w:sz="0" w:space="0" w:color="auto"/>
                  </w:divBdr>
                </w:div>
                <w:div w:id="442843033">
                  <w:marLeft w:val="0"/>
                  <w:marRight w:val="0"/>
                  <w:marTop w:val="0"/>
                  <w:marBottom w:val="0"/>
                  <w:divBdr>
                    <w:top w:val="none" w:sz="0" w:space="0" w:color="auto"/>
                    <w:left w:val="none" w:sz="0" w:space="0" w:color="auto"/>
                    <w:bottom w:val="none" w:sz="0" w:space="0" w:color="auto"/>
                    <w:right w:val="none" w:sz="0" w:space="0" w:color="auto"/>
                  </w:divBdr>
                </w:div>
                <w:div w:id="1772159643">
                  <w:marLeft w:val="0"/>
                  <w:marRight w:val="0"/>
                  <w:marTop w:val="0"/>
                  <w:marBottom w:val="0"/>
                  <w:divBdr>
                    <w:top w:val="none" w:sz="0" w:space="0" w:color="auto"/>
                    <w:left w:val="none" w:sz="0" w:space="0" w:color="auto"/>
                    <w:bottom w:val="none" w:sz="0" w:space="0" w:color="auto"/>
                    <w:right w:val="none" w:sz="0" w:space="0" w:color="auto"/>
                  </w:divBdr>
                </w:div>
                <w:div w:id="1852182878">
                  <w:marLeft w:val="0"/>
                  <w:marRight w:val="0"/>
                  <w:marTop w:val="0"/>
                  <w:marBottom w:val="0"/>
                  <w:divBdr>
                    <w:top w:val="none" w:sz="0" w:space="0" w:color="auto"/>
                    <w:left w:val="none" w:sz="0" w:space="0" w:color="auto"/>
                    <w:bottom w:val="none" w:sz="0" w:space="0" w:color="auto"/>
                    <w:right w:val="none" w:sz="0" w:space="0" w:color="auto"/>
                  </w:divBdr>
                </w:div>
                <w:div w:id="1226456803">
                  <w:marLeft w:val="0"/>
                  <w:marRight w:val="0"/>
                  <w:marTop w:val="0"/>
                  <w:marBottom w:val="0"/>
                  <w:divBdr>
                    <w:top w:val="none" w:sz="0" w:space="0" w:color="auto"/>
                    <w:left w:val="none" w:sz="0" w:space="0" w:color="auto"/>
                    <w:bottom w:val="none" w:sz="0" w:space="0" w:color="auto"/>
                    <w:right w:val="none" w:sz="0" w:space="0" w:color="auto"/>
                  </w:divBdr>
                </w:div>
                <w:div w:id="553125501">
                  <w:marLeft w:val="0"/>
                  <w:marRight w:val="0"/>
                  <w:marTop w:val="0"/>
                  <w:marBottom w:val="0"/>
                  <w:divBdr>
                    <w:top w:val="none" w:sz="0" w:space="0" w:color="auto"/>
                    <w:left w:val="none" w:sz="0" w:space="0" w:color="auto"/>
                    <w:bottom w:val="none" w:sz="0" w:space="0" w:color="auto"/>
                    <w:right w:val="none" w:sz="0" w:space="0" w:color="auto"/>
                  </w:divBdr>
                </w:div>
                <w:div w:id="2010712389">
                  <w:marLeft w:val="0"/>
                  <w:marRight w:val="0"/>
                  <w:marTop w:val="0"/>
                  <w:marBottom w:val="0"/>
                  <w:divBdr>
                    <w:top w:val="none" w:sz="0" w:space="0" w:color="auto"/>
                    <w:left w:val="none" w:sz="0" w:space="0" w:color="auto"/>
                    <w:bottom w:val="none" w:sz="0" w:space="0" w:color="auto"/>
                    <w:right w:val="none" w:sz="0" w:space="0" w:color="auto"/>
                  </w:divBdr>
                </w:div>
                <w:div w:id="934173160">
                  <w:marLeft w:val="0"/>
                  <w:marRight w:val="0"/>
                  <w:marTop w:val="0"/>
                  <w:marBottom w:val="0"/>
                  <w:divBdr>
                    <w:top w:val="none" w:sz="0" w:space="0" w:color="auto"/>
                    <w:left w:val="none" w:sz="0" w:space="0" w:color="auto"/>
                    <w:bottom w:val="none" w:sz="0" w:space="0" w:color="auto"/>
                    <w:right w:val="none" w:sz="0" w:space="0" w:color="auto"/>
                  </w:divBdr>
                </w:div>
                <w:div w:id="801383725">
                  <w:marLeft w:val="0"/>
                  <w:marRight w:val="0"/>
                  <w:marTop w:val="0"/>
                  <w:marBottom w:val="0"/>
                  <w:divBdr>
                    <w:top w:val="none" w:sz="0" w:space="0" w:color="auto"/>
                    <w:left w:val="none" w:sz="0" w:space="0" w:color="auto"/>
                    <w:bottom w:val="none" w:sz="0" w:space="0" w:color="auto"/>
                    <w:right w:val="none" w:sz="0" w:space="0" w:color="auto"/>
                  </w:divBdr>
                </w:div>
                <w:div w:id="1232156371">
                  <w:marLeft w:val="0"/>
                  <w:marRight w:val="0"/>
                  <w:marTop w:val="0"/>
                  <w:marBottom w:val="0"/>
                  <w:divBdr>
                    <w:top w:val="none" w:sz="0" w:space="0" w:color="auto"/>
                    <w:left w:val="none" w:sz="0" w:space="0" w:color="auto"/>
                    <w:bottom w:val="none" w:sz="0" w:space="0" w:color="auto"/>
                    <w:right w:val="none" w:sz="0" w:space="0" w:color="auto"/>
                  </w:divBdr>
                </w:div>
                <w:div w:id="1596589645">
                  <w:marLeft w:val="0"/>
                  <w:marRight w:val="0"/>
                  <w:marTop w:val="0"/>
                  <w:marBottom w:val="0"/>
                  <w:divBdr>
                    <w:top w:val="none" w:sz="0" w:space="0" w:color="auto"/>
                    <w:left w:val="none" w:sz="0" w:space="0" w:color="auto"/>
                    <w:bottom w:val="none" w:sz="0" w:space="0" w:color="auto"/>
                    <w:right w:val="none" w:sz="0" w:space="0" w:color="auto"/>
                  </w:divBdr>
                </w:div>
                <w:div w:id="1333296106">
                  <w:marLeft w:val="0"/>
                  <w:marRight w:val="0"/>
                  <w:marTop w:val="0"/>
                  <w:marBottom w:val="0"/>
                  <w:divBdr>
                    <w:top w:val="none" w:sz="0" w:space="0" w:color="auto"/>
                    <w:left w:val="none" w:sz="0" w:space="0" w:color="auto"/>
                    <w:bottom w:val="none" w:sz="0" w:space="0" w:color="auto"/>
                    <w:right w:val="none" w:sz="0" w:space="0" w:color="auto"/>
                  </w:divBdr>
                </w:div>
                <w:div w:id="1532111167">
                  <w:marLeft w:val="0"/>
                  <w:marRight w:val="0"/>
                  <w:marTop w:val="0"/>
                  <w:marBottom w:val="0"/>
                  <w:divBdr>
                    <w:top w:val="none" w:sz="0" w:space="0" w:color="auto"/>
                    <w:left w:val="none" w:sz="0" w:space="0" w:color="auto"/>
                    <w:bottom w:val="none" w:sz="0" w:space="0" w:color="auto"/>
                    <w:right w:val="none" w:sz="0" w:space="0" w:color="auto"/>
                  </w:divBdr>
                </w:div>
                <w:div w:id="2099788881">
                  <w:marLeft w:val="0"/>
                  <w:marRight w:val="0"/>
                  <w:marTop w:val="0"/>
                  <w:marBottom w:val="0"/>
                  <w:divBdr>
                    <w:top w:val="none" w:sz="0" w:space="0" w:color="auto"/>
                    <w:left w:val="none" w:sz="0" w:space="0" w:color="auto"/>
                    <w:bottom w:val="none" w:sz="0" w:space="0" w:color="auto"/>
                    <w:right w:val="none" w:sz="0" w:space="0" w:color="auto"/>
                  </w:divBdr>
                </w:div>
                <w:div w:id="160970810">
                  <w:marLeft w:val="0"/>
                  <w:marRight w:val="0"/>
                  <w:marTop w:val="0"/>
                  <w:marBottom w:val="0"/>
                  <w:divBdr>
                    <w:top w:val="none" w:sz="0" w:space="0" w:color="auto"/>
                    <w:left w:val="none" w:sz="0" w:space="0" w:color="auto"/>
                    <w:bottom w:val="none" w:sz="0" w:space="0" w:color="auto"/>
                    <w:right w:val="none" w:sz="0" w:space="0" w:color="auto"/>
                  </w:divBdr>
                </w:div>
                <w:div w:id="879434120">
                  <w:marLeft w:val="0"/>
                  <w:marRight w:val="0"/>
                  <w:marTop w:val="0"/>
                  <w:marBottom w:val="0"/>
                  <w:divBdr>
                    <w:top w:val="none" w:sz="0" w:space="0" w:color="auto"/>
                    <w:left w:val="none" w:sz="0" w:space="0" w:color="auto"/>
                    <w:bottom w:val="none" w:sz="0" w:space="0" w:color="auto"/>
                    <w:right w:val="none" w:sz="0" w:space="0" w:color="auto"/>
                  </w:divBdr>
                </w:div>
                <w:div w:id="1937203090">
                  <w:marLeft w:val="0"/>
                  <w:marRight w:val="0"/>
                  <w:marTop w:val="0"/>
                  <w:marBottom w:val="0"/>
                  <w:divBdr>
                    <w:top w:val="none" w:sz="0" w:space="0" w:color="auto"/>
                    <w:left w:val="none" w:sz="0" w:space="0" w:color="auto"/>
                    <w:bottom w:val="none" w:sz="0" w:space="0" w:color="auto"/>
                    <w:right w:val="none" w:sz="0" w:space="0" w:color="auto"/>
                  </w:divBdr>
                </w:div>
                <w:div w:id="2127190449">
                  <w:marLeft w:val="0"/>
                  <w:marRight w:val="0"/>
                  <w:marTop w:val="0"/>
                  <w:marBottom w:val="0"/>
                  <w:divBdr>
                    <w:top w:val="none" w:sz="0" w:space="0" w:color="auto"/>
                    <w:left w:val="none" w:sz="0" w:space="0" w:color="auto"/>
                    <w:bottom w:val="none" w:sz="0" w:space="0" w:color="auto"/>
                    <w:right w:val="none" w:sz="0" w:space="0" w:color="auto"/>
                  </w:divBdr>
                </w:div>
                <w:div w:id="1797874011">
                  <w:marLeft w:val="0"/>
                  <w:marRight w:val="0"/>
                  <w:marTop w:val="0"/>
                  <w:marBottom w:val="0"/>
                  <w:divBdr>
                    <w:top w:val="none" w:sz="0" w:space="0" w:color="auto"/>
                    <w:left w:val="none" w:sz="0" w:space="0" w:color="auto"/>
                    <w:bottom w:val="none" w:sz="0" w:space="0" w:color="auto"/>
                    <w:right w:val="none" w:sz="0" w:space="0" w:color="auto"/>
                  </w:divBdr>
                </w:div>
                <w:div w:id="305087840">
                  <w:marLeft w:val="0"/>
                  <w:marRight w:val="0"/>
                  <w:marTop w:val="0"/>
                  <w:marBottom w:val="0"/>
                  <w:divBdr>
                    <w:top w:val="none" w:sz="0" w:space="0" w:color="auto"/>
                    <w:left w:val="none" w:sz="0" w:space="0" w:color="auto"/>
                    <w:bottom w:val="none" w:sz="0" w:space="0" w:color="auto"/>
                    <w:right w:val="none" w:sz="0" w:space="0" w:color="auto"/>
                  </w:divBdr>
                </w:div>
                <w:div w:id="58946493">
                  <w:marLeft w:val="0"/>
                  <w:marRight w:val="0"/>
                  <w:marTop w:val="0"/>
                  <w:marBottom w:val="0"/>
                  <w:divBdr>
                    <w:top w:val="none" w:sz="0" w:space="0" w:color="auto"/>
                    <w:left w:val="none" w:sz="0" w:space="0" w:color="auto"/>
                    <w:bottom w:val="none" w:sz="0" w:space="0" w:color="auto"/>
                    <w:right w:val="none" w:sz="0" w:space="0" w:color="auto"/>
                  </w:divBdr>
                </w:div>
                <w:div w:id="1384334767">
                  <w:marLeft w:val="0"/>
                  <w:marRight w:val="0"/>
                  <w:marTop w:val="0"/>
                  <w:marBottom w:val="0"/>
                  <w:divBdr>
                    <w:top w:val="none" w:sz="0" w:space="0" w:color="auto"/>
                    <w:left w:val="none" w:sz="0" w:space="0" w:color="auto"/>
                    <w:bottom w:val="none" w:sz="0" w:space="0" w:color="auto"/>
                    <w:right w:val="none" w:sz="0" w:space="0" w:color="auto"/>
                  </w:divBdr>
                </w:div>
                <w:div w:id="1806965207">
                  <w:marLeft w:val="0"/>
                  <w:marRight w:val="0"/>
                  <w:marTop w:val="0"/>
                  <w:marBottom w:val="0"/>
                  <w:divBdr>
                    <w:top w:val="none" w:sz="0" w:space="0" w:color="auto"/>
                    <w:left w:val="none" w:sz="0" w:space="0" w:color="auto"/>
                    <w:bottom w:val="none" w:sz="0" w:space="0" w:color="auto"/>
                    <w:right w:val="none" w:sz="0" w:space="0" w:color="auto"/>
                  </w:divBdr>
                </w:div>
                <w:div w:id="1336573619">
                  <w:marLeft w:val="0"/>
                  <w:marRight w:val="0"/>
                  <w:marTop w:val="0"/>
                  <w:marBottom w:val="0"/>
                  <w:divBdr>
                    <w:top w:val="none" w:sz="0" w:space="0" w:color="auto"/>
                    <w:left w:val="none" w:sz="0" w:space="0" w:color="auto"/>
                    <w:bottom w:val="none" w:sz="0" w:space="0" w:color="auto"/>
                    <w:right w:val="none" w:sz="0" w:space="0" w:color="auto"/>
                  </w:divBdr>
                </w:div>
                <w:div w:id="1442526980">
                  <w:marLeft w:val="0"/>
                  <w:marRight w:val="0"/>
                  <w:marTop w:val="0"/>
                  <w:marBottom w:val="0"/>
                  <w:divBdr>
                    <w:top w:val="none" w:sz="0" w:space="0" w:color="auto"/>
                    <w:left w:val="none" w:sz="0" w:space="0" w:color="auto"/>
                    <w:bottom w:val="none" w:sz="0" w:space="0" w:color="auto"/>
                    <w:right w:val="none" w:sz="0" w:space="0" w:color="auto"/>
                  </w:divBdr>
                </w:div>
                <w:div w:id="706834501">
                  <w:marLeft w:val="0"/>
                  <w:marRight w:val="0"/>
                  <w:marTop w:val="0"/>
                  <w:marBottom w:val="0"/>
                  <w:divBdr>
                    <w:top w:val="none" w:sz="0" w:space="0" w:color="auto"/>
                    <w:left w:val="none" w:sz="0" w:space="0" w:color="auto"/>
                    <w:bottom w:val="none" w:sz="0" w:space="0" w:color="auto"/>
                    <w:right w:val="none" w:sz="0" w:space="0" w:color="auto"/>
                  </w:divBdr>
                </w:div>
                <w:div w:id="1030764188">
                  <w:marLeft w:val="0"/>
                  <w:marRight w:val="0"/>
                  <w:marTop w:val="0"/>
                  <w:marBottom w:val="0"/>
                  <w:divBdr>
                    <w:top w:val="none" w:sz="0" w:space="0" w:color="auto"/>
                    <w:left w:val="none" w:sz="0" w:space="0" w:color="auto"/>
                    <w:bottom w:val="none" w:sz="0" w:space="0" w:color="auto"/>
                    <w:right w:val="none" w:sz="0" w:space="0" w:color="auto"/>
                  </w:divBdr>
                </w:div>
                <w:div w:id="105128401">
                  <w:marLeft w:val="0"/>
                  <w:marRight w:val="0"/>
                  <w:marTop w:val="0"/>
                  <w:marBottom w:val="0"/>
                  <w:divBdr>
                    <w:top w:val="none" w:sz="0" w:space="0" w:color="auto"/>
                    <w:left w:val="none" w:sz="0" w:space="0" w:color="auto"/>
                    <w:bottom w:val="none" w:sz="0" w:space="0" w:color="auto"/>
                    <w:right w:val="none" w:sz="0" w:space="0" w:color="auto"/>
                  </w:divBdr>
                </w:div>
                <w:div w:id="1853884049">
                  <w:marLeft w:val="0"/>
                  <w:marRight w:val="0"/>
                  <w:marTop w:val="0"/>
                  <w:marBottom w:val="0"/>
                  <w:divBdr>
                    <w:top w:val="none" w:sz="0" w:space="0" w:color="auto"/>
                    <w:left w:val="none" w:sz="0" w:space="0" w:color="auto"/>
                    <w:bottom w:val="none" w:sz="0" w:space="0" w:color="auto"/>
                    <w:right w:val="none" w:sz="0" w:space="0" w:color="auto"/>
                  </w:divBdr>
                </w:div>
                <w:div w:id="1946232731">
                  <w:marLeft w:val="0"/>
                  <w:marRight w:val="0"/>
                  <w:marTop w:val="0"/>
                  <w:marBottom w:val="0"/>
                  <w:divBdr>
                    <w:top w:val="none" w:sz="0" w:space="0" w:color="auto"/>
                    <w:left w:val="none" w:sz="0" w:space="0" w:color="auto"/>
                    <w:bottom w:val="none" w:sz="0" w:space="0" w:color="auto"/>
                    <w:right w:val="none" w:sz="0" w:space="0" w:color="auto"/>
                  </w:divBdr>
                </w:div>
                <w:div w:id="177233009">
                  <w:marLeft w:val="0"/>
                  <w:marRight w:val="0"/>
                  <w:marTop w:val="0"/>
                  <w:marBottom w:val="0"/>
                  <w:divBdr>
                    <w:top w:val="none" w:sz="0" w:space="0" w:color="auto"/>
                    <w:left w:val="none" w:sz="0" w:space="0" w:color="auto"/>
                    <w:bottom w:val="none" w:sz="0" w:space="0" w:color="auto"/>
                    <w:right w:val="none" w:sz="0" w:space="0" w:color="auto"/>
                  </w:divBdr>
                </w:div>
                <w:div w:id="1862089135">
                  <w:marLeft w:val="0"/>
                  <w:marRight w:val="0"/>
                  <w:marTop w:val="0"/>
                  <w:marBottom w:val="0"/>
                  <w:divBdr>
                    <w:top w:val="none" w:sz="0" w:space="0" w:color="auto"/>
                    <w:left w:val="none" w:sz="0" w:space="0" w:color="auto"/>
                    <w:bottom w:val="none" w:sz="0" w:space="0" w:color="auto"/>
                    <w:right w:val="none" w:sz="0" w:space="0" w:color="auto"/>
                  </w:divBdr>
                </w:div>
                <w:div w:id="2037580255">
                  <w:marLeft w:val="0"/>
                  <w:marRight w:val="0"/>
                  <w:marTop w:val="0"/>
                  <w:marBottom w:val="0"/>
                  <w:divBdr>
                    <w:top w:val="none" w:sz="0" w:space="0" w:color="auto"/>
                    <w:left w:val="none" w:sz="0" w:space="0" w:color="auto"/>
                    <w:bottom w:val="none" w:sz="0" w:space="0" w:color="auto"/>
                    <w:right w:val="none" w:sz="0" w:space="0" w:color="auto"/>
                  </w:divBdr>
                </w:div>
                <w:div w:id="1036470038">
                  <w:marLeft w:val="0"/>
                  <w:marRight w:val="0"/>
                  <w:marTop w:val="0"/>
                  <w:marBottom w:val="0"/>
                  <w:divBdr>
                    <w:top w:val="none" w:sz="0" w:space="0" w:color="auto"/>
                    <w:left w:val="none" w:sz="0" w:space="0" w:color="auto"/>
                    <w:bottom w:val="none" w:sz="0" w:space="0" w:color="auto"/>
                    <w:right w:val="none" w:sz="0" w:space="0" w:color="auto"/>
                  </w:divBdr>
                </w:div>
                <w:div w:id="868646679">
                  <w:marLeft w:val="0"/>
                  <w:marRight w:val="0"/>
                  <w:marTop w:val="0"/>
                  <w:marBottom w:val="0"/>
                  <w:divBdr>
                    <w:top w:val="none" w:sz="0" w:space="0" w:color="auto"/>
                    <w:left w:val="none" w:sz="0" w:space="0" w:color="auto"/>
                    <w:bottom w:val="none" w:sz="0" w:space="0" w:color="auto"/>
                    <w:right w:val="none" w:sz="0" w:space="0" w:color="auto"/>
                  </w:divBdr>
                </w:div>
                <w:div w:id="916667911">
                  <w:marLeft w:val="0"/>
                  <w:marRight w:val="0"/>
                  <w:marTop w:val="0"/>
                  <w:marBottom w:val="0"/>
                  <w:divBdr>
                    <w:top w:val="none" w:sz="0" w:space="0" w:color="auto"/>
                    <w:left w:val="none" w:sz="0" w:space="0" w:color="auto"/>
                    <w:bottom w:val="none" w:sz="0" w:space="0" w:color="auto"/>
                    <w:right w:val="none" w:sz="0" w:space="0" w:color="auto"/>
                  </w:divBdr>
                </w:div>
                <w:div w:id="576286078">
                  <w:marLeft w:val="0"/>
                  <w:marRight w:val="0"/>
                  <w:marTop w:val="0"/>
                  <w:marBottom w:val="0"/>
                  <w:divBdr>
                    <w:top w:val="none" w:sz="0" w:space="0" w:color="auto"/>
                    <w:left w:val="none" w:sz="0" w:space="0" w:color="auto"/>
                    <w:bottom w:val="none" w:sz="0" w:space="0" w:color="auto"/>
                    <w:right w:val="none" w:sz="0" w:space="0" w:color="auto"/>
                  </w:divBdr>
                </w:div>
                <w:div w:id="909147717">
                  <w:marLeft w:val="0"/>
                  <w:marRight w:val="0"/>
                  <w:marTop w:val="0"/>
                  <w:marBottom w:val="0"/>
                  <w:divBdr>
                    <w:top w:val="none" w:sz="0" w:space="0" w:color="auto"/>
                    <w:left w:val="none" w:sz="0" w:space="0" w:color="auto"/>
                    <w:bottom w:val="none" w:sz="0" w:space="0" w:color="auto"/>
                    <w:right w:val="none" w:sz="0" w:space="0" w:color="auto"/>
                  </w:divBdr>
                </w:div>
                <w:div w:id="1087312233">
                  <w:marLeft w:val="0"/>
                  <w:marRight w:val="0"/>
                  <w:marTop w:val="0"/>
                  <w:marBottom w:val="0"/>
                  <w:divBdr>
                    <w:top w:val="none" w:sz="0" w:space="0" w:color="auto"/>
                    <w:left w:val="none" w:sz="0" w:space="0" w:color="auto"/>
                    <w:bottom w:val="none" w:sz="0" w:space="0" w:color="auto"/>
                    <w:right w:val="none" w:sz="0" w:space="0" w:color="auto"/>
                  </w:divBdr>
                </w:div>
                <w:div w:id="1694724989">
                  <w:marLeft w:val="0"/>
                  <w:marRight w:val="0"/>
                  <w:marTop w:val="0"/>
                  <w:marBottom w:val="0"/>
                  <w:divBdr>
                    <w:top w:val="none" w:sz="0" w:space="0" w:color="auto"/>
                    <w:left w:val="none" w:sz="0" w:space="0" w:color="auto"/>
                    <w:bottom w:val="none" w:sz="0" w:space="0" w:color="auto"/>
                    <w:right w:val="none" w:sz="0" w:space="0" w:color="auto"/>
                  </w:divBdr>
                </w:div>
                <w:div w:id="818182858">
                  <w:marLeft w:val="0"/>
                  <w:marRight w:val="0"/>
                  <w:marTop w:val="0"/>
                  <w:marBottom w:val="0"/>
                  <w:divBdr>
                    <w:top w:val="none" w:sz="0" w:space="0" w:color="auto"/>
                    <w:left w:val="none" w:sz="0" w:space="0" w:color="auto"/>
                    <w:bottom w:val="none" w:sz="0" w:space="0" w:color="auto"/>
                    <w:right w:val="none" w:sz="0" w:space="0" w:color="auto"/>
                  </w:divBdr>
                </w:div>
                <w:div w:id="1087463398">
                  <w:marLeft w:val="0"/>
                  <w:marRight w:val="0"/>
                  <w:marTop w:val="0"/>
                  <w:marBottom w:val="0"/>
                  <w:divBdr>
                    <w:top w:val="none" w:sz="0" w:space="0" w:color="auto"/>
                    <w:left w:val="none" w:sz="0" w:space="0" w:color="auto"/>
                    <w:bottom w:val="none" w:sz="0" w:space="0" w:color="auto"/>
                    <w:right w:val="none" w:sz="0" w:space="0" w:color="auto"/>
                  </w:divBdr>
                </w:div>
                <w:div w:id="576522704">
                  <w:marLeft w:val="0"/>
                  <w:marRight w:val="0"/>
                  <w:marTop w:val="0"/>
                  <w:marBottom w:val="0"/>
                  <w:divBdr>
                    <w:top w:val="none" w:sz="0" w:space="0" w:color="auto"/>
                    <w:left w:val="none" w:sz="0" w:space="0" w:color="auto"/>
                    <w:bottom w:val="none" w:sz="0" w:space="0" w:color="auto"/>
                    <w:right w:val="none" w:sz="0" w:space="0" w:color="auto"/>
                  </w:divBdr>
                </w:div>
                <w:div w:id="2003502406">
                  <w:marLeft w:val="0"/>
                  <w:marRight w:val="0"/>
                  <w:marTop w:val="0"/>
                  <w:marBottom w:val="0"/>
                  <w:divBdr>
                    <w:top w:val="none" w:sz="0" w:space="0" w:color="auto"/>
                    <w:left w:val="none" w:sz="0" w:space="0" w:color="auto"/>
                    <w:bottom w:val="none" w:sz="0" w:space="0" w:color="auto"/>
                    <w:right w:val="none" w:sz="0" w:space="0" w:color="auto"/>
                  </w:divBdr>
                </w:div>
                <w:div w:id="1549680383">
                  <w:marLeft w:val="0"/>
                  <w:marRight w:val="0"/>
                  <w:marTop w:val="0"/>
                  <w:marBottom w:val="0"/>
                  <w:divBdr>
                    <w:top w:val="none" w:sz="0" w:space="0" w:color="auto"/>
                    <w:left w:val="none" w:sz="0" w:space="0" w:color="auto"/>
                    <w:bottom w:val="none" w:sz="0" w:space="0" w:color="auto"/>
                    <w:right w:val="none" w:sz="0" w:space="0" w:color="auto"/>
                  </w:divBdr>
                </w:div>
                <w:div w:id="1637491911">
                  <w:marLeft w:val="0"/>
                  <w:marRight w:val="0"/>
                  <w:marTop w:val="0"/>
                  <w:marBottom w:val="0"/>
                  <w:divBdr>
                    <w:top w:val="none" w:sz="0" w:space="0" w:color="auto"/>
                    <w:left w:val="none" w:sz="0" w:space="0" w:color="auto"/>
                    <w:bottom w:val="none" w:sz="0" w:space="0" w:color="auto"/>
                    <w:right w:val="none" w:sz="0" w:space="0" w:color="auto"/>
                  </w:divBdr>
                </w:div>
                <w:div w:id="171917789">
                  <w:marLeft w:val="0"/>
                  <w:marRight w:val="0"/>
                  <w:marTop w:val="0"/>
                  <w:marBottom w:val="0"/>
                  <w:divBdr>
                    <w:top w:val="none" w:sz="0" w:space="0" w:color="auto"/>
                    <w:left w:val="none" w:sz="0" w:space="0" w:color="auto"/>
                    <w:bottom w:val="none" w:sz="0" w:space="0" w:color="auto"/>
                    <w:right w:val="none" w:sz="0" w:space="0" w:color="auto"/>
                  </w:divBdr>
                </w:div>
                <w:div w:id="1238053416">
                  <w:marLeft w:val="0"/>
                  <w:marRight w:val="0"/>
                  <w:marTop w:val="0"/>
                  <w:marBottom w:val="0"/>
                  <w:divBdr>
                    <w:top w:val="none" w:sz="0" w:space="0" w:color="auto"/>
                    <w:left w:val="none" w:sz="0" w:space="0" w:color="auto"/>
                    <w:bottom w:val="none" w:sz="0" w:space="0" w:color="auto"/>
                    <w:right w:val="none" w:sz="0" w:space="0" w:color="auto"/>
                  </w:divBdr>
                </w:div>
                <w:div w:id="1332021995">
                  <w:marLeft w:val="0"/>
                  <w:marRight w:val="0"/>
                  <w:marTop w:val="0"/>
                  <w:marBottom w:val="0"/>
                  <w:divBdr>
                    <w:top w:val="none" w:sz="0" w:space="0" w:color="auto"/>
                    <w:left w:val="none" w:sz="0" w:space="0" w:color="auto"/>
                    <w:bottom w:val="none" w:sz="0" w:space="0" w:color="auto"/>
                    <w:right w:val="none" w:sz="0" w:space="0" w:color="auto"/>
                  </w:divBdr>
                </w:div>
                <w:div w:id="1969506875">
                  <w:marLeft w:val="0"/>
                  <w:marRight w:val="0"/>
                  <w:marTop w:val="0"/>
                  <w:marBottom w:val="0"/>
                  <w:divBdr>
                    <w:top w:val="none" w:sz="0" w:space="0" w:color="auto"/>
                    <w:left w:val="none" w:sz="0" w:space="0" w:color="auto"/>
                    <w:bottom w:val="none" w:sz="0" w:space="0" w:color="auto"/>
                    <w:right w:val="none" w:sz="0" w:space="0" w:color="auto"/>
                  </w:divBdr>
                </w:div>
                <w:div w:id="1464494117">
                  <w:marLeft w:val="0"/>
                  <w:marRight w:val="0"/>
                  <w:marTop w:val="0"/>
                  <w:marBottom w:val="0"/>
                  <w:divBdr>
                    <w:top w:val="none" w:sz="0" w:space="0" w:color="auto"/>
                    <w:left w:val="none" w:sz="0" w:space="0" w:color="auto"/>
                    <w:bottom w:val="none" w:sz="0" w:space="0" w:color="auto"/>
                    <w:right w:val="none" w:sz="0" w:space="0" w:color="auto"/>
                  </w:divBdr>
                </w:div>
                <w:div w:id="107818275">
                  <w:marLeft w:val="0"/>
                  <w:marRight w:val="0"/>
                  <w:marTop w:val="0"/>
                  <w:marBottom w:val="0"/>
                  <w:divBdr>
                    <w:top w:val="none" w:sz="0" w:space="0" w:color="auto"/>
                    <w:left w:val="none" w:sz="0" w:space="0" w:color="auto"/>
                    <w:bottom w:val="none" w:sz="0" w:space="0" w:color="auto"/>
                    <w:right w:val="none" w:sz="0" w:space="0" w:color="auto"/>
                  </w:divBdr>
                </w:div>
                <w:div w:id="875966914">
                  <w:marLeft w:val="0"/>
                  <w:marRight w:val="0"/>
                  <w:marTop w:val="0"/>
                  <w:marBottom w:val="0"/>
                  <w:divBdr>
                    <w:top w:val="none" w:sz="0" w:space="0" w:color="auto"/>
                    <w:left w:val="none" w:sz="0" w:space="0" w:color="auto"/>
                    <w:bottom w:val="none" w:sz="0" w:space="0" w:color="auto"/>
                    <w:right w:val="none" w:sz="0" w:space="0" w:color="auto"/>
                  </w:divBdr>
                </w:div>
                <w:div w:id="1911311526">
                  <w:marLeft w:val="0"/>
                  <w:marRight w:val="0"/>
                  <w:marTop w:val="0"/>
                  <w:marBottom w:val="0"/>
                  <w:divBdr>
                    <w:top w:val="none" w:sz="0" w:space="0" w:color="auto"/>
                    <w:left w:val="none" w:sz="0" w:space="0" w:color="auto"/>
                    <w:bottom w:val="none" w:sz="0" w:space="0" w:color="auto"/>
                    <w:right w:val="none" w:sz="0" w:space="0" w:color="auto"/>
                  </w:divBdr>
                </w:div>
                <w:div w:id="740832040">
                  <w:marLeft w:val="0"/>
                  <w:marRight w:val="0"/>
                  <w:marTop w:val="0"/>
                  <w:marBottom w:val="0"/>
                  <w:divBdr>
                    <w:top w:val="none" w:sz="0" w:space="0" w:color="auto"/>
                    <w:left w:val="none" w:sz="0" w:space="0" w:color="auto"/>
                    <w:bottom w:val="none" w:sz="0" w:space="0" w:color="auto"/>
                    <w:right w:val="none" w:sz="0" w:space="0" w:color="auto"/>
                  </w:divBdr>
                </w:div>
                <w:div w:id="454756360">
                  <w:marLeft w:val="0"/>
                  <w:marRight w:val="0"/>
                  <w:marTop w:val="0"/>
                  <w:marBottom w:val="0"/>
                  <w:divBdr>
                    <w:top w:val="none" w:sz="0" w:space="0" w:color="auto"/>
                    <w:left w:val="none" w:sz="0" w:space="0" w:color="auto"/>
                    <w:bottom w:val="none" w:sz="0" w:space="0" w:color="auto"/>
                    <w:right w:val="none" w:sz="0" w:space="0" w:color="auto"/>
                  </w:divBdr>
                </w:div>
                <w:div w:id="834884745">
                  <w:marLeft w:val="0"/>
                  <w:marRight w:val="0"/>
                  <w:marTop w:val="0"/>
                  <w:marBottom w:val="0"/>
                  <w:divBdr>
                    <w:top w:val="none" w:sz="0" w:space="0" w:color="auto"/>
                    <w:left w:val="none" w:sz="0" w:space="0" w:color="auto"/>
                    <w:bottom w:val="none" w:sz="0" w:space="0" w:color="auto"/>
                    <w:right w:val="none" w:sz="0" w:space="0" w:color="auto"/>
                  </w:divBdr>
                </w:div>
                <w:div w:id="656614648">
                  <w:marLeft w:val="0"/>
                  <w:marRight w:val="0"/>
                  <w:marTop w:val="0"/>
                  <w:marBottom w:val="0"/>
                  <w:divBdr>
                    <w:top w:val="none" w:sz="0" w:space="0" w:color="auto"/>
                    <w:left w:val="none" w:sz="0" w:space="0" w:color="auto"/>
                    <w:bottom w:val="none" w:sz="0" w:space="0" w:color="auto"/>
                    <w:right w:val="none" w:sz="0" w:space="0" w:color="auto"/>
                  </w:divBdr>
                </w:div>
                <w:div w:id="1565264052">
                  <w:marLeft w:val="0"/>
                  <w:marRight w:val="0"/>
                  <w:marTop w:val="0"/>
                  <w:marBottom w:val="0"/>
                  <w:divBdr>
                    <w:top w:val="none" w:sz="0" w:space="0" w:color="auto"/>
                    <w:left w:val="none" w:sz="0" w:space="0" w:color="auto"/>
                    <w:bottom w:val="none" w:sz="0" w:space="0" w:color="auto"/>
                    <w:right w:val="none" w:sz="0" w:space="0" w:color="auto"/>
                  </w:divBdr>
                </w:div>
                <w:div w:id="1736079829">
                  <w:marLeft w:val="0"/>
                  <w:marRight w:val="0"/>
                  <w:marTop w:val="0"/>
                  <w:marBottom w:val="0"/>
                  <w:divBdr>
                    <w:top w:val="none" w:sz="0" w:space="0" w:color="auto"/>
                    <w:left w:val="none" w:sz="0" w:space="0" w:color="auto"/>
                    <w:bottom w:val="none" w:sz="0" w:space="0" w:color="auto"/>
                    <w:right w:val="none" w:sz="0" w:space="0" w:color="auto"/>
                  </w:divBdr>
                </w:div>
                <w:div w:id="132064360">
                  <w:marLeft w:val="0"/>
                  <w:marRight w:val="0"/>
                  <w:marTop w:val="0"/>
                  <w:marBottom w:val="0"/>
                  <w:divBdr>
                    <w:top w:val="none" w:sz="0" w:space="0" w:color="auto"/>
                    <w:left w:val="none" w:sz="0" w:space="0" w:color="auto"/>
                    <w:bottom w:val="none" w:sz="0" w:space="0" w:color="auto"/>
                    <w:right w:val="none" w:sz="0" w:space="0" w:color="auto"/>
                  </w:divBdr>
                </w:div>
                <w:div w:id="799421005">
                  <w:marLeft w:val="0"/>
                  <w:marRight w:val="0"/>
                  <w:marTop w:val="0"/>
                  <w:marBottom w:val="0"/>
                  <w:divBdr>
                    <w:top w:val="none" w:sz="0" w:space="0" w:color="auto"/>
                    <w:left w:val="none" w:sz="0" w:space="0" w:color="auto"/>
                    <w:bottom w:val="none" w:sz="0" w:space="0" w:color="auto"/>
                    <w:right w:val="none" w:sz="0" w:space="0" w:color="auto"/>
                  </w:divBdr>
                </w:div>
                <w:div w:id="1450122928">
                  <w:marLeft w:val="0"/>
                  <w:marRight w:val="0"/>
                  <w:marTop w:val="0"/>
                  <w:marBottom w:val="0"/>
                  <w:divBdr>
                    <w:top w:val="none" w:sz="0" w:space="0" w:color="auto"/>
                    <w:left w:val="none" w:sz="0" w:space="0" w:color="auto"/>
                    <w:bottom w:val="none" w:sz="0" w:space="0" w:color="auto"/>
                    <w:right w:val="none" w:sz="0" w:space="0" w:color="auto"/>
                  </w:divBdr>
                </w:div>
                <w:div w:id="1425107197">
                  <w:marLeft w:val="0"/>
                  <w:marRight w:val="0"/>
                  <w:marTop w:val="0"/>
                  <w:marBottom w:val="0"/>
                  <w:divBdr>
                    <w:top w:val="none" w:sz="0" w:space="0" w:color="auto"/>
                    <w:left w:val="none" w:sz="0" w:space="0" w:color="auto"/>
                    <w:bottom w:val="none" w:sz="0" w:space="0" w:color="auto"/>
                    <w:right w:val="none" w:sz="0" w:space="0" w:color="auto"/>
                  </w:divBdr>
                </w:div>
                <w:div w:id="1426539190">
                  <w:marLeft w:val="0"/>
                  <w:marRight w:val="0"/>
                  <w:marTop w:val="0"/>
                  <w:marBottom w:val="0"/>
                  <w:divBdr>
                    <w:top w:val="none" w:sz="0" w:space="0" w:color="auto"/>
                    <w:left w:val="none" w:sz="0" w:space="0" w:color="auto"/>
                    <w:bottom w:val="none" w:sz="0" w:space="0" w:color="auto"/>
                    <w:right w:val="none" w:sz="0" w:space="0" w:color="auto"/>
                  </w:divBdr>
                </w:div>
                <w:div w:id="1653561740">
                  <w:marLeft w:val="0"/>
                  <w:marRight w:val="0"/>
                  <w:marTop w:val="0"/>
                  <w:marBottom w:val="0"/>
                  <w:divBdr>
                    <w:top w:val="none" w:sz="0" w:space="0" w:color="auto"/>
                    <w:left w:val="none" w:sz="0" w:space="0" w:color="auto"/>
                    <w:bottom w:val="none" w:sz="0" w:space="0" w:color="auto"/>
                    <w:right w:val="none" w:sz="0" w:space="0" w:color="auto"/>
                  </w:divBdr>
                </w:div>
                <w:div w:id="1600915951">
                  <w:marLeft w:val="0"/>
                  <w:marRight w:val="0"/>
                  <w:marTop w:val="0"/>
                  <w:marBottom w:val="0"/>
                  <w:divBdr>
                    <w:top w:val="none" w:sz="0" w:space="0" w:color="auto"/>
                    <w:left w:val="none" w:sz="0" w:space="0" w:color="auto"/>
                    <w:bottom w:val="none" w:sz="0" w:space="0" w:color="auto"/>
                    <w:right w:val="none" w:sz="0" w:space="0" w:color="auto"/>
                  </w:divBdr>
                </w:div>
                <w:div w:id="762995018">
                  <w:marLeft w:val="0"/>
                  <w:marRight w:val="0"/>
                  <w:marTop w:val="0"/>
                  <w:marBottom w:val="0"/>
                  <w:divBdr>
                    <w:top w:val="none" w:sz="0" w:space="0" w:color="auto"/>
                    <w:left w:val="none" w:sz="0" w:space="0" w:color="auto"/>
                    <w:bottom w:val="none" w:sz="0" w:space="0" w:color="auto"/>
                    <w:right w:val="none" w:sz="0" w:space="0" w:color="auto"/>
                  </w:divBdr>
                </w:div>
                <w:div w:id="1985161329">
                  <w:marLeft w:val="0"/>
                  <w:marRight w:val="0"/>
                  <w:marTop w:val="0"/>
                  <w:marBottom w:val="0"/>
                  <w:divBdr>
                    <w:top w:val="none" w:sz="0" w:space="0" w:color="auto"/>
                    <w:left w:val="none" w:sz="0" w:space="0" w:color="auto"/>
                    <w:bottom w:val="none" w:sz="0" w:space="0" w:color="auto"/>
                    <w:right w:val="none" w:sz="0" w:space="0" w:color="auto"/>
                  </w:divBdr>
                </w:div>
                <w:div w:id="20252033">
                  <w:marLeft w:val="0"/>
                  <w:marRight w:val="0"/>
                  <w:marTop w:val="0"/>
                  <w:marBottom w:val="0"/>
                  <w:divBdr>
                    <w:top w:val="none" w:sz="0" w:space="0" w:color="auto"/>
                    <w:left w:val="none" w:sz="0" w:space="0" w:color="auto"/>
                    <w:bottom w:val="none" w:sz="0" w:space="0" w:color="auto"/>
                    <w:right w:val="none" w:sz="0" w:space="0" w:color="auto"/>
                  </w:divBdr>
                </w:div>
                <w:div w:id="621807161">
                  <w:marLeft w:val="0"/>
                  <w:marRight w:val="0"/>
                  <w:marTop w:val="0"/>
                  <w:marBottom w:val="0"/>
                  <w:divBdr>
                    <w:top w:val="none" w:sz="0" w:space="0" w:color="auto"/>
                    <w:left w:val="none" w:sz="0" w:space="0" w:color="auto"/>
                    <w:bottom w:val="none" w:sz="0" w:space="0" w:color="auto"/>
                    <w:right w:val="none" w:sz="0" w:space="0" w:color="auto"/>
                  </w:divBdr>
                </w:div>
                <w:div w:id="1301157284">
                  <w:marLeft w:val="0"/>
                  <w:marRight w:val="0"/>
                  <w:marTop w:val="0"/>
                  <w:marBottom w:val="0"/>
                  <w:divBdr>
                    <w:top w:val="none" w:sz="0" w:space="0" w:color="auto"/>
                    <w:left w:val="none" w:sz="0" w:space="0" w:color="auto"/>
                    <w:bottom w:val="none" w:sz="0" w:space="0" w:color="auto"/>
                    <w:right w:val="none" w:sz="0" w:space="0" w:color="auto"/>
                  </w:divBdr>
                </w:div>
                <w:div w:id="818762292">
                  <w:marLeft w:val="0"/>
                  <w:marRight w:val="0"/>
                  <w:marTop w:val="0"/>
                  <w:marBottom w:val="0"/>
                  <w:divBdr>
                    <w:top w:val="none" w:sz="0" w:space="0" w:color="auto"/>
                    <w:left w:val="none" w:sz="0" w:space="0" w:color="auto"/>
                    <w:bottom w:val="none" w:sz="0" w:space="0" w:color="auto"/>
                    <w:right w:val="none" w:sz="0" w:space="0" w:color="auto"/>
                  </w:divBdr>
                </w:div>
                <w:div w:id="1211267592">
                  <w:marLeft w:val="0"/>
                  <w:marRight w:val="0"/>
                  <w:marTop w:val="0"/>
                  <w:marBottom w:val="0"/>
                  <w:divBdr>
                    <w:top w:val="none" w:sz="0" w:space="0" w:color="auto"/>
                    <w:left w:val="none" w:sz="0" w:space="0" w:color="auto"/>
                    <w:bottom w:val="none" w:sz="0" w:space="0" w:color="auto"/>
                    <w:right w:val="none" w:sz="0" w:space="0" w:color="auto"/>
                  </w:divBdr>
                </w:div>
                <w:div w:id="682049918">
                  <w:marLeft w:val="0"/>
                  <w:marRight w:val="0"/>
                  <w:marTop w:val="0"/>
                  <w:marBottom w:val="0"/>
                  <w:divBdr>
                    <w:top w:val="none" w:sz="0" w:space="0" w:color="auto"/>
                    <w:left w:val="none" w:sz="0" w:space="0" w:color="auto"/>
                    <w:bottom w:val="none" w:sz="0" w:space="0" w:color="auto"/>
                    <w:right w:val="none" w:sz="0" w:space="0" w:color="auto"/>
                  </w:divBdr>
                </w:div>
                <w:div w:id="499734346">
                  <w:marLeft w:val="0"/>
                  <w:marRight w:val="0"/>
                  <w:marTop w:val="0"/>
                  <w:marBottom w:val="0"/>
                  <w:divBdr>
                    <w:top w:val="none" w:sz="0" w:space="0" w:color="auto"/>
                    <w:left w:val="none" w:sz="0" w:space="0" w:color="auto"/>
                    <w:bottom w:val="none" w:sz="0" w:space="0" w:color="auto"/>
                    <w:right w:val="none" w:sz="0" w:space="0" w:color="auto"/>
                  </w:divBdr>
                </w:div>
                <w:div w:id="1721200283">
                  <w:marLeft w:val="0"/>
                  <w:marRight w:val="0"/>
                  <w:marTop w:val="0"/>
                  <w:marBottom w:val="0"/>
                  <w:divBdr>
                    <w:top w:val="none" w:sz="0" w:space="0" w:color="auto"/>
                    <w:left w:val="none" w:sz="0" w:space="0" w:color="auto"/>
                    <w:bottom w:val="none" w:sz="0" w:space="0" w:color="auto"/>
                    <w:right w:val="none" w:sz="0" w:space="0" w:color="auto"/>
                  </w:divBdr>
                </w:div>
                <w:div w:id="15857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622107">
      <w:bodyDiv w:val="1"/>
      <w:marLeft w:val="0"/>
      <w:marRight w:val="0"/>
      <w:marTop w:val="0"/>
      <w:marBottom w:val="0"/>
      <w:divBdr>
        <w:top w:val="none" w:sz="0" w:space="0" w:color="auto"/>
        <w:left w:val="none" w:sz="0" w:space="0" w:color="auto"/>
        <w:bottom w:val="none" w:sz="0" w:space="0" w:color="auto"/>
        <w:right w:val="none" w:sz="0" w:space="0" w:color="auto"/>
      </w:divBdr>
      <w:divsChild>
        <w:div w:id="245965069">
          <w:marLeft w:val="0"/>
          <w:marRight w:val="0"/>
          <w:marTop w:val="0"/>
          <w:marBottom w:val="0"/>
          <w:divBdr>
            <w:top w:val="none" w:sz="0" w:space="0" w:color="auto"/>
            <w:left w:val="none" w:sz="0" w:space="0" w:color="auto"/>
            <w:bottom w:val="none" w:sz="0" w:space="0" w:color="auto"/>
            <w:right w:val="none" w:sz="0" w:space="0" w:color="auto"/>
          </w:divBdr>
          <w:divsChild>
            <w:div w:id="920875316">
              <w:marLeft w:val="0"/>
              <w:marRight w:val="0"/>
              <w:marTop w:val="0"/>
              <w:marBottom w:val="0"/>
              <w:divBdr>
                <w:top w:val="none" w:sz="0" w:space="0" w:color="auto"/>
                <w:left w:val="none" w:sz="0" w:space="0" w:color="auto"/>
                <w:bottom w:val="none" w:sz="0" w:space="0" w:color="auto"/>
                <w:right w:val="none" w:sz="0" w:space="0" w:color="auto"/>
              </w:divBdr>
              <w:divsChild>
                <w:div w:id="16588755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05261627">
          <w:marLeft w:val="0"/>
          <w:marRight w:val="0"/>
          <w:marTop w:val="0"/>
          <w:marBottom w:val="0"/>
          <w:divBdr>
            <w:top w:val="none" w:sz="0" w:space="0" w:color="auto"/>
            <w:left w:val="none" w:sz="0" w:space="0" w:color="auto"/>
            <w:bottom w:val="none" w:sz="0" w:space="0" w:color="auto"/>
            <w:right w:val="none" w:sz="0" w:space="0" w:color="auto"/>
          </w:divBdr>
        </w:div>
      </w:divsChild>
    </w:div>
    <w:div w:id="1750157462">
      <w:bodyDiv w:val="1"/>
      <w:marLeft w:val="0"/>
      <w:marRight w:val="0"/>
      <w:marTop w:val="0"/>
      <w:marBottom w:val="0"/>
      <w:divBdr>
        <w:top w:val="none" w:sz="0" w:space="0" w:color="auto"/>
        <w:left w:val="none" w:sz="0" w:space="0" w:color="auto"/>
        <w:bottom w:val="none" w:sz="0" w:space="0" w:color="auto"/>
        <w:right w:val="none" w:sz="0" w:space="0" w:color="auto"/>
      </w:divBdr>
    </w:div>
    <w:div w:id="2006862038">
      <w:bodyDiv w:val="1"/>
      <w:marLeft w:val="0"/>
      <w:marRight w:val="0"/>
      <w:marTop w:val="0"/>
      <w:marBottom w:val="0"/>
      <w:divBdr>
        <w:top w:val="none" w:sz="0" w:space="0" w:color="auto"/>
        <w:left w:val="none" w:sz="0" w:space="0" w:color="auto"/>
        <w:bottom w:val="none" w:sz="0" w:space="0" w:color="auto"/>
        <w:right w:val="none" w:sz="0" w:space="0" w:color="auto"/>
      </w:divBdr>
    </w:div>
    <w:div w:id="2025742889">
      <w:bodyDiv w:val="1"/>
      <w:marLeft w:val="0"/>
      <w:marRight w:val="0"/>
      <w:marTop w:val="0"/>
      <w:marBottom w:val="0"/>
      <w:divBdr>
        <w:top w:val="none" w:sz="0" w:space="0" w:color="auto"/>
        <w:left w:val="none" w:sz="0" w:space="0" w:color="auto"/>
        <w:bottom w:val="none" w:sz="0" w:space="0" w:color="auto"/>
        <w:right w:val="none" w:sz="0" w:space="0" w:color="auto"/>
      </w:divBdr>
      <w:divsChild>
        <w:div w:id="718407095">
          <w:marLeft w:val="0"/>
          <w:marRight w:val="0"/>
          <w:marTop w:val="0"/>
          <w:marBottom w:val="0"/>
          <w:divBdr>
            <w:top w:val="none" w:sz="0" w:space="0" w:color="auto"/>
            <w:left w:val="none" w:sz="0" w:space="0" w:color="auto"/>
            <w:bottom w:val="none" w:sz="0" w:space="0" w:color="auto"/>
            <w:right w:val="none" w:sz="0" w:space="0" w:color="auto"/>
          </w:divBdr>
          <w:divsChild>
            <w:div w:id="492911364">
              <w:marLeft w:val="0"/>
              <w:marRight w:val="0"/>
              <w:marTop w:val="75"/>
              <w:marBottom w:val="0"/>
              <w:divBdr>
                <w:top w:val="none" w:sz="0" w:space="0" w:color="auto"/>
                <w:left w:val="none" w:sz="0" w:space="0" w:color="auto"/>
                <w:bottom w:val="none" w:sz="0" w:space="0" w:color="auto"/>
                <w:right w:val="none" w:sz="0" w:space="0" w:color="auto"/>
              </w:divBdr>
              <w:divsChild>
                <w:div w:id="797991937">
                  <w:marLeft w:val="0"/>
                  <w:marRight w:val="0"/>
                  <w:marTop w:val="0"/>
                  <w:marBottom w:val="0"/>
                  <w:divBdr>
                    <w:top w:val="none" w:sz="0" w:space="0" w:color="auto"/>
                    <w:left w:val="none" w:sz="0" w:space="0" w:color="auto"/>
                    <w:bottom w:val="none" w:sz="0" w:space="0" w:color="auto"/>
                    <w:right w:val="none" w:sz="0" w:space="0" w:color="auto"/>
                  </w:divBdr>
                  <w:divsChild>
                    <w:div w:id="40313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866478">
          <w:marLeft w:val="0"/>
          <w:marRight w:val="0"/>
          <w:marTop w:val="0"/>
          <w:marBottom w:val="0"/>
          <w:divBdr>
            <w:top w:val="none" w:sz="0" w:space="0" w:color="auto"/>
            <w:left w:val="none" w:sz="0" w:space="0" w:color="auto"/>
            <w:bottom w:val="none" w:sz="0" w:space="0" w:color="auto"/>
            <w:right w:val="none" w:sz="0" w:space="0" w:color="auto"/>
          </w:divBdr>
          <w:divsChild>
            <w:div w:id="635374036">
              <w:marLeft w:val="0"/>
              <w:marRight w:val="0"/>
              <w:marTop w:val="0"/>
              <w:marBottom w:val="0"/>
              <w:divBdr>
                <w:top w:val="none" w:sz="0" w:space="0" w:color="auto"/>
                <w:left w:val="none" w:sz="0" w:space="0" w:color="auto"/>
                <w:bottom w:val="none" w:sz="0" w:space="0" w:color="auto"/>
                <w:right w:val="none" w:sz="0" w:space="0" w:color="auto"/>
              </w:divBdr>
              <w:divsChild>
                <w:div w:id="7158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oftware_distribution" TargetMode="External"/><Relationship Id="rId21" Type="http://schemas.openxmlformats.org/officeDocument/2006/relationships/diagramData" Target="diagrams/data3.xml"/><Relationship Id="rId42" Type="http://schemas.openxmlformats.org/officeDocument/2006/relationships/hyperlink" Target="https://docs.anaconda.com/reference/troubleshooting/" TargetMode="External"/><Relationship Id="rId47" Type="http://schemas.openxmlformats.org/officeDocument/2006/relationships/hyperlink" Target="https://en.wikipedia.org/wiki/Word_embedding" TargetMode="External"/><Relationship Id="rId63" Type="http://schemas.openxmlformats.org/officeDocument/2006/relationships/image" Target="media/image21.png"/><Relationship Id="rId68" Type="http://schemas.openxmlformats.org/officeDocument/2006/relationships/image" Target="media/image23.png"/><Relationship Id="rId84" Type="http://schemas.openxmlformats.org/officeDocument/2006/relationships/hyperlink" Target="https://www.anaconda.com/download" TargetMode="External"/><Relationship Id="rId89" Type="http://schemas.openxmlformats.org/officeDocument/2006/relationships/footer" Target="footer1.xml"/><Relationship Id="rId16" Type="http://schemas.openxmlformats.org/officeDocument/2006/relationships/diagramData" Target="diagrams/data2.xml"/><Relationship Id="rId11" Type="http://schemas.openxmlformats.org/officeDocument/2006/relationships/diagramData" Target="diagrams/data1.xml"/><Relationship Id="rId32" Type="http://schemas.openxmlformats.org/officeDocument/2006/relationships/hyperlink" Target="https://en.wikipedia.org/wiki/Machine_learning" TargetMode="External"/><Relationship Id="rId37" Type="http://schemas.openxmlformats.org/officeDocument/2006/relationships/hyperlink" Target="https://en.wikipedia.org/wiki/Microsoft_Windows" TargetMode="External"/><Relationship Id="rId53" Type="http://schemas.openxmlformats.org/officeDocument/2006/relationships/image" Target="media/image12.png"/><Relationship Id="rId58" Type="http://schemas.openxmlformats.org/officeDocument/2006/relationships/hyperlink" Target="https://en.wikipedia.org/wiki/T-distributed_stochastic_neighbor_embedding" TargetMode="External"/><Relationship Id="rId74" Type="http://schemas.openxmlformats.org/officeDocument/2006/relationships/hyperlink" Target="https://www.techtarget.com/searchenterpriseai/definition/machine-learning-ML" TargetMode="External"/><Relationship Id="rId79" Type="http://schemas.openxmlformats.org/officeDocument/2006/relationships/hyperlink" Target="https://docs.bokeh.org/en/latest/"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Scientific_computing" TargetMode="External"/><Relationship Id="rId35" Type="http://schemas.openxmlformats.org/officeDocument/2006/relationships/hyperlink" Target="https://en.wikipedia.org/wiki/Package_management" TargetMode="External"/><Relationship Id="rId43" Type="http://schemas.openxmlformats.org/officeDocument/2006/relationships/image" Target="media/image3.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2.png"/><Relationship Id="rId69" Type="http://schemas.openxmlformats.org/officeDocument/2006/relationships/image" Target="media/image24.png"/><Relationship Id="rId77" Type="http://schemas.openxmlformats.org/officeDocument/2006/relationships/hyperlink" Target="https://scikit-learn.org/stable/modules/generated/sklearn.manifold.TSNE.html" TargetMode="External"/><Relationship Id="rId8" Type="http://schemas.openxmlformats.org/officeDocument/2006/relationships/image" Target="media/image1.png"/><Relationship Id="rId51" Type="http://schemas.openxmlformats.org/officeDocument/2006/relationships/image" Target="media/image10.png"/><Relationship Id="rId72" Type="http://schemas.openxmlformats.org/officeDocument/2006/relationships/image" Target="media/image27.png"/><Relationship Id="rId80" Type="http://schemas.openxmlformats.org/officeDocument/2006/relationships/hyperlink" Target="https://discourse.holoviz.org/t/how-to-set-up-hovertool-for-multiple-columns-with-hvplot/4294" TargetMode="External"/><Relationship Id="rId85" Type="http://schemas.openxmlformats.org/officeDocument/2006/relationships/hyperlink" Target="https://clouds.eos.ubc.ca/~phil/docs/problem_solving/01-Orientation/01.03-Installing-Anaconda-on-Windows.html"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hyperlink" Target="https://en.wikipedia.org/wiki/Data_processing" TargetMode="External"/><Relationship Id="rId38" Type="http://schemas.openxmlformats.org/officeDocument/2006/relationships/hyperlink" Target="https://en.wikipedia.org/wiki/Linux" TargetMode="External"/><Relationship Id="rId46" Type="http://schemas.openxmlformats.org/officeDocument/2006/relationships/image" Target="media/image6.png"/><Relationship Id="rId59" Type="http://schemas.openxmlformats.org/officeDocument/2006/relationships/image" Target="media/image17.png"/><Relationship Id="rId67" Type="http://schemas.openxmlformats.org/officeDocument/2006/relationships/hyperlink" Target="https://www.sephora.com/product/bb-cushion-hydra-radiance-P420676" TargetMode="External"/><Relationship Id="rId20" Type="http://schemas.microsoft.com/office/2007/relationships/diagramDrawing" Target="diagrams/drawing2.xml"/><Relationship Id="rId41" Type="http://schemas.openxmlformats.org/officeDocument/2006/relationships/hyperlink" Target="https://www.anaconda.com/downloads" TargetMode="External"/><Relationship Id="rId54" Type="http://schemas.openxmlformats.org/officeDocument/2006/relationships/image" Target="media/image13.png"/><Relationship Id="rId62" Type="http://schemas.openxmlformats.org/officeDocument/2006/relationships/image" Target="media/image20.png"/><Relationship Id="rId70" Type="http://schemas.openxmlformats.org/officeDocument/2006/relationships/image" Target="media/image25.png"/><Relationship Id="rId75" Type="http://schemas.openxmlformats.org/officeDocument/2006/relationships/hyperlink" Target="https://www.w3schools.com/python/python_ml_getting_started.asp" TargetMode="External"/><Relationship Id="rId83" Type="http://schemas.openxmlformats.org/officeDocument/2006/relationships/hyperlink" Target="https://www.star.nesdis.noaa.gov/atmospheric-composition-training/software_anaconda_install.php" TargetMode="External"/><Relationship Id="rId88" Type="http://schemas.openxmlformats.org/officeDocument/2006/relationships/hyperlink" Target="https://docs.jupyter.org/en/latest/install/notebook-classic.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hyperlink" Target="https://en.wikipedia.org/wiki/R_(programming_language)" TargetMode="External"/><Relationship Id="rId36" Type="http://schemas.openxmlformats.org/officeDocument/2006/relationships/hyperlink" Target="https://en.wikipedia.org/wiki/Deployment_environment"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image" Target="media/image2.jpeg"/><Relationship Id="rId31" Type="http://schemas.openxmlformats.org/officeDocument/2006/relationships/hyperlink" Target="https://en.wikipedia.org/wiki/Data_science" TargetMode="External"/><Relationship Id="rId44" Type="http://schemas.openxmlformats.org/officeDocument/2006/relationships/image" Target="media/image4.png"/><Relationship Id="rId52" Type="http://schemas.openxmlformats.org/officeDocument/2006/relationships/image" Target="media/image11.png"/><Relationship Id="rId60" Type="http://schemas.openxmlformats.org/officeDocument/2006/relationships/image" Target="media/image18.png"/><Relationship Id="rId65" Type="http://schemas.openxmlformats.org/officeDocument/2006/relationships/hyperlink" Target="https://campus.datacamp.com/courses/unsupervised-learning-in-python/visualization-with-hierarchical-clustering-and-t-sne?ex=10" TargetMode="External"/><Relationship Id="rId73" Type="http://schemas.openxmlformats.org/officeDocument/2006/relationships/image" Target="media/image28.png"/><Relationship Id="rId78" Type="http://schemas.openxmlformats.org/officeDocument/2006/relationships/hyperlink" Target="https://en.wikipedia.org/wiki/T-distributed_stochastic_neighbor_embedding" TargetMode="External"/><Relationship Id="rId81" Type="http://schemas.openxmlformats.org/officeDocument/2006/relationships/hyperlink" Target="https://towardsdatascience.com/learning-product-similarity-in-e-commerce-using-a-supervised-approach-525d734afd99" TargetMode="External"/><Relationship Id="rId86" Type="http://schemas.openxmlformats.org/officeDocument/2006/relationships/hyperlink" Target="https://clouds.eos.ubc.ca/~phil/docs/problem_solving/01-Orientation/01.03-Installing-Anaconda-on-Windows.html" TargetMode="External"/><Relationship Id="rId4" Type="http://schemas.openxmlformats.org/officeDocument/2006/relationships/settings" Target="settings.xml"/><Relationship Id="rId9" Type="http://schemas.openxmlformats.org/officeDocument/2006/relationships/hyperlink" Target="https://learningmanager.adobe.com/app/learner?accountId=127440&amp;userId=25232229" TargetMode="External"/><Relationship Id="rId13" Type="http://schemas.openxmlformats.org/officeDocument/2006/relationships/diagramQuickStyle" Target="diagrams/quickStyle1.xml"/><Relationship Id="rId18" Type="http://schemas.openxmlformats.org/officeDocument/2006/relationships/diagramQuickStyle" Target="diagrams/quickStyle2.xml"/><Relationship Id="rId39" Type="http://schemas.openxmlformats.org/officeDocument/2006/relationships/hyperlink" Target="https://en.wikipedia.org/wiki/MacOS" TargetMode="External"/><Relationship Id="rId34" Type="http://schemas.openxmlformats.org/officeDocument/2006/relationships/hyperlink" Target="https://en.wikipedia.org/wiki/Predictive_analytics" TargetMode="External"/><Relationship Id="rId50" Type="http://schemas.openxmlformats.org/officeDocument/2006/relationships/image" Target="media/image9.png"/><Relationship Id="rId55" Type="http://schemas.openxmlformats.org/officeDocument/2006/relationships/image" Target="media/image14.png"/><Relationship Id="rId76" Type="http://schemas.openxmlformats.org/officeDocument/2006/relationships/hyperlink" Target="https://www.ibm.com/topics/machine-learning" TargetMode="Externa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29" Type="http://schemas.openxmlformats.org/officeDocument/2006/relationships/hyperlink" Target="https://en.wikipedia.org/wiki/Programming_language" TargetMode="External"/><Relationship Id="rId24" Type="http://schemas.openxmlformats.org/officeDocument/2006/relationships/diagramColors" Target="diagrams/colors3.xml"/><Relationship Id="rId40" Type="http://schemas.openxmlformats.org/officeDocument/2006/relationships/hyperlink" Target="https://en.wikipedia.org/wiki/Travis_Oliphant" TargetMode="External"/><Relationship Id="rId45" Type="http://schemas.openxmlformats.org/officeDocument/2006/relationships/image" Target="media/image5.png"/><Relationship Id="rId66" Type="http://schemas.openxmlformats.org/officeDocument/2006/relationships/hyperlink" Target="https://www.sephora.com/product/color-control-cushion-compact-broad-spectrum-spf-50-P378121" TargetMode="External"/><Relationship Id="rId87" Type="http://schemas.openxmlformats.org/officeDocument/2006/relationships/hyperlink" Target="https://www.dataquest.io/blog/jupyter-notebook-tutorial/" TargetMode="External"/><Relationship Id="rId61" Type="http://schemas.openxmlformats.org/officeDocument/2006/relationships/image" Target="media/image19.png"/><Relationship Id="rId82" Type="http://schemas.openxmlformats.org/officeDocument/2006/relationships/hyperlink" Target="https://docs.anaconda.com/anaconda/install/windows/" TargetMode="External"/><Relationship Id="rId19"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26CC708-12B2-467C-AD15-EE3E313C69A3}" type="doc">
      <dgm:prSet loTypeId="urn:microsoft.com/office/officeart/2005/8/layout/gear1" loCatId="process" qsTypeId="urn:microsoft.com/office/officeart/2005/8/quickstyle/simple1" qsCatId="simple" csTypeId="urn:microsoft.com/office/officeart/2005/8/colors/accent1_2" csCatId="accent1" phldr="1"/>
      <dgm:spPr/>
      <dgm:t>
        <a:bodyPr/>
        <a:lstStyle/>
        <a:p>
          <a:endParaRPr lang="en-US"/>
        </a:p>
      </dgm:t>
    </dgm:pt>
    <dgm:pt modelId="{038247DD-B7EF-4BD3-A46F-3CE1534BB718}">
      <dgm:prSet phldrT="[Text]" custT="1"/>
      <dgm:spPr>
        <a:solidFill>
          <a:srgbClr val="7030A0"/>
        </a:solidFill>
        <a:ln>
          <a:solidFill>
            <a:schemeClr val="tx1"/>
          </a:solidFill>
        </a:ln>
        <a:scene3d>
          <a:camera prst="orthographicFront"/>
          <a:lightRig rig="threePt" dir="t"/>
        </a:scene3d>
        <a:sp3d>
          <a:bevelT/>
        </a:sp3d>
      </dgm:spPr>
      <dgm:t>
        <a:bodyPr/>
        <a:lstStyle/>
        <a:p>
          <a:r>
            <a:rPr lang="en-US" sz="900" b="0" i="0" u="none">
              <a:latin typeface="Arial" panose="020B0604020202020204" pitchFamily="34" charset="0"/>
              <a:cs typeface="Arial" panose="020B0604020202020204" pitchFamily="34" charset="0"/>
            </a:rPr>
            <a:t>Feature Extraction</a:t>
          </a:r>
          <a:endParaRPr lang="en-US" sz="900">
            <a:latin typeface="Arial" panose="020B0604020202020204" pitchFamily="34" charset="0"/>
            <a:cs typeface="Arial" panose="020B0604020202020204" pitchFamily="34" charset="0"/>
          </a:endParaRPr>
        </a:p>
      </dgm:t>
    </dgm:pt>
    <dgm:pt modelId="{898CE163-64D1-4F75-BDCF-C8A3C31FF802}" type="parTrans" cxnId="{74E005B8-43E9-4C94-BB4C-F93E67D4FCC9}">
      <dgm:prSet/>
      <dgm:spPr/>
      <dgm:t>
        <a:bodyPr/>
        <a:lstStyle/>
        <a:p>
          <a:endParaRPr lang="en-US"/>
        </a:p>
      </dgm:t>
    </dgm:pt>
    <dgm:pt modelId="{4C937F84-5B38-4756-A7FF-7DF818327757}" type="sibTrans" cxnId="{74E005B8-43E9-4C94-BB4C-F93E67D4FCC9}">
      <dgm:prSet/>
      <dgm:spPr>
        <a:scene3d>
          <a:camera prst="orthographicFront"/>
          <a:lightRig rig="threePt" dir="t"/>
        </a:scene3d>
        <a:sp3d>
          <a:bevelT/>
        </a:sp3d>
      </dgm:spPr>
      <dgm:t>
        <a:bodyPr/>
        <a:lstStyle/>
        <a:p>
          <a:endParaRPr lang="en-US"/>
        </a:p>
      </dgm:t>
    </dgm:pt>
    <dgm:pt modelId="{04569D0A-70B2-4239-AD3C-1053A189A3FF}">
      <dgm:prSet phldrT="[Text]" custT="1"/>
      <dgm:spPr>
        <a:solidFill>
          <a:srgbClr val="7030A0"/>
        </a:solidFill>
        <a:ln>
          <a:solidFill>
            <a:schemeClr val="tx1"/>
          </a:solidFill>
        </a:ln>
        <a:scene3d>
          <a:camera prst="orthographicFront"/>
          <a:lightRig rig="threePt" dir="t"/>
        </a:scene3d>
        <a:sp3d>
          <a:bevelT/>
        </a:sp3d>
      </dgm:spPr>
      <dgm:t>
        <a:bodyPr/>
        <a:lstStyle/>
        <a:p>
          <a:r>
            <a:rPr lang="en-US" sz="900" b="0" i="0" u="none">
              <a:latin typeface="Arial" panose="020B0604020202020204" pitchFamily="34" charset="0"/>
              <a:cs typeface="Arial" panose="020B0604020202020204" pitchFamily="34" charset="0"/>
            </a:rPr>
            <a:t>Data Preprocessing</a:t>
          </a:r>
          <a:endParaRPr lang="en-US" sz="900">
            <a:latin typeface="Arial" panose="020B0604020202020204" pitchFamily="34" charset="0"/>
            <a:cs typeface="Arial" panose="020B0604020202020204" pitchFamily="34" charset="0"/>
          </a:endParaRPr>
        </a:p>
      </dgm:t>
    </dgm:pt>
    <dgm:pt modelId="{AD8A7432-AD0F-4859-AC59-C91B22C9A64E}" type="parTrans" cxnId="{F2BD8071-AEC0-4229-9391-1EBDAC09DA44}">
      <dgm:prSet/>
      <dgm:spPr/>
      <dgm:t>
        <a:bodyPr/>
        <a:lstStyle/>
        <a:p>
          <a:endParaRPr lang="en-US"/>
        </a:p>
      </dgm:t>
    </dgm:pt>
    <dgm:pt modelId="{C8F0FFF2-8952-4E1E-B8F8-859040BC1C72}" type="sibTrans" cxnId="{F2BD8071-AEC0-4229-9391-1EBDAC09DA44}">
      <dgm:prSet/>
      <dgm:spPr>
        <a:scene3d>
          <a:camera prst="orthographicFront"/>
          <a:lightRig rig="threePt" dir="t"/>
        </a:scene3d>
        <a:sp3d>
          <a:bevelT/>
        </a:sp3d>
      </dgm:spPr>
      <dgm:t>
        <a:bodyPr/>
        <a:lstStyle/>
        <a:p>
          <a:endParaRPr lang="en-US"/>
        </a:p>
      </dgm:t>
    </dgm:pt>
    <dgm:pt modelId="{3039D22C-7714-4BAD-BD14-39EBA938E061}">
      <dgm:prSet phldrT="[Text]" custT="1"/>
      <dgm:spPr>
        <a:solidFill>
          <a:srgbClr val="7030A0"/>
        </a:solidFill>
        <a:ln>
          <a:solidFill>
            <a:schemeClr val="tx1"/>
          </a:solidFill>
        </a:ln>
        <a:scene3d>
          <a:camera prst="orthographicFront"/>
          <a:lightRig rig="threePt" dir="t"/>
        </a:scene3d>
        <a:sp3d>
          <a:bevelT/>
        </a:sp3d>
      </dgm:spPr>
      <dgm:t>
        <a:bodyPr/>
        <a:lstStyle/>
        <a:p>
          <a:r>
            <a:rPr lang="en-US" sz="900" b="0" i="0" u="none">
              <a:latin typeface="Arial" panose="020B0604020202020204" pitchFamily="34" charset="0"/>
              <a:cs typeface="Arial" panose="020B0604020202020204" pitchFamily="34" charset="0"/>
            </a:rPr>
            <a:t>Data Collection</a:t>
          </a:r>
          <a:endParaRPr lang="en-US" sz="900">
            <a:latin typeface="Arial" panose="020B0604020202020204" pitchFamily="34" charset="0"/>
            <a:cs typeface="Arial" panose="020B0604020202020204" pitchFamily="34" charset="0"/>
          </a:endParaRPr>
        </a:p>
      </dgm:t>
    </dgm:pt>
    <dgm:pt modelId="{C0661EC3-B5C5-4320-AB38-DA790BA9BA56}" type="parTrans" cxnId="{EA61F644-953B-4388-8ECF-1773316E7CE1}">
      <dgm:prSet/>
      <dgm:spPr/>
      <dgm:t>
        <a:bodyPr/>
        <a:lstStyle/>
        <a:p>
          <a:endParaRPr lang="en-US"/>
        </a:p>
      </dgm:t>
    </dgm:pt>
    <dgm:pt modelId="{539BCBB6-0556-4912-94A5-AA6DD6BD6CB8}" type="sibTrans" cxnId="{EA61F644-953B-4388-8ECF-1773316E7CE1}">
      <dgm:prSet/>
      <dgm:spPr>
        <a:scene3d>
          <a:camera prst="orthographicFront"/>
          <a:lightRig rig="threePt" dir="t"/>
        </a:scene3d>
        <a:sp3d>
          <a:bevelT/>
        </a:sp3d>
      </dgm:spPr>
      <dgm:t>
        <a:bodyPr/>
        <a:lstStyle/>
        <a:p>
          <a:endParaRPr lang="en-US"/>
        </a:p>
      </dgm:t>
    </dgm:pt>
    <dgm:pt modelId="{A0AD3DB8-0085-4658-BCC3-3EE751B6635F}" type="pres">
      <dgm:prSet presAssocID="{D26CC708-12B2-467C-AD15-EE3E313C69A3}" presName="composite" presStyleCnt="0">
        <dgm:presLayoutVars>
          <dgm:chMax val="3"/>
          <dgm:animLvl val="lvl"/>
          <dgm:resizeHandles val="exact"/>
        </dgm:presLayoutVars>
      </dgm:prSet>
      <dgm:spPr/>
      <dgm:t>
        <a:bodyPr/>
        <a:lstStyle/>
        <a:p>
          <a:endParaRPr lang="en-US"/>
        </a:p>
      </dgm:t>
    </dgm:pt>
    <dgm:pt modelId="{33FFC1AE-5107-4A0A-86EF-8760C15C8DFD}" type="pres">
      <dgm:prSet presAssocID="{038247DD-B7EF-4BD3-A46F-3CE1534BB718}" presName="gear1" presStyleLbl="node1" presStyleIdx="0" presStyleCnt="3" custLinFactNeighborY="2238">
        <dgm:presLayoutVars>
          <dgm:chMax val="1"/>
          <dgm:bulletEnabled val="1"/>
        </dgm:presLayoutVars>
      </dgm:prSet>
      <dgm:spPr/>
      <dgm:t>
        <a:bodyPr/>
        <a:lstStyle/>
        <a:p>
          <a:endParaRPr lang="en-US"/>
        </a:p>
      </dgm:t>
    </dgm:pt>
    <dgm:pt modelId="{7B4893FF-06C0-4A0D-965D-FF8624061B24}" type="pres">
      <dgm:prSet presAssocID="{038247DD-B7EF-4BD3-A46F-3CE1534BB718}" presName="gear1srcNode" presStyleLbl="node1" presStyleIdx="0" presStyleCnt="3"/>
      <dgm:spPr/>
      <dgm:t>
        <a:bodyPr/>
        <a:lstStyle/>
        <a:p>
          <a:endParaRPr lang="en-US"/>
        </a:p>
      </dgm:t>
    </dgm:pt>
    <dgm:pt modelId="{94F2124E-8058-42ED-A5A5-656637CFB9C3}" type="pres">
      <dgm:prSet presAssocID="{038247DD-B7EF-4BD3-A46F-3CE1534BB718}" presName="gear1dstNode" presStyleLbl="node1" presStyleIdx="0" presStyleCnt="3"/>
      <dgm:spPr/>
      <dgm:t>
        <a:bodyPr/>
        <a:lstStyle/>
        <a:p>
          <a:endParaRPr lang="en-US"/>
        </a:p>
      </dgm:t>
    </dgm:pt>
    <dgm:pt modelId="{DDB05D1A-36BC-4DAF-82CA-FA500862B607}" type="pres">
      <dgm:prSet presAssocID="{04569D0A-70B2-4239-AD3C-1053A189A3FF}" presName="gear2" presStyleLbl="node1" presStyleIdx="1" presStyleCnt="3" custScaleX="165000" custScaleY="124615" custLinFactNeighborX="2308" custLinFactNeighborY="-1538">
        <dgm:presLayoutVars>
          <dgm:chMax val="1"/>
          <dgm:bulletEnabled val="1"/>
        </dgm:presLayoutVars>
      </dgm:prSet>
      <dgm:spPr/>
      <dgm:t>
        <a:bodyPr/>
        <a:lstStyle/>
        <a:p>
          <a:endParaRPr lang="en-US"/>
        </a:p>
      </dgm:t>
    </dgm:pt>
    <dgm:pt modelId="{F4690C45-985B-4847-B55B-FF214F230ECF}" type="pres">
      <dgm:prSet presAssocID="{04569D0A-70B2-4239-AD3C-1053A189A3FF}" presName="gear2srcNode" presStyleLbl="node1" presStyleIdx="1" presStyleCnt="3"/>
      <dgm:spPr/>
      <dgm:t>
        <a:bodyPr/>
        <a:lstStyle/>
        <a:p>
          <a:endParaRPr lang="en-US"/>
        </a:p>
      </dgm:t>
    </dgm:pt>
    <dgm:pt modelId="{DC13AB69-97F9-4FBB-BE9C-08D441150AE8}" type="pres">
      <dgm:prSet presAssocID="{04569D0A-70B2-4239-AD3C-1053A189A3FF}" presName="gear2dstNode" presStyleLbl="node1" presStyleIdx="1" presStyleCnt="3"/>
      <dgm:spPr/>
      <dgm:t>
        <a:bodyPr/>
        <a:lstStyle/>
        <a:p>
          <a:endParaRPr lang="en-US"/>
        </a:p>
      </dgm:t>
    </dgm:pt>
    <dgm:pt modelId="{BD469B22-21E6-40F1-B006-5AB9F0E8C30B}" type="pres">
      <dgm:prSet presAssocID="{3039D22C-7714-4BAD-BD14-39EBA938E061}" presName="gear3" presStyleLbl="node1" presStyleIdx="2" presStyleCnt="3" custLinFactNeighborY="641"/>
      <dgm:spPr/>
      <dgm:t>
        <a:bodyPr/>
        <a:lstStyle/>
        <a:p>
          <a:endParaRPr lang="en-US"/>
        </a:p>
      </dgm:t>
    </dgm:pt>
    <dgm:pt modelId="{BB4D4027-CA71-49F0-9A2D-5FA760D75CD3}" type="pres">
      <dgm:prSet presAssocID="{3039D22C-7714-4BAD-BD14-39EBA938E061}" presName="gear3tx" presStyleLbl="node1" presStyleIdx="2" presStyleCnt="3">
        <dgm:presLayoutVars>
          <dgm:chMax val="1"/>
          <dgm:bulletEnabled val="1"/>
        </dgm:presLayoutVars>
      </dgm:prSet>
      <dgm:spPr/>
      <dgm:t>
        <a:bodyPr/>
        <a:lstStyle/>
        <a:p>
          <a:endParaRPr lang="en-US"/>
        </a:p>
      </dgm:t>
    </dgm:pt>
    <dgm:pt modelId="{38165766-C3BD-4435-873D-62657014593B}" type="pres">
      <dgm:prSet presAssocID="{3039D22C-7714-4BAD-BD14-39EBA938E061}" presName="gear3srcNode" presStyleLbl="node1" presStyleIdx="2" presStyleCnt="3"/>
      <dgm:spPr/>
      <dgm:t>
        <a:bodyPr/>
        <a:lstStyle/>
        <a:p>
          <a:endParaRPr lang="en-US"/>
        </a:p>
      </dgm:t>
    </dgm:pt>
    <dgm:pt modelId="{A946A446-B38A-4568-8803-6775FA41998A}" type="pres">
      <dgm:prSet presAssocID="{3039D22C-7714-4BAD-BD14-39EBA938E061}" presName="gear3dstNode" presStyleLbl="node1" presStyleIdx="2" presStyleCnt="3"/>
      <dgm:spPr/>
      <dgm:t>
        <a:bodyPr/>
        <a:lstStyle/>
        <a:p>
          <a:endParaRPr lang="en-US"/>
        </a:p>
      </dgm:t>
    </dgm:pt>
    <dgm:pt modelId="{D2D266D5-C2E1-459D-B7CF-912BAE570FDC}" type="pres">
      <dgm:prSet presAssocID="{4C937F84-5B38-4756-A7FF-7DF818327757}" presName="connector1" presStyleLbl="sibTrans2D1" presStyleIdx="0" presStyleCnt="3"/>
      <dgm:spPr/>
      <dgm:t>
        <a:bodyPr/>
        <a:lstStyle/>
        <a:p>
          <a:endParaRPr lang="en-US"/>
        </a:p>
      </dgm:t>
    </dgm:pt>
    <dgm:pt modelId="{3C806091-6969-475C-AC4E-FE65E6104951}" type="pres">
      <dgm:prSet presAssocID="{C8F0FFF2-8952-4E1E-B8F8-859040BC1C72}" presName="connector2" presStyleLbl="sibTrans2D1" presStyleIdx="1" presStyleCnt="3"/>
      <dgm:spPr/>
      <dgm:t>
        <a:bodyPr/>
        <a:lstStyle/>
        <a:p>
          <a:endParaRPr lang="en-US"/>
        </a:p>
      </dgm:t>
    </dgm:pt>
    <dgm:pt modelId="{3570286E-B06A-474B-8DCF-B8609BA8F060}" type="pres">
      <dgm:prSet presAssocID="{539BCBB6-0556-4912-94A5-AA6DD6BD6CB8}" presName="connector3" presStyleLbl="sibTrans2D1" presStyleIdx="2" presStyleCnt="3"/>
      <dgm:spPr/>
      <dgm:t>
        <a:bodyPr/>
        <a:lstStyle/>
        <a:p>
          <a:endParaRPr lang="en-US"/>
        </a:p>
      </dgm:t>
    </dgm:pt>
  </dgm:ptLst>
  <dgm:cxnLst>
    <dgm:cxn modelId="{93D4EB2D-AD91-4EAC-871D-AB0652CB3DC6}" type="presOf" srcId="{C8F0FFF2-8952-4E1E-B8F8-859040BC1C72}" destId="{3C806091-6969-475C-AC4E-FE65E6104951}" srcOrd="0" destOrd="0" presId="urn:microsoft.com/office/officeart/2005/8/layout/gear1"/>
    <dgm:cxn modelId="{B8F5D5F4-A501-465C-BE47-28C732D37EDE}" type="presOf" srcId="{3039D22C-7714-4BAD-BD14-39EBA938E061}" destId="{BB4D4027-CA71-49F0-9A2D-5FA760D75CD3}" srcOrd="1" destOrd="0" presId="urn:microsoft.com/office/officeart/2005/8/layout/gear1"/>
    <dgm:cxn modelId="{C5D5B640-7C2B-46EE-A1FB-2003FDC14C21}" type="presOf" srcId="{038247DD-B7EF-4BD3-A46F-3CE1534BB718}" destId="{94F2124E-8058-42ED-A5A5-656637CFB9C3}" srcOrd="2" destOrd="0" presId="urn:microsoft.com/office/officeart/2005/8/layout/gear1"/>
    <dgm:cxn modelId="{EA61F644-953B-4388-8ECF-1773316E7CE1}" srcId="{D26CC708-12B2-467C-AD15-EE3E313C69A3}" destId="{3039D22C-7714-4BAD-BD14-39EBA938E061}" srcOrd="2" destOrd="0" parTransId="{C0661EC3-B5C5-4320-AB38-DA790BA9BA56}" sibTransId="{539BCBB6-0556-4912-94A5-AA6DD6BD6CB8}"/>
    <dgm:cxn modelId="{695B2A4E-5D74-4ED6-A511-753FE61F423D}" type="presOf" srcId="{038247DD-B7EF-4BD3-A46F-3CE1534BB718}" destId="{33FFC1AE-5107-4A0A-86EF-8760C15C8DFD}" srcOrd="0" destOrd="0" presId="urn:microsoft.com/office/officeart/2005/8/layout/gear1"/>
    <dgm:cxn modelId="{C3A1D4AE-6C55-44DA-A314-64BCF2FF85C4}" type="presOf" srcId="{4C937F84-5B38-4756-A7FF-7DF818327757}" destId="{D2D266D5-C2E1-459D-B7CF-912BAE570FDC}" srcOrd="0" destOrd="0" presId="urn:microsoft.com/office/officeart/2005/8/layout/gear1"/>
    <dgm:cxn modelId="{D24BD014-9E35-45E1-99C3-74FCC723175A}" type="presOf" srcId="{D26CC708-12B2-467C-AD15-EE3E313C69A3}" destId="{A0AD3DB8-0085-4658-BCC3-3EE751B6635F}" srcOrd="0" destOrd="0" presId="urn:microsoft.com/office/officeart/2005/8/layout/gear1"/>
    <dgm:cxn modelId="{BF65A8BE-3EE3-4D95-9A0B-923AD8AA38C5}" type="presOf" srcId="{3039D22C-7714-4BAD-BD14-39EBA938E061}" destId="{38165766-C3BD-4435-873D-62657014593B}" srcOrd="2" destOrd="0" presId="urn:microsoft.com/office/officeart/2005/8/layout/gear1"/>
    <dgm:cxn modelId="{808E7ABE-6574-4256-8B1D-C39F50A93DA0}" type="presOf" srcId="{04569D0A-70B2-4239-AD3C-1053A189A3FF}" destId="{DC13AB69-97F9-4FBB-BE9C-08D441150AE8}" srcOrd="2" destOrd="0" presId="urn:microsoft.com/office/officeart/2005/8/layout/gear1"/>
    <dgm:cxn modelId="{74E005B8-43E9-4C94-BB4C-F93E67D4FCC9}" srcId="{D26CC708-12B2-467C-AD15-EE3E313C69A3}" destId="{038247DD-B7EF-4BD3-A46F-3CE1534BB718}" srcOrd="0" destOrd="0" parTransId="{898CE163-64D1-4F75-BDCF-C8A3C31FF802}" sibTransId="{4C937F84-5B38-4756-A7FF-7DF818327757}"/>
    <dgm:cxn modelId="{B4D99CDC-5F3C-4D91-BA72-61B09B335C6B}" type="presOf" srcId="{3039D22C-7714-4BAD-BD14-39EBA938E061}" destId="{A946A446-B38A-4568-8803-6775FA41998A}" srcOrd="3" destOrd="0" presId="urn:microsoft.com/office/officeart/2005/8/layout/gear1"/>
    <dgm:cxn modelId="{55DE1EEA-7BBE-4A8F-B2EF-5D29523171FF}" type="presOf" srcId="{04569D0A-70B2-4239-AD3C-1053A189A3FF}" destId="{F4690C45-985B-4847-B55B-FF214F230ECF}" srcOrd="1" destOrd="0" presId="urn:microsoft.com/office/officeart/2005/8/layout/gear1"/>
    <dgm:cxn modelId="{0A806B1D-660B-4394-BE8D-CD8EFA4C9C84}" type="presOf" srcId="{04569D0A-70B2-4239-AD3C-1053A189A3FF}" destId="{DDB05D1A-36BC-4DAF-82CA-FA500862B607}" srcOrd="0" destOrd="0" presId="urn:microsoft.com/office/officeart/2005/8/layout/gear1"/>
    <dgm:cxn modelId="{F2BD8071-AEC0-4229-9391-1EBDAC09DA44}" srcId="{D26CC708-12B2-467C-AD15-EE3E313C69A3}" destId="{04569D0A-70B2-4239-AD3C-1053A189A3FF}" srcOrd="1" destOrd="0" parTransId="{AD8A7432-AD0F-4859-AC59-C91B22C9A64E}" sibTransId="{C8F0FFF2-8952-4E1E-B8F8-859040BC1C72}"/>
    <dgm:cxn modelId="{1F578DDD-692D-4056-82F4-F44F4F571E44}" type="presOf" srcId="{038247DD-B7EF-4BD3-A46F-3CE1534BB718}" destId="{7B4893FF-06C0-4A0D-965D-FF8624061B24}" srcOrd="1" destOrd="0" presId="urn:microsoft.com/office/officeart/2005/8/layout/gear1"/>
    <dgm:cxn modelId="{B90562ED-1F02-4213-938B-42121A1C87A1}" type="presOf" srcId="{3039D22C-7714-4BAD-BD14-39EBA938E061}" destId="{BD469B22-21E6-40F1-B006-5AB9F0E8C30B}" srcOrd="0" destOrd="0" presId="urn:microsoft.com/office/officeart/2005/8/layout/gear1"/>
    <dgm:cxn modelId="{5395253D-FB28-40AA-99C8-7D2EE74E875D}" type="presOf" srcId="{539BCBB6-0556-4912-94A5-AA6DD6BD6CB8}" destId="{3570286E-B06A-474B-8DCF-B8609BA8F060}" srcOrd="0" destOrd="0" presId="urn:microsoft.com/office/officeart/2005/8/layout/gear1"/>
    <dgm:cxn modelId="{530230A2-A812-4160-B0AC-631859122162}" type="presParOf" srcId="{A0AD3DB8-0085-4658-BCC3-3EE751B6635F}" destId="{33FFC1AE-5107-4A0A-86EF-8760C15C8DFD}" srcOrd="0" destOrd="0" presId="urn:microsoft.com/office/officeart/2005/8/layout/gear1"/>
    <dgm:cxn modelId="{D86913E1-76B6-4912-B7D2-4D24C72F409C}" type="presParOf" srcId="{A0AD3DB8-0085-4658-BCC3-3EE751B6635F}" destId="{7B4893FF-06C0-4A0D-965D-FF8624061B24}" srcOrd="1" destOrd="0" presId="urn:microsoft.com/office/officeart/2005/8/layout/gear1"/>
    <dgm:cxn modelId="{77693CF4-C7F9-4F1E-BAA7-02D4A7F87894}" type="presParOf" srcId="{A0AD3DB8-0085-4658-BCC3-3EE751B6635F}" destId="{94F2124E-8058-42ED-A5A5-656637CFB9C3}" srcOrd="2" destOrd="0" presId="urn:microsoft.com/office/officeart/2005/8/layout/gear1"/>
    <dgm:cxn modelId="{2E89EE27-D2A3-4CCC-A8DE-DE40C98A1060}" type="presParOf" srcId="{A0AD3DB8-0085-4658-BCC3-3EE751B6635F}" destId="{DDB05D1A-36BC-4DAF-82CA-FA500862B607}" srcOrd="3" destOrd="0" presId="urn:microsoft.com/office/officeart/2005/8/layout/gear1"/>
    <dgm:cxn modelId="{483669E9-536D-4A0E-92B5-2A13BD006E4A}" type="presParOf" srcId="{A0AD3DB8-0085-4658-BCC3-3EE751B6635F}" destId="{F4690C45-985B-4847-B55B-FF214F230ECF}" srcOrd="4" destOrd="0" presId="urn:microsoft.com/office/officeart/2005/8/layout/gear1"/>
    <dgm:cxn modelId="{614D2E75-5F4D-4FBB-997D-12CC68F07692}" type="presParOf" srcId="{A0AD3DB8-0085-4658-BCC3-3EE751B6635F}" destId="{DC13AB69-97F9-4FBB-BE9C-08D441150AE8}" srcOrd="5" destOrd="0" presId="urn:microsoft.com/office/officeart/2005/8/layout/gear1"/>
    <dgm:cxn modelId="{B66D8FC6-50C2-462D-B6E3-7B732A73C00F}" type="presParOf" srcId="{A0AD3DB8-0085-4658-BCC3-3EE751B6635F}" destId="{BD469B22-21E6-40F1-B006-5AB9F0E8C30B}" srcOrd="6" destOrd="0" presId="urn:microsoft.com/office/officeart/2005/8/layout/gear1"/>
    <dgm:cxn modelId="{FAAEF34D-E02F-4029-9BEA-201B235BBBFD}" type="presParOf" srcId="{A0AD3DB8-0085-4658-BCC3-3EE751B6635F}" destId="{BB4D4027-CA71-49F0-9A2D-5FA760D75CD3}" srcOrd="7" destOrd="0" presId="urn:microsoft.com/office/officeart/2005/8/layout/gear1"/>
    <dgm:cxn modelId="{C3979035-E9CD-4894-BC13-2024A0189D68}" type="presParOf" srcId="{A0AD3DB8-0085-4658-BCC3-3EE751B6635F}" destId="{38165766-C3BD-4435-873D-62657014593B}" srcOrd="8" destOrd="0" presId="urn:microsoft.com/office/officeart/2005/8/layout/gear1"/>
    <dgm:cxn modelId="{748AC416-DFD9-43B3-B29C-C0851070DC51}" type="presParOf" srcId="{A0AD3DB8-0085-4658-BCC3-3EE751B6635F}" destId="{A946A446-B38A-4568-8803-6775FA41998A}" srcOrd="9" destOrd="0" presId="urn:microsoft.com/office/officeart/2005/8/layout/gear1"/>
    <dgm:cxn modelId="{F1F0AC56-983D-4475-BA03-4E219379B6EE}" type="presParOf" srcId="{A0AD3DB8-0085-4658-BCC3-3EE751B6635F}" destId="{D2D266D5-C2E1-459D-B7CF-912BAE570FDC}" srcOrd="10" destOrd="0" presId="urn:microsoft.com/office/officeart/2005/8/layout/gear1"/>
    <dgm:cxn modelId="{E0EF37C3-5FF7-45DC-A7A9-F050A3C56F6F}" type="presParOf" srcId="{A0AD3DB8-0085-4658-BCC3-3EE751B6635F}" destId="{3C806091-6969-475C-AC4E-FE65E6104951}" srcOrd="11" destOrd="0" presId="urn:microsoft.com/office/officeart/2005/8/layout/gear1"/>
    <dgm:cxn modelId="{7AA0BD78-6ADB-46BB-BB4B-A905AE069478}" type="presParOf" srcId="{A0AD3DB8-0085-4658-BCC3-3EE751B6635F}" destId="{3570286E-B06A-474B-8DCF-B8609BA8F060}" srcOrd="12" destOrd="0" presId="urn:microsoft.com/office/officeart/2005/8/layout/gear1"/>
  </dgm:cxnLst>
  <dgm:bg/>
  <dgm:whole>
    <a:ln>
      <a:solidFill>
        <a:schemeClr val="tx1"/>
      </a:solidFill>
    </a:ln>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C9E52B-1DF2-4674-821B-7CB66B99C183}" type="doc">
      <dgm:prSet loTypeId="urn:microsoft.com/office/officeart/2005/8/layout/gear1" loCatId="process" qsTypeId="urn:microsoft.com/office/officeart/2005/8/quickstyle/simple1" qsCatId="simple" csTypeId="urn:microsoft.com/office/officeart/2005/8/colors/accent1_2" csCatId="accent1" phldr="1"/>
      <dgm:spPr/>
    </dgm:pt>
    <dgm:pt modelId="{8DE62436-8902-4BC2-8F6E-C987887ACE86}">
      <dgm:prSet phldrT="[Text]" custT="1"/>
      <dgm:spPr>
        <a:solidFill>
          <a:srgbClr val="00B050"/>
        </a:solidFill>
        <a:ln>
          <a:solidFill>
            <a:schemeClr val="tx1"/>
          </a:solidFill>
        </a:ln>
        <a:scene3d>
          <a:camera prst="orthographicFront"/>
          <a:lightRig rig="threePt" dir="t"/>
        </a:scene3d>
        <a:sp3d>
          <a:bevelT/>
        </a:sp3d>
      </dgm:spPr>
      <dgm:t>
        <a:bodyPr/>
        <a:lstStyle/>
        <a:p>
          <a:r>
            <a:rPr lang="en-US" sz="900" b="0" i="0" u="none">
              <a:latin typeface="Arial" panose="020B0604020202020204" pitchFamily="34" charset="0"/>
              <a:cs typeface="Arial" panose="020B0604020202020204" pitchFamily="34" charset="0"/>
            </a:rPr>
            <a:t>Testing and Evaluation</a:t>
          </a:r>
          <a:endParaRPr lang="en-US" sz="900">
            <a:latin typeface="Arial" panose="020B0604020202020204" pitchFamily="34" charset="0"/>
            <a:cs typeface="Arial" panose="020B0604020202020204" pitchFamily="34" charset="0"/>
          </a:endParaRPr>
        </a:p>
      </dgm:t>
    </dgm:pt>
    <dgm:pt modelId="{C4AE00AD-ECAA-443E-945D-5E0B4729EBA5}" type="parTrans" cxnId="{117F0C82-6DAA-4E45-BFE0-C6214E88A25B}">
      <dgm:prSet/>
      <dgm:spPr/>
      <dgm:t>
        <a:bodyPr/>
        <a:lstStyle/>
        <a:p>
          <a:endParaRPr lang="en-US"/>
        </a:p>
      </dgm:t>
    </dgm:pt>
    <dgm:pt modelId="{7B2E4BDF-4A91-4471-8AFF-594B3CB86385}" type="sibTrans" cxnId="{117F0C82-6DAA-4E45-BFE0-C6214E88A25B}">
      <dgm:prSet/>
      <dgm:spPr>
        <a:scene3d>
          <a:camera prst="orthographicFront"/>
          <a:lightRig rig="threePt" dir="t"/>
        </a:scene3d>
        <a:sp3d>
          <a:bevelT/>
        </a:sp3d>
      </dgm:spPr>
      <dgm:t>
        <a:bodyPr/>
        <a:lstStyle/>
        <a:p>
          <a:endParaRPr lang="en-US"/>
        </a:p>
      </dgm:t>
    </dgm:pt>
    <dgm:pt modelId="{AE2BD554-FA7A-464E-8326-0AA23A13BFD5}">
      <dgm:prSet phldrT="[Text]" custT="1"/>
      <dgm:spPr>
        <a:solidFill>
          <a:srgbClr val="00B050"/>
        </a:solidFill>
        <a:ln>
          <a:solidFill>
            <a:schemeClr val="tx1"/>
          </a:solidFill>
        </a:ln>
        <a:scene3d>
          <a:camera prst="orthographicFront"/>
          <a:lightRig rig="threePt" dir="t"/>
        </a:scene3d>
        <a:sp3d>
          <a:bevelT/>
        </a:sp3d>
      </dgm:spPr>
      <dgm:t>
        <a:bodyPr/>
        <a:lstStyle/>
        <a:p>
          <a:r>
            <a:rPr lang="en-US" sz="900" b="0" i="0" u="none">
              <a:latin typeface="Arial" panose="020B0604020202020204" pitchFamily="34" charset="0"/>
              <a:cs typeface="Arial" panose="020B0604020202020204" pitchFamily="34" charset="0"/>
            </a:rPr>
            <a:t>Model Development</a:t>
          </a:r>
          <a:endParaRPr lang="en-US" sz="900">
            <a:latin typeface="Arial" panose="020B0604020202020204" pitchFamily="34" charset="0"/>
            <a:cs typeface="Arial" panose="020B0604020202020204" pitchFamily="34" charset="0"/>
          </a:endParaRPr>
        </a:p>
      </dgm:t>
    </dgm:pt>
    <dgm:pt modelId="{F8C42672-059A-43B8-857F-8ED9731AD683}" type="parTrans" cxnId="{12432BD5-7516-4CAC-A933-3A3C42221830}">
      <dgm:prSet/>
      <dgm:spPr/>
      <dgm:t>
        <a:bodyPr/>
        <a:lstStyle/>
        <a:p>
          <a:endParaRPr lang="en-US"/>
        </a:p>
      </dgm:t>
    </dgm:pt>
    <dgm:pt modelId="{0765CA6F-E004-4C8E-87E7-B07C37A261C2}" type="sibTrans" cxnId="{12432BD5-7516-4CAC-A933-3A3C42221830}">
      <dgm:prSet/>
      <dgm:spPr>
        <a:scene3d>
          <a:camera prst="orthographicFront"/>
          <a:lightRig rig="threePt" dir="t"/>
        </a:scene3d>
        <a:sp3d>
          <a:bevelT/>
        </a:sp3d>
      </dgm:spPr>
      <dgm:t>
        <a:bodyPr/>
        <a:lstStyle/>
        <a:p>
          <a:endParaRPr lang="en-US"/>
        </a:p>
      </dgm:t>
    </dgm:pt>
    <dgm:pt modelId="{356831C7-887E-49DA-8626-BDA677E3FB75}">
      <dgm:prSet phldrT="[Text]" custT="1"/>
      <dgm:spPr>
        <a:solidFill>
          <a:srgbClr val="00B050"/>
        </a:solidFill>
        <a:ln>
          <a:solidFill>
            <a:schemeClr val="tx1"/>
          </a:solidFill>
        </a:ln>
        <a:scene3d>
          <a:camera prst="orthographicFront"/>
          <a:lightRig rig="threePt" dir="t"/>
        </a:scene3d>
        <a:sp3d>
          <a:bevelT/>
        </a:sp3d>
      </dgm:spPr>
      <dgm:t>
        <a:bodyPr/>
        <a:lstStyle/>
        <a:p>
          <a:r>
            <a:rPr lang="en-US" sz="900" b="0" i="0" u="none">
              <a:latin typeface="Arial" panose="020B0604020202020204" pitchFamily="34" charset="0"/>
              <a:cs typeface="Arial" panose="020B0604020202020204" pitchFamily="34" charset="0"/>
            </a:rPr>
            <a:t>Interactive Visualization</a:t>
          </a:r>
          <a:endParaRPr lang="en-US" sz="900">
            <a:latin typeface="Arial" panose="020B0604020202020204" pitchFamily="34" charset="0"/>
            <a:cs typeface="Arial" panose="020B0604020202020204" pitchFamily="34" charset="0"/>
          </a:endParaRPr>
        </a:p>
      </dgm:t>
    </dgm:pt>
    <dgm:pt modelId="{7AFE420A-C530-4971-B2CD-E69EF1A023B9}" type="parTrans" cxnId="{67DC146C-3382-4BE5-B549-DE04BD84CDA1}">
      <dgm:prSet/>
      <dgm:spPr/>
      <dgm:t>
        <a:bodyPr/>
        <a:lstStyle/>
        <a:p>
          <a:endParaRPr lang="en-US"/>
        </a:p>
      </dgm:t>
    </dgm:pt>
    <dgm:pt modelId="{4B2D9335-3C86-4592-8C62-324005B5800B}" type="sibTrans" cxnId="{67DC146C-3382-4BE5-B549-DE04BD84CDA1}">
      <dgm:prSet/>
      <dgm:spPr>
        <a:scene3d>
          <a:camera prst="orthographicFront"/>
          <a:lightRig rig="threePt" dir="t"/>
        </a:scene3d>
        <a:sp3d>
          <a:bevelT/>
        </a:sp3d>
      </dgm:spPr>
      <dgm:t>
        <a:bodyPr/>
        <a:lstStyle/>
        <a:p>
          <a:endParaRPr lang="en-US"/>
        </a:p>
      </dgm:t>
    </dgm:pt>
    <dgm:pt modelId="{A76FFD7B-291E-4ED7-AC78-22F1359B8F20}" type="pres">
      <dgm:prSet presAssocID="{B3C9E52B-1DF2-4674-821B-7CB66B99C183}" presName="composite" presStyleCnt="0">
        <dgm:presLayoutVars>
          <dgm:chMax val="3"/>
          <dgm:animLvl val="lvl"/>
          <dgm:resizeHandles val="exact"/>
        </dgm:presLayoutVars>
      </dgm:prSet>
      <dgm:spPr/>
    </dgm:pt>
    <dgm:pt modelId="{CA6C73DA-F43B-4873-80E2-A424CEA830DC}" type="pres">
      <dgm:prSet presAssocID="{8DE62436-8902-4BC2-8F6E-C987887ACE86}" presName="gear1" presStyleLbl="node1" presStyleIdx="0" presStyleCnt="3">
        <dgm:presLayoutVars>
          <dgm:chMax val="1"/>
          <dgm:bulletEnabled val="1"/>
        </dgm:presLayoutVars>
      </dgm:prSet>
      <dgm:spPr/>
      <dgm:t>
        <a:bodyPr/>
        <a:lstStyle/>
        <a:p>
          <a:endParaRPr lang="en-US"/>
        </a:p>
      </dgm:t>
    </dgm:pt>
    <dgm:pt modelId="{F025129A-3D7E-459A-ABBA-D7A80B73694A}" type="pres">
      <dgm:prSet presAssocID="{8DE62436-8902-4BC2-8F6E-C987887ACE86}" presName="gear1srcNode" presStyleLbl="node1" presStyleIdx="0" presStyleCnt="3"/>
      <dgm:spPr/>
      <dgm:t>
        <a:bodyPr/>
        <a:lstStyle/>
        <a:p>
          <a:endParaRPr lang="en-US"/>
        </a:p>
      </dgm:t>
    </dgm:pt>
    <dgm:pt modelId="{27CD3352-C1D6-45FD-B692-0CA6150D1165}" type="pres">
      <dgm:prSet presAssocID="{8DE62436-8902-4BC2-8F6E-C987887ACE86}" presName="gear1dstNode" presStyleLbl="node1" presStyleIdx="0" presStyleCnt="3"/>
      <dgm:spPr/>
      <dgm:t>
        <a:bodyPr/>
        <a:lstStyle/>
        <a:p>
          <a:endParaRPr lang="en-US"/>
        </a:p>
      </dgm:t>
    </dgm:pt>
    <dgm:pt modelId="{AD72E0A8-BA3E-4164-BC43-507BDBFD4EDC}" type="pres">
      <dgm:prSet presAssocID="{AE2BD554-FA7A-464E-8326-0AA23A13BFD5}" presName="gear2" presStyleLbl="node1" presStyleIdx="1" presStyleCnt="3" custScaleX="135439" custLinFactNeighborX="2924">
        <dgm:presLayoutVars>
          <dgm:chMax val="1"/>
          <dgm:bulletEnabled val="1"/>
        </dgm:presLayoutVars>
      </dgm:prSet>
      <dgm:spPr/>
      <dgm:t>
        <a:bodyPr/>
        <a:lstStyle/>
        <a:p>
          <a:endParaRPr lang="en-US"/>
        </a:p>
      </dgm:t>
    </dgm:pt>
    <dgm:pt modelId="{3ECE8D25-F8AA-4DF1-B7C4-BF4DA31183BE}" type="pres">
      <dgm:prSet presAssocID="{AE2BD554-FA7A-464E-8326-0AA23A13BFD5}" presName="gear2srcNode" presStyleLbl="node1" presStyleIdx="1" presStyleCnt="3"/>
      <dgm:spPr/>
      <dgm:t>
        <a:bodyPr/>
        <a:lstStyle/>
        <a:p>
          <a:endParaRPr lang="en-US"/>
        </a:p>
      </dgm:t>
    </dgm:pt>
    <dgm:pt modelId="{E29B9805-9992-49EA-AC96-52F95C7C6EB4}" type="pres">
      <dgm:prSet presAssocID="{AE2BD554-FA7A-464E-8326-0AA23A13BFD5}" presName="gear2dstNode" presStyleLbl="node1" presStyleIdx="1" presStyleCnt="3"/>
      <dgm:spPr/>
      <dgm:t>
        <a:bodyPr/>
        <a:lstStyle/>
        <a:p>
          <a:endParaRPr lang="en-US"/>
        </a:p>
      </dgm:t>
    </dgm:pt>
    <dgm:pt modelId="{8E30D9BC-E81B-4AEC-B99B-12A45E695AFF}" type="pres">
      <dgm:prSet presAssocID="{356831C7-887E-49DA-8626-BDA677E3FB75}" presName="gear3" presStyleLbl="node1" presStyleIdx="2" presStyleCnt="3" custScaleX="120648"/>
      <dgm:spPr/>
      <dgm:t>
        <a:bodyPr/>
        <a:lstStyle/>
        <a:p>
          <a:endParaRPr lang="en-US"/>
        </a:p>
      </dgm:t>
    </dgm:pt>
    <dgm:pt modelId="{9E2D8036-EF2F-4275-8E8F-AC1D363CE99F}" type="pres">
      <dgm:prSet presAssocID="{356831C7-887E-49DA-8626-BDA677E3FB75}" presName="gear3tx" presStyleLbl="node1" presStyleIdx="2" presStyleCnt="3">
        <dgm:presLayoutVars>
          <dgm:chMax val="1"/>
          <dgm:bulletEnabled val="1"/>
        </dgm:presLayoutVars>
      </dgm:prSet>
      <dgm:spPr/>
      <dgm:t>
        <a:bodyPr/>
        <a:lstStyle/>
        <a:p>
          <a:endParaRPr lang="en-US"/>
        </a:p>
      </dgm:t>
    </dgm:pt>
    <dgm:pt modelId="{6A8FBFA7-B223-4423-BF91-300B3AA316E0}" type="pres">
      <dgm:prSet presAssocID="{356831C7-887E-49DA-8626-BDA677E3FB75}" presName="gear3srcNode" presStyleLbl="node1" presStyleIdx="2" presStyleCnt="3"/>
      <dgm:spPr/>
      <dgm:t>
        <a:bodyPr/>
        <a:lstStyle/>
        <a:p>
          <a:endParaRPr lang="en-US"/>
        </a:p>
      </dgm:t>
    </dgm:pt>
    <dgm:pt modelId="{E889BD9C-BD4F-4093-9666-3EBEAFF7892F}" type="pres">
      <dgm:prSet presAssocID="{356831C7-887E-49DA-8626-BDA677E3FB75}" presName="gear3dstNode" presStyleLbl="node1" presStyleIdx="2" presStyleCnt="3"/>
      <dgm:spPr/>
      <dgm:t>
        <a:bodyPr/>
        <a:lstStyle/>
        <a:p>
          <a:endParaRPr lang="en-US"/>
        </a:p>
      </dgm:t>
    </dgm:pt>
    <dgm:pt modelId="{E25F2C79-8719-4DEC-946D-4191FAD8115E}" type="pres">
      <dgm:prSet presAssocID="{7B2E4BDF-4A91-4471-8AFF-594B3CB86385}" presName="connector1" presStyleLbl="sibTrans2D1" presStyleIdx="0" presStyleCnt="3"/>
      <dgm:spPr/>
      <dgm:t>
        <a:bodyPr/>
        <a:lstStyle/>
        <a:p>
          <a:endParaRPr lang="en-US"/>
        </a:p>
      </dgm:t>
    </dgm:pt>
    <dgm:pt modelId="{E03413A2-553F-4382-A530-BF3DFCE6EB9B}" type="pres">
      <dgm:prSet presAssocID="{0765CA6F-E004-4C8E-87E7-B07C37A261C2}" presName="connector2" presStyleLbl="sibTrans2D1" presStyleIdx="1" presStyleCnt="3"/>
      <dgm:spPr/>
      <dgm:t>
        <a:bodyPr/>
        <a:lstStyle/>
        <a:p>
          <a:endParaRPr lang="en-US"/>
        </a:p>
      </dgm:t>
    </dgm:pt>
    <dgm:pt modelId="{8028ED7E-4726-4FAC-872B-3085069B2E83}" type="pres">
      <dgm:prSet presAssocID="{4B2D9335-3C86-4592-8C62-324005B5800B}" presName="connector3" presStyleLbl="sibTrans2D1" presStyleIdx="2" presStyleCnt="3"/>
      <dgm:spPr/>
      <dgm:t>
        <a:bodyPr/>
        <a:lstStyle/>
        <a:p>
          <a:endParaRPr lang="en-US"/>
        </a:p>
      </dgm:t>
    </dgm:pt>
  </dgm:ptLst>
  <dgm:cxnLst>
    <dgm:cxn modelId="{9FEBCC1A-CB49-4964-9EDE-FA3EE92A8CC4}" type="presOf" srcId="{B3C9E52B-1DF2-4674-821B-7CB66B99C183}" destId="{A76FFD7B-291E-4ED7-AC78-22F1359B8F20}" srcOrd="0" destOrd="0" presId="urn:microsoft.com/office/officeart/2005/8/layout/gear1"/>
    <dgm:cxn modelId="{61908B5F-8F34-4640-A12E-2C1B9A900999}" type="presOf" srcId="{4B2D9335-3C86-4592-8C62-324005B5800B}" destId="{8028ED7E-4726-4FAC-872B-3085069B2E83}" srcOrd="0" destOrd="0" presId="urn:microsoft.com/office/officeart/2005/8/layout/gear1"/>
    <dgm:cxn modelId="{67DC146C-3382-4BE5-B549-DE04BD84CDA1}" srcId="{B3C9E52B-1DF2-4674-821B-7CB66B99C183}" destId="{356831C7-887E-49DA-8626-BDA677E3FB75}" srcOrd="2" destOrd="0" parTransId="{7AFE420A-C530-4971-B2CD-E69EF1A023B9}" sibTransId="{4B2D9335-3C86-4592-8C62-324005B5800B}"/>
    <dgm:cxn modelId="{4264ADBB-DD21-42A8-8FBC-E59D5790BBAB}" type="presOf" srcId="{AE2BD554-FA7A-464E-8326-0AA23A13BFD5}" destId="{AD72E0A8-BA3E-4164-BC43-507BDBFD4EDC}" srcOrd="0" destOrd="0" presId="urn:microsoft.com/office/officeart/2005/8/layout/gear1"/>
    <dgm:cxn modelId="{BFFD6039-38BB-49B7-AE26-EE01E437E287}" type="presOf" srcId="{8DE62436-8902-4BC2-8F6E-C987887ACE86}" destId="{F025129A-3D7E-459A-ABBA-D7A80B73694A}" srcOrd="1" destOrd="0" presId="urn:microsoft.com/office/officeart/2005/8/layout/gear1"/>
    <dgm:cxn modelId="{D1A8E7BB-40AF-4B8F-A902-6E456F717C2D}" type="presOf" srcId="{8DE62436-8902-4BC2-8F6E-C987887ACE86}" destId="{27CD3352-C1D6-45FD-B692-0CA6150D1165}" srcOrd="2" destOrd="0" presId="urn:microsoft.com/office/officeart/2005/8/layout/gear1"/>
    <dgm:cxn modelId="{7A968811-0B19-4E64-B6FA-DD0E1A99084B}" type="presOf" srcId="{8DE62436-8902-4BC2-8F6E-C987887ACE86}" destId="{CA6C73DA-F43B-4873-80E2-A424CEA830DC}" srcOrd="0" destOrd="0" presId="urn:microsoft.com/office/officeart/2005/8/layout/gear1"/>
    <dgm:cxn modelId="{D09F9450-DEF4-4A73-B23E-702E3B004F8B}" type="presOf" srcId="{356831C7-887E-49DA-8626-BDA677E3FB75}" destId="{8E30D9BC-E81B-4AEC-B99B-12A45E695AFF}" srcOrd="0" destOrd="0" presId="urn:microsoft.com/office/officeart/2005/8/layout/gear1"/>
    <dgm:cxn modelId="{D6D8928C-E041-44AA-98E5-ADC7A7A3F779}" type="presOf" srcId="{7B2E4BDF-4A91-4471-8AFF-594B3CB86385}" destId="{E25F2C79-8719-4DEC-946D-4191FAD8115E}" srcOrd="0" destOrd="0" presId="urn:microsoft.com/office/officeart/2005/8/layout/gear1"/>
    <dgm:cxn modelId="{7588808E-8FB8-4824-8B90-02E88B1563C4}" type="presOf" srcId="{356831C7-887E-49DA-8626-BDA677E3FB75}" destId="{E889BD9C-BD4F-4093-9666-3EBEAFF7892F}" srcOrd="3" destOrd="0" presId="urn:microsoft.com/office/officeart/2005/8/layout/gear1"/>
    <dgm:cxn modelId="{3C957FF6-3666-4248-AF33-BD73DBBC5B3D}" type="presOf" srcId="{0765CA6F-E004-4C8E-87E7-B07C37A261C2}" destId="{E03413A2-553F-4382-A530-BF3DFCE6EB9B}" srcOrd="0" destOrd="0" presId="urn:microsoft.com/office/officeart/2005/8/layout/gear1"/>
    <dgm:cxn modelId="{12432BD5-7516-4CAC-A933-3A3C42221830}" srcId="{B3C9E52B-1DF2-4674-821B-7CB66B99C183}" destId="{AE2BD554-FA7A-464E-8326-0AA23A13BFD5}" srcOrd="1" destOrd="0" parTransId="{F8C42672-059A-43B8-857F-8ED9731AD683}" sibTransId="{0765CA6F-E004-4C8E-87E7-B07C37A261C2}"/>
    <dgm:cxn modelId="{1B66DA6F-87E0-40B5-86BF-34D2E39E40E0}" type="presOf" srcId="{AE2BD554-FA7A-464E-8326-0AA23A13BFD5}" destId="{E29B9805-9992-49EA-AC96-52F95C7C6EB4}" srcOrd="2" destOrd="0" presId="urn:microsoft.com/office/officeart/2005/8/layout/gear1"/>
    <dgm:cxn modelId="{1A4CAD82-A971-4DD9-B0AA-DEAD1091E4A9}" type="presOf" srcId="{356831C7-887E-49DA-8626-BDA677E3FB75}" destId="{9E2D8036-EF2F-4275-8E8F-AC1D363CE99F}" srcOrd="1" destOrd="0" presId="urn:microsoft.com/office/officeart/2005/8/layout/gear1"/>
    <dgm:cxn modelId="{49120430-9965-48D1-947D-700C561B56CF}" type="presOf" srcId="{356831C7-887E-49DA-8626-BDA677E3FB75}" destId="{6A8FBFA7-B223-4423-BF91-300B3AA316E0}" srcOrd="2" destOrd="0" presId="urn:microsoft.com/office/officeart/2005/8/layout/gear1"/>
    <dgm:cxn modelId="{117F0C82-6DAA-4E45-BFE0-C6214E88A25B}" srcId="{B3C9E52B-1DF2-4674-821B-7CB66B99C183}" destId="{8DE62436-8902-4BC2-8F6E-C987887ACE86}" srcOrd="0" destOrd="0" parTransId="{C4AE00AD-ECAA-443E-945D-5E0B4729EBA5}" sibTransId="{7B2E4BDF-4A91-4471-8AFF-594B3CB86385}"/>
    <dgm:cxn modelId="{82D8E810-660E-4D21-887C-AE7DC55F16B0}" type="presOf" srcId="{AE2BD554-FA7A-464E-8326-0AA23A13BFD5}" destId="{3ECE8D25-F8AA-4DF1-B7C4-BF4DA31183BE}" srcOrd="1" destOrd="0" presId="urn:microsoft.com/office/officeart/2005/8/layout/gear1"/>
    <dgm:cxn modelId="{F9360554-9B53-4740-89AC-038AD4F22D32}" type="presParOf" srcId="{A76FFD7B-291E-4ED7-AC78-22F1359B8F20}" destId="{CA6C73DA-F43B-4873-80E2-A424CEA830DC}" srcOrd="0" destOrd="0" presId="urn:microsoft.com/office/officeart/2005/8/layout/gear1"/>
    <dgm:cxn modelId="{64A7A4FA-2D2C-4C4F-B6F7-54DDD1FEDEA4}" type="presParOf" srcId="{A76FFD7B-291E-4ED7-AC78-22F1359B8F20}" destId="{F025129A-3D7E-459A-ABBA-D7A80B73694A}" srcOrd="1" destOrd="0" presId="urn:microsoft.com/office/officeart/2005/8/layout/gear1"/>
    <dgm:cxn modelId="{381575CC-AB9B-403D-BB9A-1F7E9F0EA6BB}" type="presParOf" srcId="{A76FFD7B-291E-4ED7-AC78-22F1359B8F20}" destId="{27CD3352-C1D6-45FD-B692-0CA6150D1165}" srcOrd="2" destOrd="0" presId="urn:microsoft.com/office/officeart/2005/8/layout/gear1"/>
    <dgm:cxn modelId="{414DABE6-3691-4715-9C00-A7AB20803150}" type="presParOf" srcId="{A76FFD7B-291E-4ED7-AC78-22F1359B8F20}" destId="{AD72E0A8-BA3E-4164-BC43-507BDBFD4EDC}" srcOrd="3" destOrd="0" presId="urn:microsoft.com/office/officeart/2005/8/layout/gear1"/>
    <dgm:cxn modelId="{776E4008-4869-4028-A322-C9134769A09B}" type="presParOf" srcId="{A76FFD7B-291E-4ED7-AC78-22F1359B8F20}" destId="{3ECE8D25-F8AA-4DF1-B7C4-BF4DA31183BE}" srcOrd="4" destOrd="0" presId="urn:microsoft.com/office/officeart/2005/8/layout/gear1"/>
    <dgm:cxn modelId="{61181868-1841-41E1-9D09-E1FF18F52D0A}" type="presParOf" srcId="{A76FFD7B-291E-4ED7-AC78-22F1359B8F20}" destId="{E29B9805-9992-49EA-AC96-52F95C7C6EB4}" srcOrd="5" destOrd="0" presId="urn:microsoft.com/office/officeart/2005/8/layout/gear1"/>
    <dgm:cxn modelId="{20D43263-61BC-418C-85F3-8F27330AA893}" type="presParOf" srcId="{A76FFD7B-291E-4ED7-AC78-22F1359B8F20}" destId="{8E30D9BC-E81B-4AEC-B99B-12A45E695AFF}" srcOrd="6" destOrd="0" presId="urn:microsoft.com/office/officeart/2005/8/layout/gear1"/>
    <dgm:cxn modelId="{1740297D-2400-4AD5-A1F7-4CBF2600F4F4}" type="presParOf" srcId="{A76FFD7B-291E-4ED7-AC78-22F1359B8F20}" destId="{9E2D8036-EF2F-4275-8E8F-AC1D363CE99F}" srcOrd="7" destOrd="0" presId="urn:microsoft.com/office/officeart/2005/8/layout/gear1"/>
    <dgm:cxn modelId="{321F11ED-21B8-4BF8-A3FB-B6040385C9D5}" type="presParOf" srcId="{A76FFD7B-291E-4ED7-AC78-22F1359B8F20}" destId="{6A8FBFA7-B223-4423-BF91-300B3AA316E0}" srcOrd="8" destOrd="0" presId="urn:microsoft.com/office/officeart/2005/8/layout/gear1"/>
    <dgm:cxn modelId="{0D5CCAD2-40D3-447D-A47E-633035036BE9}" type="presParOf" srcId="{A76FFD7B-291E-4ED7-AC78-22F1359B8F20}" destId="{E889BD9C-BD4F-4093-9666-3EBEAFF7892F}" srcOrd="9" destOrd="0" presId="urn:microsoft.com/office/officeart/2005/8/layout/gear1"/>
    <dgm:cxn modelId="{3B3D5192-81DD-41BA-ABF9-6B3F4B6C4A68}" type="presParOf" srcId="{A76FFD7B-291E-4ED7-AC78-22F1359B8F20}" destId="{E25F2C79-8719-4DEC-946D-4191FAD8115E}" srcOrd="10" destOrd="0" presId="urn:microsoft.com/office/officeart/2005/8/layout/gear1"/>
    <dgm:cxn modelId="{35AE9D2F-AFA6-47E2-8197-051BF2FD503C}" type="presParOf" srcId="{A76FFD7B-291E-4ED7-AC78-22F1359B8F20}" destId="{E03413A2-553F-4382-A530-BF3DFCE6EB9B}" srcOrd="11" destOrd="0" presId="urn:microsoft.com/office/officeart/2005/8/layout/gear1"/>
    <dgm:cxn modelId="{4CCBD7C0-9405-48DB-A86C-35751256B85C}" type="presParOf" srcId="{A76FFD7B-291E-4ED7-AC78-22F1359B8F20}" destId="{8028ED7E-4726-4FAC-872B-3085069B2E83}" srcOrd="12" destOrd="0" presId="urn:microsoft.com/office/officeart/2005/8/layout/gear1"/>
  </dgm:cxnLst>
  <dgm:bg/>
  <dgm:whole>
    <a:ln>
      <a:solidFill>
        <a:schemeClr val="tx1"/>
      </a:solidFill>
    </a:ln>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CE533F9-E4F6-4363-B4F2-891D08ACED50}" type="doc">
      <dgm:prSet loTypeId="urn:microsoft.com/office/officeart/2005/8/layout/gear1" loCatId="process" qsTypeId="urn:microsoft.com/office/officeart/2005/8/quickstyle/simple1" qsCatId="simple" csTypeId="urn:microsoft.com/office/officeart/2005/8/colors/accent1_2" csCatId="accent1" phldr="1"/>
      <dgm:spPr/>
    </dgm:pt>
    <dgm:pt modelId="{689B2E71-9201-4A00-9A39-1AD41DDDBD70}">
      <dgm:prSet phldrT="[Text]"/>
      <dgm:spPr>
        <a:solidFill>
          <a:schemeClr val="accent2">
            <a:lumMod val="75000"/>
          </a:schemeClr>
        </a:solidFill>
        <a:ln>
          <a:solidFill>
            <a:schemeClr val="tx1"/>
          </a:solidFill>
        </a:ln>
        <a:scene3d>
          <a:camera prst="orthographicFront"/>
          <a:lightRig rig="threePt" dir="t"/>
        </a:scene3d>
        <a:sp3d>
          <a:bevelT/>
        </a:sp3d>
      </dgm:spPr>
      <dgm:t>
        <a:bodyPr/>
        <a:lstStyle/>
        <a:p>
          <a:r>
            <a:rPr lang="en-US" b="0" i="0" u="none">
              <a:latin typeface="Arial" panose="020B0604020202020204" pitchFamily="34" charset="0"/>
              <a:cs typeface="Arial" panose="020B0604020202020204" pitchFamily="34" charset="0"/>
            </a:rPr>
            <a:t>Presentation</a:t>
          </a:r>
          <a:endParaRPr lang="en-US">
            <a:latin typeface="Arial" panose="020B0604020202020204" pitchFamily="34" charset="0"/>
            <a:cs typeface="Arial" panose="020B0604020202020204" pitchFamily="34" charset="0"/>
          </a:endParaRPr>
        </a:p>
      </dgm:t>
    </dgm:pt>
    <dgm:pt modelId="{7B7903A0-7B60-4DCF-B867-E3C96AFA77BA}" type="parTrans" cxnId="{50154083-C46C-4661-99CD-D69AFCD443FD}">
      <dgm:prSet/>
      <dgm:spPr/>
      <dgm:t>
        <a:bodyPr/>
        <a:lstStyle/>
        <a:p>
          <a:endParaRPr lang="en-US"/>
        </a:p>
      </dgm:t>
    </dgm:pt>
    <dgm:pt modelId="{ACE9D48C-7CA3-4040-AFE0-2D92964F2E9E}" type="sibTrans" cxnId="{50154083-C46C-4661-99CD-D69AFCD443FD}">
      <dgm:prSet/>
      <dgm:spPr>
        <a:scene3d>
          <a:camera prst="orthographicFront"/>
          <a:lightRig rig="threePt" dir="t"/>
        </a:scene3d>
        <a:sp3d>
          <a:bevelT/>
        </a:sp3d>
      </dgm:spPr>
      <dgm:t>
        <a:bodyPr/>
        <a:lstStyle/>
        <a:p>
          <a:endParaRPr lang="en-US"/>
        </a:p>
      </dgm:t>
    </dgm:pt>
    <dgm:pt modelId="{F011305E-4C3D-4FED-BFF1-E435B4708B04}">
      <dgm:prSet phldrT="[Text]"/>
      <dgm:spPr>
        <a:solidFill>
          <a:schemeClr val="accent2">
            <a:lumMod val="75000"/>
          </a:schemeClr>
        </a:solidFill>
        <a:ln>
          <a:solidFill>
            <a:schemeClr val="tx1"/>
          </a:solidFill>
        </a:ln>
        <a:scene3d>
          <a:camera prst="orthographicFront"/>
          <a:lightRig rig="threePt" dir="t"/>
        </a:scene3d>
        <a:sp3d>
          <a:bevelT/>
        </a:sp3d>
      </dgm:spPr>
      <dgm:t>
        <a:bodyPr/>
        <a:lstStyle/>
        <a:p>
          <a:r>
            <a:rPr lang="en-US" b="0" i="0" u="none">
              <a:latin typeface="Arial" panose="020B0604020202020204" pitchFamily="34" charset="0"/>
              <a:cs typeface="Arial" panose="020B0604020202020204" pitchFamily="34" charset="0"/>
            </a:rPr>
            <a:t>Deployment</a:t>
          </a:r>
          <a:r>
            <a:rPr lang="en-US" b="0" i="0" u="none"/>
            <a:t> </a:t>
          </a:r>
          <a:endParaRPr lang="en-US"/>
        </a:p>
      </dgm:t>
    </dgm:pt>
    <dgm:pt modelId="{57690AFA-A09F-4870-99C6-27056F7AEBA2}" type="parTrans" cxnId="{FEC9B7F2-9C7E-4261-BBA2-EA9B7BB9A610}">
      <dgm:prSet/>
      <dgm:spPr/>
      <dgm:t>
        <a:bodyPr/>
        <a:lstStyle/>
        <a:p>
          <a:endParaRPr lang="en-US"/>
        </a:p>
      </dgm:t>
    </dgm:pt>
    <dgm:pt modelId="{1C42223D-E850-4B05-A990-54125873B40D}" type="sibTrans" cxnId="{FEC9B7F2-9C7E-4261-BBA2-EA9B7BB9A610}">
      <dgm:prSet/>
      <dgm:spPr>
        <a:scene3d>
          <a:camera prst="orthographicFront"/>
          <a:lightRig rig="threePt" dir="t"/>
        </a:scene3d>
        <a:sp3d>
          <a:bevelT/>
        </a:sp3d>
      </dgm:spPr>
      <dgm:t>
        <a:bodyPr/>
        <a:lstStyle/>
        <a:p>
          <a:endParaRPr lang="en-US"/>
        </a:p>
      </dgm:t>
    </dgm:pt>
    <dgm:pt modelId="{DAB369AD-3EB7-4783-B182-5A8E82F4FFEE}">
      <dgm:prSet phldrT="[Text]"/>
      <dgm:spPr>
        <a:solidFill>
          <a:schemeClr val="accent2">
            <a:lumMod val="75000"/>
          </a:schemeClr>
        </a:solidFill>
        <a:ln>
          <a:solidFill>
            <a:schemeClr val="tx1"/>
          </a:solidFill>
        </a:ln>
        <a:scene3d>
          <a:camera prst="orthographicFront"/>
          <a:lightRig rig="threePt" dir="t"/>
        </a:scene3d>
        <a:sp3d>
          <a:bevelT/>
        </a:sp3d>
      </dgm:spPr>
      <dgm:t>
        <a:bodyPr/>
        <a:lstStyle/>
        <a:p>
          <a:r>
            <a:rPr lang="en-US" b="0" i="0" u="none">
              <a:latin typeface="Arial" panose="020B0604020202020204" pitchFamily="34" charset="0"/>
              <a:cs typeface="Arial" panose="020B0604020202020204" pitchFamily="34" charset="0"/>
            </a:rPr>
            <a:t>Dimension Reduction</a:t>
          </a:r>
          <a:endParaRPr lang="en-US">
            <a:latin typeface="Arial" panose="020B0604020202020204" pitchFamily="34" charset="0"/>
            <a:cs typeface="Arial" panose="020B0604020202020204" pitchFamily="34" charset="0"/>
          </a:endParaRPr>
        </a:p>
      </dgm:t>
    </dgm:pt>
    <dgm:pt modelId="{73332A9A-985A-4867-B7D5-76E11AEEE982}" type="parTrans" cxnId="{D350AE3E-008F-4AAA-93DA-250F53462AD8}">
      <dgm:prSet/>
      <dgm:spPr/>
      <dgm:t>
        <a:bodyPr/>
        <a:lstStyle/>
        <a:p>
          <a:endParaRPr lang="en-US"/>
        </a:p>
      </dgm:t>
    </dgm:pt>
    <dgm:pt modelId="{39E43B53-6CE5-44B9-8DE9-C2C1602A5EF4}" type="sibTrans" cxnId="{D350AE3E-008F-4AAA-93DA-250F53462AD8}">
      <dgm:prSet/>
      <dgm:spPr>
        <a:scene3d>
          <a:camera prst="orthographicFront"/>
          <a:lightRig rig="threePt" dir="t"/>
        </a:scene3d>
        <a:sp3d>
          <a:bevelT/>
        </a:sp3d>
      </dgm:spPr>
      <dgm:t>
        <a:bodyPr/>
        <a:lstStyle/>
        <a:p>
          <a:endParaRPr lang="en-US"/>
        </a:p>
      </dgm:t>
    </dgm:pt>
    <dgm:pt modelId="{86C67C07-1DA7-4C59-890E-2BE4BC1E7120}" type="pres">
      <dgm:prSet presAssocID="{6CE533F9-E4F6-4363-B4F2-891D08ACED50}" presName="composite" presStyleCnt="0">
        <dgm:presLayoutVars>
          <dgm:chMax val="3"/>
          <dgm:animLvl val="lvl"/>
          <dgm:resizeHandles val="exact"/>
        </dgm:presLayoutVars>
      </dgm:prSet>
      <dgm:spPr/>
    </dgm:pt>
    <dgm:pt modelId="{AE1FC3C9-425E-4165-95DA-8F93DDD7D7F8}" type="pres">
      <dgm:prSet presAssocID="{689B2E71-9201-4A00-9A39-1AD41DDDBD70}" presName="gear1" presStyleLbl="node1" presStyleIdx="0" presStyleCnt="3">
        <dgm:presLayoutVars>
          <dgm:chMax val="1"/>
          <dgm:bulletEnabled val="1"/>
        </dgm:presLayoutVars>
      </dgm:prSet>
      <dgm:spPr/>
      <dgm:t>
        <a:bodyPr/>
        <a:lstStyle/>
        <a:p>
          <a:endParaRPr lang="en-US"/>
        </a:p>
      </dgm:t>
    </dgm:pt>
    <dgm:pt modelId="{50512224-A6E7-4B38-8D21-DCC464C4969E}" type="pres">
      <dgm:prSet presAssocID="{689B2E71-9201-4A00-9A39-1AD41DDDBD70}" presName="gear1srcNode" presStyleLbl="node1" presStyleIdx="0" presStyleCnt="3"/>
      <dgm:spPr/>
      <dgm:t>
        <a:bodyPr/>
        <a:lstStyle/>
        <a:p>
          <a:endParaRPr lang="en-US"/>
        </a:p>
      </dgm:t>
    </dgm:pt>
    <dgm:pt modelId="{6E9C46B9-D05A-4F4A-921E-1B767E83D810}" type="pres">
      <dgm:prSet presAssocID="{689B2E71-9201-4A00-9A39-1AD41DDDBD70}" presName="gear1dstNode" presStyleLbl="node1" presStyleIdx="0" presStyleCnt="3"/>
      <dgm:spPr/>
      <dgm:t>
        <a:bodyPr/>
        <a:lstStyle/>
        <a:p>
          <a:endParaRPr lang="en-US"/>
        </a:p>
      </dgm:t>
    </dgm:pt>
    <dgm:pt modelId="{23EFD79F-D6B2-487A-BE43-41B1576E438B}" type="pres">
      <dgm:prSet presAssocID="{F011305E-4C3D-4FED-BFF1-E435B4708B04}" presName="gear2" presStyleLbl="node1" presStyleIdx="1" presStyleCnt="3">
        <dgm:presLayoutVars>
          <dgm:chMax val="1"/>
          <dgm:bulletEnabled val="1"/>
        </dgm:presLayoutVars>
      </dgm:prSet>
      <dgm:spPr/>
      <dgm:t>
        <a:bodyPr/>
        <a:lstStyle/>
        <a:p>
          <a:endParaRPr lang="en-US"/>
        </a:p>
      </dgm:t>
    </dgm:pt>
    <dgm:pt modelId="{D30FE2D6-54C3-4E81-9BBD-87AEDE8823EA}" type="pres">
      <dgm:prSet presAssocID="{F011305E-4C3D-4FED-BFF1-E435B4708B04}" presName="gear2srcNode" presStyleLbl="node1" presStyleIdx="1" presStyleCnt="3"/>
      <dgm:spPr/>
      <dgm:t>
        <a:bodyPr/>
        <a:lstStyle/>
        <a:p>
          <a:endParaRPr lang="en-US"/>
        </a:p>
      </dgm:t>
    </dgm:pt>
    <dgm:pt modelId="{6A39D68E-AED4-45A6-B874-4C8F71F6248F}" type="pres">
      <dgm:prSet presAssocID="{F011305E-4C3D-4FED-BFF1-E435B4708B04}" presName="gear2dstNode" presStyleLbl="node1" presStyleIdx="1" presStyleCnt="3"/>
      <dgm:spPr/>
      <dgm:t>
        <a:bodyPr/>
        <a:lstStyle/>
        <a:p>
          <a:endParaRPr lang="en-US"/>
        </a:p>
      </dgm:t>
    </dgm:pt>
    <dgm:pt modelId="{1815E556-AF22-409B-8337-67C5A6CD146B}" type="pres">
      <dgm:prSet presAssocID="{DAB369AD-3EB7-4783-B182-5A8E82F4FFEE}" presName="gear3" presStyleLbl="node1" presStyleIdx="2" presStyleCnt="3"/>
      <dgm:spPr/>
      <dgm:t>
        <a:bodyPr/>
        <a:lstStyle/>
        <a:p>
          <a:endParaRPr lang="en-US"/>
        </a:p>
      </dgm:t>
    </dgm:pt>
    <dgm:pt modelId="{7587096E-C8FC-45AA-B3D3-35267D805CFE}" type="pres">
      <dgm:prSet presAssocID="{DAB369AD-3EB7-4783-B182-5A8E82F4FFEE}" presName="gear3tx" presStyleLbl="node1" presStyleIdx="2" presStyleCnt="3">
        <dgm:presLayoutVars>
          <dgm:chMax val="1"/>
          <dgm:bulletEnabled val="1"/>
        </dgm:presLayoutVars>
      </dgm:prSet>
      <dgm:spPr/>
      <dgm:t>
        <a:bodyPr/>
        <a:lstStyle/>
        <a:p>
          <a:endParaRPr lang="en-US"/>
        </a:p>
      </dgm:t>
    </dgm:pt>
    <dgm:pt modelId="{6C72A62F-27E0-4E63-A3EB-24DBFDB6C9AC}" type="pres">
      <dgm:prSet presAssocID="{DAB369AD-3EB7-4783-B182-5A8E82F4FFEE}" presName="gear3srcNode" presStyleLbl="node1" presStyleIdx="2" presStyleCnt="3"/>
      <dgm:spPr/>
      <dgm:t>
        <a:bodyPr/>
        <a:lstStyle/>
        <a:p>
          <a:endParaRPr lang="en-US"/>
        </a:p>
      </dgm:t>
    </dgm:pt>
    <dgm:pt modelId="{CB79416A-183F-4C4B-8B3E-44F05350DFD7}" type="pres">
      <dgm:prSet presAssocID="{DAB369AD-3EB7-4783-B182-5A8E82F4FFEE}" presName="gear3dstNode" presStyleLbl="node1" presStyleIdx="2" presStyleCnt="3"/>
      <dgm:spPr/>
      <dgm:t>
        <a:bodyPr/>
        <a:lstStyle/>
        <a:p>
          <a:endParaRPr lang="en-US"/>
        </a:p>
      </dgm:t>
    </dgm:pt>
    <dgm:pt modelId="{FF923A73-0767-4855-B736-9EDA9320FB5A}" type="pres">
      <dgm:prSet presAssocID="{ACE9D48C-7CA3-4040-AFE0-2D92964F2E9E}" presName="connector1" presStyleLbl="sibTrans2D1" presStyleIdx="0" presStyleCnt="3"/>
      <dgm:spPr/>
      <dgm:t>
        <a:bodyPr/>
        <a:lstStyle/>
        <a:p>
          <a:endParaRPr lang="en-US"/>
        </a:p>
      </dgm:t>
    </dgm:pt>
    <dgm:pt modelId="{C0C382B0-6E9A-4E8D-8445-8C97C49A2147}" type="pres">
      <dgm:prSet presAssocID="{1C42223D-E850-4B05-A990-54125873B40D}" presName="connector2" presStyleLbl="sibTrans2D1" presStyleIdx="1" presStyleCnt="3"/>
      <dgm:spPr/>
      <dgm:t>
        <a:bodyPr/>
        <a:lstStyle/>
        <a:p>
          <a:endParaRPr lang="en-US"/>
        </a:p>
      </dgm:t>
    </dgm:pt>
    <dgm:pt modelId="{5EB488FB-47D9-4D0B-ACE2-93442BA6639C}" type="pres">
      <dgm:prSet presAssocID="{39E43B53-6CE5-44B9-8DE9-C2C1602A5EF4}" presName="connector3" presStyleLbl="sibTrans2D1" presStyleIdx="2" presStyleCnt="3"/>
      <dgm:spPr/>
      <dgm:t>
        <a:bodyPr/>
        <a:lstStyle/>
        <a:p>
          <a:endParaRPr lang="en-US"/>
        </a:p>
      </dgm:t>
    </dgm:pt>
  </dgm:ptLst>
  <dgm:cxnLst>
    <dgm:cxn modelId="{012A023B-FCF4-4E24-8066-81B3832A6208}" type="presOf" srcId="{DAB369AD-3EB7-4783-B182-5A8E82F4FFEE}" destId="{CB79416A-183F-4C4B-8B3E-44F05350DFD7}" srcOrd="3" destOrd="0" presId="urn:microsoft.com/office/officeart/2005/8/layout/gear1"/>
    <dgm:cxn modelId="{626CFE06-4DFA-4AE1-8B2C-AC049F909AAF}" type="presOf" srcId="{DAB369AD-3EB7-4783-B182-5A8E82F4FFEE}" destId="{1815E556-AF22-409B-8337-67C5A6CD146B}" srcOrd="0" destOrd="0" presId="urn:microsoft.com/office/officeart/2005/8/layout/gear1"/>
    <dgm:cxn modelId="{50154083-C46C-4661-99CD-D69AFCD443FD}" srcId="{6CE533F9-E4F6-4363-B4F2-891D08ACED50}" destId="{689B2E71-9201-4A00-9A39-1AD41DDDBD70}" srcOrd="0" destOrd="0" parTransId="{7B7903A0-7B60-4DCF-B867-E3C96AFA77BA}" sibTransId="{ACE9D48C-7CA3-4040-AFE0-2D92964F2E9E}"/>
    <dgm:cxn modelId="{485D3841-61F8-4711-A318-B6FC0E25EEEA}" type="presOf" srcId="{1C42223D-E850-4B05-A990-54125873B40D}" destId="{C0C382B0-6E9A-4E8D-8445-8C97C49A2147}" srcOrd="0" destOrd="0" presId="urn:microsoft.com/office/officeart/2005/8/layout/gear1"/>
    <dgm:cxn modelId="{E727C64B-1A1E-41DF-965B-EF2393BFA52D}" type="presOf" srcId="{DAB369AD-3EB7-4783-B182-5A8E82F4FFEE}" destId="{6C72A62F-27E0-4E63-A3EB-24DBFDB6C9AC}" srcOrd="2" destOrd="0" presId="urn:microsoft.com/office/officeart/2005/8/layout/gear1"/>
    <dgm:cxn modelId="{D275D25D-4DCF-4513-B694-DEEAEA7C3B9E}" type="presOf" srcId="{689B2E71-9201-4A00-9A39-1AD41DDDBD70}" destId="{AE1FC3C9-425E-4165-95DA-8F93DDD7D7F8}" srcOrd="0" destOrd="0" presId="urn:microsoft.com/office/officeart/2005/8/layout/gear1"/>
    <dgm:cxn modelId="{7BC14896-76F0-47DF-973F-ED0C37527CB7}" type="presOf" srcId="{F011305E-4C3D-4FED-BFF1-E435B4708B04}" destId="{D30FE2D6-54C3-4E81-9BBD-87AEDE8823EA}" srcOrd="1" destOrd="0" presId="urn:microsoft.com/office/officeart/2005/8/layout/gear1"/>
    <dgm:cxn modelId="{3487EF6E-B101-4BB9-AE79-74AFC076A85A}" type="presOf" srcId="{689B2E71-9201-4A00-9A39-1AD41DDDBD70}" destId="{6E9C46B9-D05A-4F4A-921E-1B767E83D810}" srcOrd="2" destOrd="0" presId="urn:microsoft.com/office/officeart/2005/8/layout/gear1"/>
    <dgm:cxn modelId="{248AE7B0-2304-4C23-BF3F-939F40CF301F}" type="presOf" srcId="{ACE9D48C-7CA3-4040-AFE0-2D92964F2E9E}" destId="{FF923A73-0767-4855-B736-9EDA9320FB5A}" srcOrd="0" destOrd="0" presId="urn:microsoft.com/office/officeart/2005/8/layout/gear1"/>
    <dgm:cxn modelId="{D350AE3E-008F-4AAA-93DA-250F53462AD8}" srcId="{6CE533F9-E4F6-4363-B4F2-891D08ACED50}" destId="{DAB369AD-3EB7-4783-B182-5A8E82F4FFEE}" srcOrd="2" destOrd="0" parTransId="{73332A9A-985A-4867-B7D5-76E11AEEE982}" sibTransId="{39E43B53-6CE5-44B9-8DE9-C2C1602A5EF4}"/>
    <dgm:cxn modelId="{FEC9B7F2-9C7E-4261-BBA2-EA9B7BB9A610}" srcId="{6CE533F9-E4F6-4363-B4F2-891D08ACED50}" destId="{F011305E-4C3D-4FED-BFF1-E435B4708B04}" srcOrd="1" destOrd="0" parTransId="{57690AFA-A09F-4870-99C6-27056F7AEBA2}" sibTransId="{1C42223D-E850-4B05-A990-54125873B40D}"/>
    <dgm:cxn modelId="{F33501A7-D012-432D-9D66-94B64463DC69}" type="presOf" srcId="{6CE533F9-E4F6-4363-B4F2-891D08ACED50}" destId="{86C67C07-1DA7-4C59-890E-2BE4BC1E7120}" srcOrd="0" destOrd="0" presId="urn:microsoft.com/office/officeart/2005/8/layout/gear1"/>
    <dgm:cxn modelId="{D5DBB462-C866-4E7F-B1E0-2096BC1E5BD3}" type="presOf" srcId="{F011305E-4C3D-4FED-BFF1-E435B4708B04}" destId="{23EFD79F-D6B2-487A-BE43-41B1576E438B}" srcOrd="0" destOrd="0" presId="urn:microsoft.com/office/officeart/2005/8/layout/gear1"/>
    <dgm:cxn modelId="{C22E6F47-35E8-47E8-8313-2E675A025D76}" type="presOf" srcId="{689B2E71-9201-4A00-9A39-1AD41DDDBD70}" destId="{50512224-A6E7-4B38-8D21-DCC464C4969E}" srcOrd="1" destOrd="0" presId="urn:microsoft.com/office/officeart/2005/8/layout/gear1"/>
    <dgm:cxn modelId="{BA06CA05-67F1-467C-8FFE-070A351F788A}" type="presOf" srcId="{F011305E-4C3D-4FED-BFF1-E435B4708B04}" destId="{6A39D68E-AED4-45A6-B874-4C8F71F6248F}" srcOrd="2" destOrd="0" presId="urn:microsoft.com/office/officeart/2005/8/layout/gear1"/>
    <dgm:cxn modelId="{F41FED36-DEC6-406A-B6A2-C9529DFF57C1}" type="presOf" srcId="{39E43B53-6CE5-44B9-8DE9-C2C1602A5EF4}" destId="{5EB488FB-47D9-4D0B-ACE2-93442BA6639C}" srcOrd="0" destOrd="0" presId="urn:microsoft.com/office/officeart/2005/8/layout/gear1"/>
    <dgm:cxn modelId="{544D85F1-0937-49D6-84CA-B6AEE717AB03}" type="presOf" srcId="{DAB369AD-3EB7-4783-B182-5A8E82F4FFEE}" destId="{7587096E-C8FC-45AA-B3D3-35267D805CFE}" srcOrd="1" destOrd="0" presId="urn:microsoft.com/office/officeart/2005/8/layout/gear1"/>
    <dgm:cxn modelId="{42F3AED5-EC83-4200-8708-2565D7E93764}" type="presParOf" srcId="{86C67C07-1DA7-4C59-890E-2BE4BC1E7120}" destId="{AE1FC3C9-425E-4165-95DA-8F93DDD7D7F8}" srcOrd="0" destOrd="0" presId="urn:microsoft.com/office/officeart/2005/8/layout/gear1"/>
    <dgm:cxn modelId="{91BF90C9-EF02-4D9E-8868-C6C3D09A78D1}" type="presParOf" srcId="{86C67C07-1DA7-4C59-890E-2BE4BC1E7120}" destId="{50512224-A6E7-4B38-8D21-DCC464C4969E}" srcOrd="1" destOrd="0" presId="urn:microsoft.com/office/officeart/2005/8/layout/gear1"/>
    <dgm:cxn modelId="{5A636B6D-8B74-4866-9D85-552E09F1E945}" type="presParOf" srcId="{86C67C07-1DA7-4C59-890E-2BE4BC1E7120}" destId="{6E9C46B9-D05A-4F4A-921E-1B767E83D810}" srcOrd="2" destOrd="0" presId="urn:microsoft.com/office/officeart/2005/8/layout/gear1"/>
    <dgm:cxn modelId="{E4865EC4-4F93-4DDA-B4E3-8F54092CFB6C}" type="presParOf" srcId="{86C67C07-1DA7-4C59-890E-2BE4BC1E7120}" destId="{23EFD79F-D6B2-487A-BE43-41B1576E438B}" srcOrd="3" destOrd="0" presId="urn:microsoft.com/office/officeart/2005/8/layout/gear1"/>
    <dgm:cxn modelId="{B8877417-A25B-43BC-ADEF-6E4C0B9396F5}" type="presParOf" srcId="{86C67C07-1DA7-4C59-890E-2BE4BC1E7120}" destId="{D30FE2D6-54C3-4E81-9BBD-87AEDE8823EA}" srcOrd="4" destOrd="0" presId="urn:microsoft.com/office/officeart/2005/8/layout/gear1"/>
    <dgm:cxn modelId="{1545FBF7-23A5-49F5-93E5-E00C727D6BF5}" type="presParOf" srcId="{86C67C07-1DA7-4C59-890E-2BE4BC1E7120}" destId="{6A39D68E-AED4-45A6-B874-4C8F71F6248F}" srcOrd="5" destOrd="0" presId="urn:microsoft.com/office/officeart/2005/8/layout/gear1"/>
    <dgm:cxn modelId="{E49B50AE-A09A-40E2-A285-D574773AD3A9}" type="presParOf" srcId="{86C67C07-1DA7-4C59-890E-2BE4BC1E7120}" destId="{1815E556-AF22-409B-8337-67C5A6CD146B}" srcOrd="6" destOrd="0" presId="urn:microsoft.com/office/officeart/2005/8/layout/gear1"/>
    <dgm:cxn modelId="{7368C9AB-D595-4AB6-AEC1-35395FD2FCBE}" type="presParOf" srcId="{86C67C07-1DA7-4C59-890E-2BE4BC1E7120}" destId="{7587096E-C8FC-45AA-B3D3-35267D805CFE}" srcOrd="7" destOrd="0" presId="urn:microsoft.com/office/officeart/2005/8/layout/gear1"/>
    <dgm:cxn modelId="{79F2E69A-188B-41CF-B43F-FB0E79C3F874}" type="presParOf" srcId="{86C67C07-1DA7-4C59-890E-2BE4BC1E7120}" destId="{6C72A62F-27E0-4E63-A3EB-24DBFDB6C9AC}" srcOrd="8" destOrd="0" presId="urn:microsoft.com/office/officeart/2005/8/layout/gear1"/>
    <dgm:cxn modelId="{BFC6558F-8992-4203-B4C2-B6A2BAFA771E}" type="presParOf" srcId="{86C67C07-1DA7-4C59-890E-2BE4BC1E7120}" destId="{CB79416A-183F-4C4B-8B3E-44F05350DFD7}" srcOrd="9" destOrd="0" presId="urn:microsoft.com/office/officeart/2005/8/layout/gear1"/>
    <dgm:cxn modelId="{6311C44F-9FAF-47AF-A8C3-7932470C5284}" type="presParOf" srcId="{86C67C07-1DA7-4C59-890E-2BE4BC1E7120}" destId="{FF923A73-0767-4855-B736-9EDA9320FB5A}" srcOrd="10" destOrd="0" presId="urn:microsoft.com/office/officeart/2005/8/layout/gear1"/>
    <dgm:cxn modelId="{5DDF63AF-2608-4BCC-AB74-0BDFF52B8754}" type="presParOf" srcId="{86C67C07-1DA7-4C59-890E-2BE4BC1E7120}" destId="{C0C382B0-6E9A-4E8D-8445-8C97C49A2147}" srcOrd="11" destOrd="0" presId="urn:microsoft.com/office/officeart/2005/8/layout/gear1"/>
    <dgm:cxn modelId="{C8141213-2DC6-4C45-AC85-8A3580242ACF}" type="presParOf" srcId="{86C67C07-1DA7-4C59-890E-2BE4BC1E7120}" destId="{5EB488FB-47D9-4D0B-ACE2-93442BA6639C}" srcOrd="12" destOrd="0" presId="urn:microsoft.com/office/officeart/2005/8/layout/gear1"/>
  </dgm:cxnLst>
  <dgm:bg/>
  <dgm:whole>
    <a:ln>
      <a:solidFill>
        <a:schemeClr val="tx1"/>
      </a:solidFill>
    </a:ln>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FFC1AE-5107-4A0A-86EF-8760C15C8DFD}">
      <dsp:nvSpPr>
        <dsp:cNvPr id="0" name=""/>
        <dsp:cNvSpPr/>
      </dsp:nvSpPr>
      <dsp:spPr>
        <a:xfrm>
          <a:off x="2215515" y="1114424"/>
          <a:ext cx="1362075" cy="1362075"/>
        </a:xfrm>
        <a:prstGeom prst="gear9">
          <a:avLst/>
        </a:prstGeom>
        <a:solidFill>
          <a:srgbClr val="7030A0"/>
        </a:solidFill>
        <a:ln w="12700" cap="flat" cmpd="sng" algn="ctr">
          <a:solidFill>
            <a:schemeClr val="tx1"/>
          </a:solid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0" i="0" u="none" kern="1200">
              <a:latin typeface="Arial" panose="020B0604020202020204" pitchFamily="34" charset="0"/>
              <a:cs typeface="Arial" panose="020B0604020202020204" pitchFamily="34" charset="0"/>
            </a:rPr>
            <a:t>Feature Extraction</a:t>
          </a:r>
          <a:endParaRPr lang="en-US" sz="900" kern="1200">
            <a:latin typeface="Arial" panose="020B0604020202020204" pitchFamily="34" charset="0"/>
            <a:cs typeface="Arial" panose="020B0604020202020204" pitchFamily="34" charset="0"/>
          </a:endParaRPr>
        </a:p>
      </dsp:txBody>
      <dsp:txXfrm>
        <a:off x="2489353" y="1433484"/>
        <a:ext cx="814399" cy="700134"/>
      </dsp:txXfrm>
    </dsp:sp>
    <dsp:sp modelId="{DDB05D1A-36BC-4DAF-82CA-FA500862B607}">
      <dsp:nvSpPr>
        <dsp:cNvPr id="0" name=""/>
        <dsp:cNvSpPr/>
      </dsp:nvSpPr>
      <dsp:spPr>
        <a:xfrm>
          <a:off x="1123953" y="655326"/>
          <a:ext cx="1634490" cy="1234436"/>
        </a:xfrm>
        <a:prstGeom prst="gear6">
          <a:avLst/>
        </a:prstGeom>
        <a:solidFill>
          <a:srgbClr val="7030A0"/>
        </a:solidFill>
        <a:ln w="12700" cap="flat" cmpd="sng" algn="ctr">
          <a:solidFill>
            <a:schemeClr val="tx1"/>
          </a:solid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0" i="0" u="none" kern="1200">
              <a:latin typeface="Arial" panose="020B0604020202020204" pitchFamily="34" charset="0"/>
              <a:cs typeface="Arial" panose="020B0604020202020204" pitchFamily="34" charset="0"/>
            </a:rPr>
            <a:t>Data Preprocessing</a:t>
          </a:r>
          <a:endParaRPr lang="en-US" sz="900" kern="1200">
            <a:latin typeface="Arial" panose="020B0604020202020204" pitchFamily="34" charset="0"/>
            <a:cs typeface="Arial" panose="020B0604020202020204" pitchFamily="34" charset="0"/>
          </a:endParaRPr>
        </a:p>
      </dsp:txBody>
      <dsp:txXfrm>
        <a:off x="1492878" y="967977"/>
        <a:ext cx="896640" cy="609134"/>
      </dsp:txXfrm>
    </dsp:sp>
    <dsp:sp modelId="{BD469B22-21E6-40F1-B006-5AB9F0E8C30B}">
      <dsp:nvSpPr>
        <dsp:cNvPr id="0" name=""/>
        <dsp:cNvSpPr/>
      </dsp:nvSpPr>
      <dsp:spPr>
        <a:xfrm rot="20700000">
          <a:off x="1977872" y="116686"/>
          <a:ext cx="970585" cy="970585"/>
        </a:xfrm>
        <a:prstGeom prst="gear6">
          <a:avLst/>
        </a:prstGeom>
        <a:solidFill>
          <a:srgbClr val="7030A0"/>
        </a:solidFill>
        <a:ln w="12700" cap="flat" cmpd="sng" algn="ctr">
          <a:solidFill>
            <a:schemeClr val="tx1"/>
          </a:solid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0" i="0" u="none" kern="1200">
              <a:latin typeface="Arial" panose="020B0604020202020204" pitchFamily="34" charset="0"/>
              <a:cs typeface="Arial" panose="020B0604020202020204" pitchFamily="34" charset="0"/>
            </a:rPr>
            <a:t>Data Collection</a:t>
          </a:r>
          <a:endParaRPr lang="en-US" sz="900" kern="1200">
            <a:latin typeface="Arial" panose="020B0604020202020204" pitchFamily="34" charset="0"/>
            <a:cs typeface="Arial" panose="020B0604020202020204" pitchFamily="34" charset="0"/>
          </a:endParaRPr>
        </a:p>
      </dsp:txBody>
      <dsp:txXfrm rot="-20700000">
        <a:off x="2190750" y="329564"/>
        <a:ext cx="544830" cy="544830"/>
      </dsp:txXfrm>
    </dsp:sp>
    <dsp:sp modelId="{D2D266D5-C2E1-459D-B7CF-912BAE570FDC}">
      <dsp:nvSpPr>
        <dsp:cNvPr id="0" name=""/>
        <dsp:cNvSpPr/>
      </dsp:nvSpPr>
      <dsp:spPr>
        <a:xfrm>
          <a:off x="2093008" y="918796"/>
          <a:ext cx="1743456" cy="1743456"/>
        </a:xfrm>
        <a:prstGeom prst="circularArrow">
          <a:avLst>
            <a:gd name="adj1" fmla="val 4688"/>
            <a:gd name="adj2" fmla="val 299029"/>
            <a:gd name="adj3" fmla="val 2453201"/>
            <a:gd name="adj4" fmla="val 16004275"/>
            <a:gd name="adj5" fmla="val 5469"/>
          </a:avLst>
        </a:prstGeom>
        <a:solidFill>
          <a:schemeClr val="accent1">
            <a:tint val="60000"/>
            <a:hueOff val="0"/>
            <a:satOff val="0"/>
            <a:lumOff val="0"/>
            <a:alphaOff val="0"/>
          </a:schemeClr>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a:schemeClr val="lt1"/>
        </a:fontRef>
      </dsp:style>
    </dsp:sp>
    <dsp:sp modelId="{3C806091-6969-475C-AC4E-FE65E6104951}">
      <dsp:nvSpPr>
        <dsp:cNvPr id="0" name=""/>
        <dsp:cNvSpPr/>
      </dsp:nvSpPr>
      <dsp:spPr>
        <a:xfrm>
          <a:off x="1247601" y="580669"/>
          <a:ext cx="1266729" cy="1266729"/>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a:schemeClr val="lt1"/>
        </a:fontRef>
      </dsp:style>
    </dsp:sp>
    <dsp:sp modelId="{3570286E-B06A-474B-8DCF-B8609BA8F060}">
      <dsp:nvSpPr>
        <dsp:cNvPr id="0" name=""/>
        <dsp:cNvSpPr/>
      </dsp:nvSpPr>
      <dsp:spPr>
        <a:xfrm>
          <a:off x="1753365" y="-96155"/>
          <a:ext cx="1365789" cy="1365789"/>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6C73DA-F43B-4873-80E2-A424CEA830DC}">
      <dsp:nvSpPr>
        <dsp:cNvPr id="0" name=""/>
        <dsp:cNvSpPr/>
      </dsp:nvSpPr>
      <dsp:spPr>
        <a:xfrm>
          <a:off x="1984248" y="1172718"/>
          <a:ext cx="1433322" cy="1433322"/>
        </a:xfrm>
        <a:prstGeom prst="gear9">
          <a:avLst/>
        </a:prstGeom>
        <a:solidFill>
          <a:srgbClr val="00B050"/>
        </a:solidFill>
        <a:ln w="12700" cap="flat" cmpd="sng" algn="ctr">
          <a:solidFill>
            <a:schemeClr val="tx1"/>
          </a:solid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0" i="0" u="none" kern="1200">
              <a:latin typeface="Arial" panose="020B0604020202020204" pitchFamily="34" charset="0"/>
              <a:cs typeface="Arial" panose="020B0604020202020204" pitchFamily="34" charset="0"/>
            </a:rPr>
            <a:t>Testing and Evaluation</a:t>
          </a:r>
          <a:endParaRPr lang="en-US" sz="900" kern="1200">
            <a:latin typeface="Arial" panose="020B0604020202020204" pitchFamily="34" charset="0"/>
            <a:cs typeface="Arial" panose="020B0604020202020204" pitchFamily="34" charset="0"/>
          </a:endParaRPr>
        </a:p>
      </dsp:txBody>
      <dsp:txXfrm>
        <a:off x="2272409" y="1508467"/>
        <a:ext cx="857000" cy="736757"/>
      </dsp:txXfrm>
    </dsp:sp>
    <dsp:sp modelId="{AD72E0A8-BA3E-4164-BC43-507BDBFD4EDC}">
      <dsp:nvSpPr>
        <dsp:cNvPr id="0" name=""/>
        <dsp:cNvSpPr/>
      </dsp:nvSpPr>
      <dsp:spPr>
        <a:xfrm>
          <a:off x="996084" y="833932"/>
          <a:ext cx="1411837" cy="1042416"/>
        </a:xfrm>
        <a:prstGeom prst="gear6">
          <a:avLst/>
        </a:prstGeom>
        <a:solidFill>
          <a:srgbClr val="00B050"/>
        </a:solidFill>
        <a:ln w="12700" cap="flat" cmpd="sng" algn="ctr">
          <a:solidFill>
            <a:schemeClr val="tx1"/>
          </a:solid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0" i="0" u="none" kern="1200">
              <a:latin typeface="Arial" panose="020B0604020202020204" pitchFamily="34" charset="0"/>
              <a:cs typeface="Arial" panose="020B0604020202020204" pitchFamily="34" charset="0"/>
            </a:rPr>
            <a:t>Model Development</a:t>
          </a:r>
          <a:endParaRPr lang="en-US" sz="900" kern="1200">
            <a:latin typeface="Arial" panose="020B0604020202020204" pitchFamily="34" charset="0"/>
            <a:cs typeface="Arial" panose="020B0604020202020204" pitchFamily="34" charset="0"/>
          </a:endParaRPr>
        </a:p>
      </dsp:txBody>
      <dsp:txXfrm>
        <a:off x="1312215" y="1097949"/>
        <a:ext cx="779575" cy="514382"/>
      </dsp:txXfrm>
    </dsp:sp>
    <dsp:sp modelId="{8E30D9BC-E81B-4AEC-B99B-12A45E695AFF}">
      <dsp:nvSpPr>
        <dsp:cNvPr id="0" name=""/>
        <dsp:cNvSpPr/>
      </dsp:nvSpPr>
      <dsp:spPr>
        <a:xfrm rot="20700000">
          <a:off x="1590134" y="153367"/>
          <a:ext cx="1309435" cy="944164"/>
        </a:xfrm>
        <a:prstGeom prst="gear6">
          <a:avLst/>
        </a:prstGeom>
        <a:solidFill>
          <a:srgbClr val="00B050"/>
        </a:solidFill>
        <a:ln w="12700" cap="flat" cmpd="sng" algn="ctr">
          <a:solidFill>
            <a:schemeClr val="tx1"/>
          </a:solid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0" i="0" u="none" kern="1200">
              <a:latin typeface="Arial" panose="020B0604020202020204" pitchFamily="34" charset="0"/>
              <a:cs typeface="Arial" panose="020B0604020202020204" pitchFamily="34" charset="0"/>
            </a:rPr>
            <a:t>Interactive Visualization</a:t>
          </a:r>
          <a:endParaRPr lang="en-US" sz="900" kern="1200">
            <a:latin typeface="Arial" panose="020B0604020202020204" pitchFamily="34" charset="0"/>
            <a:cs typeface="Arial" panose="020B0604020202020204" pitchFamily="34" charset="0"/>
          </a:endParaRPr>
        </a:p>
      </dsp:txBody>
      <dsp:txXfrm rot="-20700000">
        <a:off x="1898997" y="338785"/>
        <a:ext cx="691709" cy="573328"/>
      </dsp:txXfrm>
    </dsp:sp>
    <dsp:sp modelId="{E25F2C79-8719-4DEC-946D-4191FAD8115E}">
      <dsp:nvSpPr>
        <dsp:cNvPr id="0" name=""/>
        <dsp:cNvSpPr/>
      </dsp:nvSpPr>
      <dsp:spPr>
        <a:xfrm>
          <a:off x="1857495" y="965674"/>
          <a:ext cx="1834652" cy="1834652"/>
        </a:xfrm>
        <a:prstGeom prst="circularArrow">
          <a:avLst>
            <a:gd name="adj1" fmla="val 4687"/>
            <a:gd name="adj2" fmla="val 299029"/>
            <a:gd name="adj3" fmla="val 2460290"/>
            <a:gd name="adj4" fmla="val 15987369"/>
            <a:gd name="adj5" fmla="val 5469"/>
          </a:avLst>
        </a:prstGeom>
        <a:solidFill>
          <a:schemeClr val="accent1">
            <a:tint val="60000"/>
            <a:hueOff val="0"/>
            <a:satOff val="0"/>
            <a:lumOff val="0"/>
            <a:alphaOff val="0"/>
          </a:schemeClr>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a:schemeClr val="lt1"/>
        </a:fontRef>
      </dsp:style>
    </dsp:sp>
    <dsp:sp modelId="{E03413A2-553F-4382-A530-BF3DFCE6EB9B}">
      <dsp:nvSpPr>
        <dsp:cNvPr id="0" name=""/>
        <dsp:cNvSpPr/>
      </dsp:nvSpPr>
      <dsp:spPr>
        <a:xfrm>
          <a:off x="965705" y="610101"/>
          <a:ext cx="1332989" cy="1332989"/>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a:schemeClr val="lt1"/>
        </a:fontRef>
      </dsp:style>
    </dsp:sp>
    <dsp:sp modelId="{8028ED7E-4726-4FAC-872B-3085069B2E83}">
      <dsp:nvSpPr>
        <dsp:cNvPr id="0" name=""/>
        <dsp:cNvSpPr/>
      </dsp:nvSpPr>
      <dsp:spPr>
        <a:xfrm>
          <a:off x="1497924" y="-102126"/>
          <a:ext cx="1437231" cy="1437231"/>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a:schemeClr val="lt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E1FC3C9-425E-4165-95DA-8F93DDD7D7F8}">
      <dsp:nvSpPr>
        <dsp:cNvPr id="0" name=""/>
        <dsp:cNvSpPr/>
      </dsp:nvSpPr>
      <dsp:spPr>
        <a:xfrm>
          <a:off x="2583180" y="1440180"/>
          <a:ext cx="1760220" cy="1760220"/>
        </a:xfrm>
        <a:prstGeom prst="gear9">
          <a:avLst/>
        </a:prstGeom>
        <a:solidFill>
          <a:schemeClr val="accent2">
            <a:lumMod val="75000"/>
          </a:schemeClr>
        </a:solidFill>
        <a:ln w="12700" cap="flat" cmpd="sng" algn="ctr">
          <a:solidFill>
            <a:schemeClr val="tx1"/>
          </a:solid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0" i="0" u="none" kern="1200">
              <a:latin typeface="Arial" panose="020B0604020202020204" pitchFamily="34" charset="0"/>
              <a:cs typeface="Arial" panose="020B0604020202020204" pitchFamily="34" charset="0"/>
            </a:rPr>
            <a:t>Presentation</a:t>
          </a:r>
          <a:endParaRPr lang="en-US" sz="900" kern="1200">
            <a:latin typeface="Arial" panose="020B0604020202020204" pitchFamily="34" charset="0"/>
            <a:cs typeface="Arial" panose="020B0604020202020204" pitchFamily="34" charset="0"/>
          </a:endParaRPr>
        </a:p>
      </dsp:txBody>
      <dsp:txXfrm>
        <a:off x="2937063" y="1852503"/>
        <a:ext cx="1052454" cy="904790"/>
      </dsp:txXfrm>
    </dsp:sp>
    <dsp:sp modelId="{23EFD79F-D6B2-487A-BE43-41B1576E438B}">
      <dsp:nvSpPr>
        <dsp:cNvPr id="0" name=""/>
        <dsp:cNvSpPr/>
      </dsp:nvSpPr>
      <dsp:spPr>
        <a:xfrm>
          <a:off x="1559052" y="1024128"/>
          <a:ext cx="1280160" cy="1280160"/>
        </a:xfrm>
        <a:prstGeom prst="gear6">
          <a:avLst/>
        </a:prstGeom>
        <a:solidFill>
          <a:schemeClr val="accent2">
            <a:lumMod val="75000"/>
          </a:schemeClr>
        </a:solidFill>
        <a:ln w="12700" cap="flat" cmpd="sng" algn="ctr">
          <a:solidFill>
            <a:schemeClr val="tx1"/>
          </a:solid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0" i="0" u="none" kern="1200">
              <a:latin typeface="Arial" panose="020B0604020202020204" pitchFamily="34" charset="0"/>
              <a:cs typeface="Arial" panose="020B0604020202020204" pitchFamily="34" charset="0"/>
            </a:rPr>
            <a:t>Deployment</a:t>
          </a:r>
          <a:r>
            <a:rPr lang="en-US" sz="900" b="0" i="0" u="none" kern="1200"/>
            <a:t> </a:t>
          </a:r>
          <a:endParaRPr lang="en-US" sz="900" kern="1200"/>
        </a:p>
      </dsp:txBody>
      <dsp:txXfrm>
        <a:off x="1881336" y="1348360"/>
        <a:ext cx="635592" cy="631696"/>
      </dsp:txXfrm>
    </dsp:sp>
    <dsp:sp modelId="{1815E556-AF22-409B-8337-67C5A6CD146B}">
      <dsp:nvSpPr>
        <dsp:cNvPr id="0" name=""/>
        <dsp:cNvSpPr/>
      </dsp:nvSpPr>
      <dsp:spPr>
        <a:xfrm rot="20700000">
          <a:off x="2276072" y="140948"/>
          <a:ext cx="1254295" cy="1254295"/>
        </a:xfrm>
        <a:prstGeom prst="gear6">
          <a:avLst/>
        </a:prstGeom>
        <a:solidFill>
          <a:schemeClr val="accent2">
            <a:lumMod val="75000"/>
          </a:schemeClr>
        </a:solidFill>
        <a:ln w="12700" cap="flat" cmpd="sng" algn="ctr">
          <a:solidFill>
            <a:schemeClr val="tx1"/>
          </a:solidFill>
          <a:prstDash val="solid"/>
          <a:miter lim="800000"/>
        </a:ln>
        <a:effectLst/>
        <a:scene3d>
          <a:camera prst="orthographicFront"/>
          <a:lightRig rig="threePt" dir="t"/>
        </a:scene3d>
        <a:sp3d>
          <a:bevelT/>
        </a:sp3d>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b="0" i="0" u="none" kern="1200">
              <a:latin typeface="Arial" panose="020B0604020202020204" pitchFamily="34" charset="0"/>
              <a:cs typeface="Arial" panose="020B0604020202020204" pitchFamily="34" charset="0"/>
            </a:rPr>
            <a:t>Dimension Reduction</a:t>
          </a:r>
          <a:endParaRPr lang="en-US" sz="900" kern="1200">
            <a:latin typeface="Arial" panose="020B0604020202020204" pitchFamily="34" charset="0"/>
            <a:cs typeface="Arial" panose="020B0604020202020204" pitchFamily="34" charset="0"/>
          </a:endParaRPr>
        </a:p>
      </dsp:txBody>
      <dsp:txXfrm rot="-20700000">
        <a:off x="2551176" y="416052"/>
        <a:ext cx="704088" cy="704088"/>
      </dsp:txXfrm>
    </dsp:sp>
    <dsp:sp modelId="{FF923A73-0767-4855-B736-9EDA9320FB5A}">
      <dsp:nvSpPr>
        <dsp:cNvPr id="0" name=""/>
        <dsp:cNvSpPr/>
      </dsp:nvSpPr>
      <dsp:spPr>
        <a:xfrm>
          <a:off x="2437231" y="1180540"/>
          <a:ext cx="2253081" cy="2253081"/>
        </a:xfrm>
        <a:prstGeom prst="circularArrow">
          <a:avLst>
            <a:gd name="adj1" fmla="val 4687"/>
            <a:gd name="adj2" fmla="val 299029"/>
            <a:gd name="adj3" fmla="val 2486671"/>
            <a:gd name="adj4" fmla="val 15926341"/>
            <a:gd name="adj5" fmla="val 5469"/>
          </a:avLst>
        </a:prstGeom>
        <a:solidFill>
          <a:schemeClr val="accent1">
            <a:tint val="60000"/>
            <a:hueOff val="0"/>
            <a:satOff val="0"/>
            <a:lumOff val="0"/>
            <a:alphaOff val="0"/>
          </a:schemeClr>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a:schemeClr val="lt1"/>
        </a:fontRef>
      </dsp:style>
    </dsp:sp>
    <dsp:sp modelId="{C0C382B0-6E9A-4E8D-8445-8C97C49A2147}">
      <dsp:nvSpPr>
        <dsp:cNvPr id="0" name=""/>
        <dsp:cNvSpPr/>
      </dsp:nvSpPr>
      <dsp:spPr>
        <a:xfrm>
          <a:off x="1332338" y="745142"/>
          <a:ext cx="1637004" cy="1637004"/>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a:schemeClr val="lt1"/>
        </a:fontRef>
      </dsp:style>
    </dsp:sp>
    <dsp:sp modelId="{5EB488FB-47D9-4D0B-ACE2-93442BA6639C}">
      <dsp:nvSpPr>
        <dsp:cNvPr id="0" name=""/>
        <dsp:cNvSpPr/>
      </dsp:nvSpPr>
      <dsp:spPr>
        <a:xfrm>
          <a:off x="1985940" y="-129524"/>
          <a:ext cx="1765020" cy="1765020"/>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a:scene3d>
          <a:camera prst="orthographicFront"/>
          <a:lightRig rig="threePt" dir="t"/>
        </a:scene3d>
        <a:sp3d>
          <a:bevelT/>
        </a:sp3d>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5E6EE-D09C-4343-B4FD-B2D0D2521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4818</Words>
  <Characters>27468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hari140303@gmail.com</dc:creator>
  <cp:keywords/>
  <dc:description/>
  <cp:lastModifiedBy>hari140303@gmail.com</cp:lastModifiedBy>
  <cp:revision>2</cp:revision>
  <dcterms:created xsi:type="dcterms:W3CDTF">2024-07-24T10:01:00Z</dcterms:created>
  <dcterms:modified xsi:type="dcterms:W3CDTF">2024-07-24T10:01:00Z</dcterms:modified>
</cp:coreProperties>
</file>