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1042" w14:textId="58403C1C" w:rsidR="004C4790" w:rsidRPr="004C4790" w:rsidRDefault="004C4790" w:rsidP="004C4790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4C4790">
        <w:rPr>
          <w:rFonts w:ascii="Arial" w:hAnsi="Arial" w:cs="Arial"/>
          <w:sz w:val="28"/>
          <w:szCs w:val="28"/>
        </w:rPr>
        <w:t>Deep Supermarket: Transfer Learning Approach for Classification of Indian Supermarket Products</w:t>
      </w:r>
    </w:p>
    <w:p w14:paraId="129D8B27" w14:textId="77777777" w:rsidR="004C4790" w:rsidRDefault="004C4790" w:rsidP="004C4790">
      <w:pPr>
        <w:pStyle w:val="Default"/>
        <w:jc w:val="center"/>
        <w:rPr>
          <w:sz w:val="28"/>
          <w:szCs w:val="28"/>
        </w:rPr>
      </w:pPr>
    </w:p>
    <w:p w14:paraId="1C1A631C" w14:textId="334EEDF7" w:rsidR="004C4790" w:rsidRPr="004C4790" w:rsidRDefault="004C4790" w:rsidP="004C4790">
      <w:pPr>
        <w:pStyle w:val="Default"/>
        <w:jc w:val="center"/>
        <w:rPr>
          <w:rFonts w:ascii="Arial" w:hAnsi="Arial" w:cs="Arial"/>
          <w:sz w:val="18"/>
          <w:szCs w:val="18"/>
          <w:lang w:val="de-DE"/>
        </w:rPr>
      </w:pPr>
      <w:r w:rsidRPr="004C4790">
        <w:rPr>
          <w:rFonts w:ascii="Arial" w:hAnsi="Arial" w:cs="Arial"/>
          <w:b/>
          <w:bCs/>
          <w:sz w:val="18"/>
          <w:szCs w:val="18"/>
          <w:lang w:val="de-DE"/>
        </w:rPr>
        <w:t>Varun Verma, Dr. Noel Jeygar Robert V</w:t>
      </w:r>
    </w:p>
    <w:p w14:paraId="3B58E650" w14:textId="760BF6DE" w:rsidR="004C4790" w:rsidRPr="004C4790" w:rsidRDefault="004C4790" w:rsidP="004C4790">
      <w:pPr>
        <w:pStyle w:val="Default"/>
        <w:jc w:val="center"/>
        <w:rPr>
          <w:rFonts w:ascii="Arial" w:hAnsi="Arial" w:cs="Arial"/>
          <w:sz w:val="18"/>
          <w:szCs w:val="18"/>
        </w:rPr>
      </w:pPr>
      <w:r w:rsidRPr="004C4790">
        <w:rPr>
          <w:rFonts w:ascii="Arial" w:hAnsi="Arial" w:cs="Arial"/>
          <w:sz w:val="18"/>
          <w:szCs w:val="18"/>
        </w:rPr>
        <w:t>Vellore Institute of Technology, Chennai</w:t>
      </w:r>
    </w:p>
    <w:p w14:paraId="5C886D4B" w14:textId="440A9032" w:rsidR="004C4790" w:rsidRPr="004C4790" w:rsidRDefault="004C4790" w:rsidP="004C4790">
      <w:pPr>
        <w:pStyle w:val="Default"/>
        <w:jc w:val="center"/>
        <w:rPr>
          <w:rFonts w:ascii="Arial" w:hAnsi="Arial" w:cs="Arial"/>
          <w:sz w:val="18"/>
          <w:szCs w:val="18"/>
        </w:rPr>
      </w:pPr>
      <w:proofErr w:type="spellStart"/>
      <w:r w:rsidRPr="004C4790">
        <w:rPr>
          <w:rFonts w:ascii="Arial" w:hAnsi="Arial" w:cs="Arial"/>
          <w:sz w:val="18"/>
          <w:szCs w:val="18"/>
        </w:rPr>
        <w:t>Kelambakkam</w:t>
      </w:r>
      <w:proofErr w:type="spellEnd"/>
      <w:r w:rsidRPr="004C4790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4C4790">
        <w:rPr>
          <w:rFonts w:ascii="Arial" w:hAnsi="Arial" w:cs="Arial"/>
          <w:sz w:val="18"/>
          <w:szCs w:val="18"/>
        </w:rPr>
        <w:t>Vandalur</w:t>
      </w:r>
      <w:proofErr w:type="spellEnd"/>
      <w:r w:rsidRPr="004C4790">
        <w:rPr>
          <w:rFonts w:ascii="Arial" w:hAnsi="Arial" w:cs="Arial"/>
          <w:sz w:val="18"/>
          <w:szCs w:val="18"/>
        </w:rPr>
        <w:t xml:space="preserve"> Rd, Rajan Nagar, Chennai, India</w:t>
      </w:r>
    </w:p>
    <w:p w14:paraId="08C0B247" w14:textId="644A9738" w:rsidR="004C4790" w:rsidRPr="004C4790" w:rsidRDefault="004C4790" w:rsidP="004C4790">
      <w:pPr>
        <w:jc w:val="center"/>
        <w:rPr>
          <w:rFonts w:ascii="Arial" w:hAnsi="Arial" w:cs="Arial"/>
          <w:color w:val="0462C1"/>
          <w:sz w:val="18"/>
          <w:szCs w:val="18"/>
        </w:rPr>
      </w:pPr>
      <w:r w:rsidRPr="004C4790">
        <w:rPr>
          <w:rFonts w:ascii="Arial" w:hAnsi="Arial" w:cs="Arial"/>
          <w:color w:val="0462C1"/>
          <w:sz w:val="18"/>
          <w:szCs w:val="18"/>
        </w:rPr>
        <w:t>varun.verma@vitstudent.ac.in</w:t>
      </w:r>
      <w:r w:rsidRPr="004C4790">
        <w:rPr>
          <w:rFonts w:ascii="Arial" w:hAnsi="Arial" w:cs="Arial"/>
          <w:sz w:val="18"/>
          <w:szCs w:val="18"/>
        </w:rPr>
        <w:t xml:space="preserve">, </w:t>
      </w:r>
      <w:r w:rsidRPr="004C4790">
        <w:rPr>
          <w:rFonts w:ascii="Arial" w:hAnsi="Arial" w:cs="Arial"/>
          <w:color w:val="0462C1"/>
          <w:sz w:val="18"/>
          <w:szCs w:val="18"/>
        </w:rPr>
        <w:t>noeljeygar.robert@vit.ac.in</w:t>
      </w:r>
    </w:p>
    <w:p w14:paraId="01FB1DC0" w14:textId="7A617233" w:rsidR="004C4790" w:rsidRDefault="004C4790" w:rsidP="004C4790"/>
    <w:p w14:paraId="0AD7BD2C" w14:textId="77777777" w:rsidR="004C4790" w:rsidRPr="004C4790" w:rsidRDefault="004C4790" w:rsidP="004C4790">
      <w:pPr>
        <w:jc w:val="center"/>
        <w:rPr>
          <w:rFonts w:ascii="Arial" w:hAnsi="Arial" w:cs="Arial"/>
          <w:b/>
          <w:bCs/>
        </w:rPr>
      </w:pPr>
      <w:r w:rsidRPr="004C4790">
        <w:rPr>
          <w:rFonts w:ascii="Arial" w:hAnsi="Arial" w:cs="Arial"/>
          <w:b/>
          <w:bCs/>
        </w:rPr>
        <w:t>DATA STATEMENT</w:t>
      </w:r>
    </w:p>
    <w:p w14:paraId="04AA0BB7" w14:textId="7E507AB4" w:rsidR="00BC7B06" w:rsidRPr="004C4790" w:rsidRDefault="004C4790" w:rsidP="004C4790">
      <w:pPr>
        <w:jc w:val="both"/>
        <w:rPr>
          <w:rFonts w:ascii="Arial" w:hAnsi="Arial" w:cs="Arial"/>
        </w:rPr>
      </w:pPr>
      <w:r w:rsidRPr="004C4790">
        <w:rPr>
          <w:rFonts w:ascii="Arial" w:hAnsi="Arial" w:cs="Arial"/>
        </w:rPr>
        <w:t xml:space="preserve">This research utilizes a custom, </w:t>
      </w:r>
      <w:r w:rsidRPr="004C4790">
        <w:rPr>
          <w:rFonts w:ascii="Arial" w:hAnsi="Arial" w:cs="Arial"/>
        </w:rPr>
        <w:t>self-curated</w:t>
      </w:r>
      <w:r w:rsidRPr="004C4790">
        <w:rPr>
          <w:rFonts w:ascii="Arial" w:hAnsi="Arial" w:cs="Arial"/>
        </w:rPr>
        <w:t xml:space="preserve"> Dataset for </w:t>
      </w:r>
      <w:r w:rsidRPr="004C4790">
        <w:rPr>
          <w:rFonts w:ascii="Arial" w:hAnsi="Arial" w:cs="Arial"/>
        </w:rPr>
        <w:t>Training and Fine-Tuning</w:t>
      </w:r>
      <w:r w:rsidRPr="004C4790">
        <w:rPr>
          <w:rFonts w:ascii="Arial" w:hAnsi="Arial" w:cs="Arial"/>
        </w:rPr>
        <w:t xml:space="preserve"> purposes, which cannot be disclosed currently due to it being part of another ongoing research work</w:t>
      </w:r>
      <w:r w:rsidRPr="004C4790">
        <w:rPr>
          <w:rFonts w:ascii="Arial" w:hAnsi="Arial" w:cs="Arial"/>
        </w:rPr>
        <w:t>.</w:t>
      </w:r>
      <w:r w:rsidRPr="004C4790">
        <w:rPr>
          <w:rFonts w:ascii="Arial" w:hAnsi="Arial" w:cs="Arial"/>
        </w:rPr>
        <w:t xml:space="preserve"> </w:t>
      </w:r>
      <w:r w:rsidRPr="004C4790">
        <w:rPr>
          <w:rFonts w:ascii="Arial" w:hAnsi="Arial" w:cs="Arial"/>
        </w:rPr>
        <w:t>F</w:t>
      </w:r>
      <w:r w:rsidRPr="004C4790">
        <w:rPr>
          <w:rFonts w:ascii="Arial" w:hAnsi="Arial" w:cs="Arial"/>
        </w:rPr>
        <w:t>urther the dataset is not a necessary requirement for re-creation of the mentioned methodology/approach.</w:t>
      </w:r>
    </w:p>
    <w:sectPr w:rsidR="00BC7B06" w:rsidRPr="004C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90"/>
    <w:rsid w:val="00151254"/>
    <w:rsid w:val="002E0BE5"/>
    <w:rsid w:val="004C4790"/>
    <w:rsid w:val="00642B83"/>
    <w:rsid w:val="00BC7B06"/>
    <w:rsid w:val="00E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62AF"/>
  <w15:chartTrackingRefBased/>
  <w15:docId w15:val="{306FEB59-09D1-4004-A628-61BF45E3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7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Verma</dc:creator>
  <cp:keywords/>
  <dc:description/>
  <cp:lastModifiedBy>Varun Verma</cp:lastModifiedBy>
  <cp:revision>2</cp:revision>
  <dcterms:created xsi:type="dcterms:W3CDTF">2024-03-21T15:45:00Z</dcterms:created>
  <dcterms:modified xsi:type="dcterms:W3CDTF">2024-03-21T15:50:00Z</dcterms:modified>
</cp:coreProperties>
</file>