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[LOGO DE LA EMPRESA]</w:t>
      </w:r>
    </w:p>
    <w:p>
      <w:pPr>
        <w:pStyle w:val="Heading1"/>
        <w:jc w:val="center"/>
      </w:pPr>
      <w:r>
        <w:t>COTIZACIÓN ESPECIAL – PROYECTO PILOTO</w:t>
      </w:r>
    </w:p>
    <w:p>
      <w:r>
        <w:t>Sistema de Gestión Empresarial Integral (ERP PyME)</w:t>
        <w:br/>
        <w:t>No. Cotización: COT-2025-012</w:t>
        <w:br/>
        <w:t>Fecha: 3/11/2025</w:t>
        <w:br/>
        <w:t>Válida: 30 días</w:t>
        <w:br/>
        <w:br/>
        <w:t>Cliente: [Nombre del Cliente]</w:t>
        <w:br/>
        <w:t>Empresa: [Razón Social del Cliente]</w:t>
        <w:br/>
        <w:t>RFC: [RFC del Cliente]</w:t>
        <w:br/>
        <w:br/>
        <w:t>Emitido por: [Nombre de tu Empresa]</w:t>
        <w:br/>
        <w:t>[Dirección completa] | [Teléfono] | [Correo electrónico] | [Sitio web]</w:t>
      </w:r>
    </w:p>
    <w:p>
      <w:pPr>
        <w:pStyle w:val="Heading2"/>
      </w:pPr>
      <w:r>
        <w:t>RESUMEN EJECUTIVO</w:t>
      </w:r>
    </w:p>
    <w:p>
      <w:r>
        <w:t>Le presentamos esta propuesta preferencial, ya que su empresa será la primera en implementar nuestro Sistema Integral de Gestión Empresarial, con beneficios exclusivos y soporte premium.</w:t>
        <w:br/>
        <w:br/>
        <w:t>El sistema permitirá administrar ventas, inventarios, facturación CFDI y reportes desde una sola plataforma moderna y segura. Tiempo total de entrega: 4 semanas</w:t>
        <w:br/>
        <w:t>Inversión especial: $98,000 MXN + IVA</w:t>
      </w:r>
    </w:p>
    <w:p>
      <w:pPr>
        <w:pStyle w:val="Heading3"/>
      </w:pPr>
      <w:r>
        <w:t>Módulo 1: Punto de Venta (POS)</w:t>
      </w:r>
    </w:p>
    <w:p>
      <w:r>
        <w:t>Duración estimada: 48 horas</w:t>
      </w:r>
    </w:p>
    <w:p>
      <w:r>
        <w:t>Costo: $25,000</w:t>
      </w:r>
    </w:p>
    <w:p>
      <w:r>
        <w:t>Fases y actividades técnicas:</w:t>
      </w:r>
    </w:p>
    <w:p>
      <w:pPr>
        <w:pStyle w:val="ListBullet"/>
      </w:pPr>
      <w:r>
        <w:t>- Diseño UI/UX (12 hrs): Pantallas amigables y flujo de ventas rápido.</w:t>
      </w:r>
    </w:p>
    <w:p>
      <w:pPr>
        <w:pStyle w:val="ListBullet"/>
      </w:pPr>
      <w:r>
        <w:t>- Desarrollo flujo de ventas y caja (20 hrs): Registro de ventas, descuentos, métodos de pago.</w:t>
      </w:r>
    </w:p>
    <w:p>
      <w:pPr>
        <w:pStyle w:val="ListBullet"/>
      </w:pPr>
      <w:r>
        <w:t>- Integración CFDI (8 hrs): Generación automática de facturas electrónicas.</w:t>
      </w:r>
    </w:p>
    <w:p>
      <w:pPr>
        <w:pStyle w:val="ListBullet"/>
      </w:pPr>
      <w:r>
        <w:t>- Pruebas y ajustes (8 hrs): Simulación de ventas y corrección de errores.</w:t>
      </w:r>
    </w:p>
    <w:p>
      <w:pPr>
        <w:pStyle w:val="Heading3"/>
      </w:pPr>
      <w:r>
        <w:t>Módulo 2: Control de Inventario</w:t>
      </w:r>
    </w:p>
    <w:p>
      <w:r>
        <w:t>Duración estimada: 40 horas</w:t>
      </w:r>
    </w:p>
    <w:p>
      <w:r>
        <w:t>Costo: $20,000</w:t>
      </w:r>
    </w:p>
    <w:p>
      <w:r>
        <w:t>Fases y actividades técnicas:</w:t>
      </w:r>
    </w:p>
    <w:p>
      <w:pPr>
        <w:pStyle w:val="ListBullet"/>
      </w:pPr>
      <w:r>
        <w:t>- Diseño base de datos (10 hrs): Registro de productos, lotes y movimientos.</w:t>
      </w:r>
    </w:p>
    <w:p>
      <w:pPr>
        <w:pStyle w:val="ListBullet"/>
      </w:pPr>
      <w:r>
        <w:t>- Desarrollo funcionalidades (20 hrs): Entradas y salidas de productos, alertas de stock.</w:t>
      </w:r>
    </w:p>
    <w:p>
      <w:pPr>
        <w:pStyle w:val="ListBullet"/>
      </w:pPr>
      <w:r>
        <w:t>- Pruebas y validación (10 hrs): Simulación para garantizar consistencia de datos.</w:t>
      </w:r>
    </w:p>
    <w:p>
      <w:pPr>
        <w:pStyle w:val="Heading3"/>
      </w:pPr>
      <w:r>
        <w:t>Módulo 3: Facturación CFDI 4.0</w:t>
      </w:r>
    </w:p>
    <w:p>
      <w:r>
        <w:t>Duración estimada: 40 horas</w:t>
      </w:r>
    </w:p>
    <w:p>
      <w:r>
        <w:t>Costo: $20,000</w:t>
      </w:r>
    </w:p>
    <w:p>
      <w:r>
        <w:t>Fases y actividades técnicas:</w:t>
      </w:r>
    </w:p>
    <w:p>
      <w:pPr>
        <w:pStyle w:val="ListBullet"/>
      </w:pPr>
      <w:r>
        <w:t>- Integración PAC (15 hrs): Conexión segura con Facturama/Finkok.</w:t>
      </w:r>
    </w:p>
    <w:p>
      <w:pPr>
        <w:pStyle w:val="ListBullet"/>
      </w:pPr>
      <w:r>
        <w:t>- Generación y validación (15 hrs): Emisión de CFDI con validación de RFC e impuestos.</w:t>
      </w:r>
    </w:p>
    <w:p>
      <w:pPr>
        <w:pStyle w:val="ListBullet"/>
      </w:pPr>
      <w:r>
        <w:t>- Pruebas de facturación (10 hrs): Simulación de distintos escenarios de facturación.</w:t>
      </w:r>
    </w:p>
    <w:p>
      <w:pPr>
        <w:pStyle w:val="Heading3"/>
      </w:pPr>
      <w:r>
        <w:t>Módulo 4: Dashboard y Reportes</w:t>
      </w:r>
    </w:p>
    <w:p>
      <w:r>
        <w:t>Duración estimada: 32 horas</w:t>
      </w:r>
    </w:p>
    <w:p>
      <w:r>
        <w:t>Costo: $18,000</w:t>
      </w:r>
    </w:p>
    <w:p>
      <w:r>
        <w:t>Fases y actividades técnicas:</w:t>
      </w:r>
    </w:p>
    <w:p>
      <w:pPr>
        <w:pStyle w:val="ListBullet"/>
      </w:pPr>
      <w:r>
        <w:t>- Diseño de dashboard y KPIs (10 hrs): Panel visual con métricas de ventas e inventario.</w:t>
      </w:r>
    </w:p>
    <w:p>
      <w:pPr>
        <w:pStyle w:val="ListBullet"/>
      </w:pPr>
      <w:r>
        <w:t>- Programación de reportes (15 hrs): Exportación a PDF/Excel con filtros por fecha/producto.</w:t>
      </w:r>
    </w:p>
    <w:p>
      <w:pPr>
        <w:pStyle w:val="ListBullet"/>
      </w:pPr>
      <w:r>
        <w:t>- Pruebas y optimización (7 hrs): Verificación de consistencia y velocidad de carga.</w:t>
      </w:r>
    </w:p>
    <w:p>
      <w:pPr>
        <w:pStyle w:val="Heading3"/>
      </w:pPr>
      <w:r>
        <w:t>Módulo 5: Usuarios, Configuración y Capacitación</w:t>
      </w:r>
    </w:p>
    <w:p>
      <w:r>
        <w:t>Duración estimada: 32 horas</w:t>
      </w:r>
    </w:p>
    <w:p>
      <w:r>
        <w:t>Costo: $15,000</w:t>
      </w:r>
    </w:p>
    <w:p>
      <w:r>
        <w:t>Fases y actividades técnicas:</w:t>
      </w:r>
    </w:p>
    <w:p>
      <w:pPr>
        <w:pStyle w:val="ListBullet"/>
      </w:pPr>
      <w:r>
        <w:t>- Gestión de roles y permisos (12 hrs): Niveles de acceso: administrador, vendedor, gerente.</w:t>
      </w:r>
    </w:p>
    <w:p>
      <w:pPr>
        <w:pStyle w:val="ListBullet"/>
      </w:pPr>
      <w:r>
        <w:t>- Configuración inicial (10 hrs): Datos fiscales, catálogo, impuestos, reglas de negocio.</w:t>
      </w:r>
    </w:p>
    <w:p>
      <w:pPr>
        <w:pStyle w:val="ListBullet"/>
      </w:pPr>
      <w:r>
        <w:t>- Capacitación y documentación (10 hrs): Manual de usuario y sesión práctica para el personal.</w:t>
      </w:r>
    </w:p>
    <w:p>
      <w:pPr>
        <w:pStyle w:val="Heading2"/>
      </w:pPr>
      <w:r>
        <w:t>RESUMEN DE INVERSIÓN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Horas</w:t>
            </w:r>
          </w:p>
        </w:tc>
        <w:tc>
          <w:tcPr>
            <w:tcW w:type="dxa" w:w="2880"/>
          </w:tcPr>
          <w:p>
            <w:r>
              <w:t>Costo</w:t>
            </w:r>
          </w:p>
        </w:tc>
      </w:tr>
      <w:tr>
        <w:tc>
          <w:tcPr>
            <w:tcW w:type="dxa" w:w="2880"/>
          </w:tcPr>
          <w:p>
            <w:r>
              <w:t>Módulo 1: Punto de Venta (POS)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$25,000</w:t>
            </w:r>
          </w:p>
        </w:tc>
      </w:tr>
      <w:tr>
        <w:tc>
          <w:tcPr>
            <w:tcW w:type="dxa" w:w="2880"/>
          </w:tcPr>
          <w:p>
            <w:r>
              <w:t>Módulo 2: Control de Inventario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$20,000</w:t>
            </w:r>
          </w:p>
        </w:tc>
      </w:tr>
      <w:tr>
        <w:tc>
          <w:tcPr>
            <w:tcW w:type="dxa" w:w="2880"/>
          </w:tcPr>
          <w:p>
            <w:r>
              <w:t>Módulo 3: Facturación CFDI 4.0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$20,000</w:t>
            </w:r>
          </w:p>
        </w:tc>
      </w:tr>
      <w:tr>
        <w:tc>
          <w:tcPr>
            <w:tcW w:type="dxa" w:w="2880"/>
          </w:tcPr>
          <w:p>
            <w:r>
              <w:t>Módulo 4: Dashboard y Reportes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$18,000</w:t>
            </w:r>
          </w:p>
        </w:tc>
      </w:tr>
      <w:tr>
        <w:tc>
          <w:tcPr>
            <w:tcW w:type="dxa" w:w="2880"/>
          </w:tcPr>
          <w:p>
            <w:r>
              <w:t>Módulo 5: Usuarios, Configuración y Capacitación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$15,000</w:t>
            </w:r>
          </w:p>
        </w:tc>
      </w:tr>
      <w:tr>
        <w:tc>
          <w:tcPr>
            <w:tcW w:type="dxa" w:w="2880"/>
          </w:tcPr>
          <w:p>
            <w:r>
              <w:t>Total del Proyecto (4 semanas)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$98,000 + IVA</w:t>
            </w:r>
          </w:p>
        </w:tc>
      </w:tr>
    </w:tbl>
    <w:p>
      <w:pPr>
        <w:pStyle w:val="Heading2"/>
      </w:pPr>
      <w:r>
        <w:t>ESQUEMA DE PAGOS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Etapa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Monto</w:t>
            </w:r>
          </w:p>
        </w:tc>
      </w:tr>
      <w:tr>
        <w:tc>
          <w:tcPr>
            <w:tcW w:type="dxa" w:w="2880"/>
          </w:tcPr>
          <w:p>
            <w:r>
              <w:t>Anticipo al firmar contrato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$39,200</w:t>
            </w:r>
          </w:p>
        </w:tc>
      </w:tr>
      <w:tr>
        <w:tc>
          <w:tcPr>
            <w:tcW w:type="dxa" w:w="2880"/>
          </w:tcPr>
          <w:p>
            <w:r>
              <w:t>Entrega de Módulos POS + Inventario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$29,400</w:t>
            </w:r>
          </w:p>
        </w:tc>
      </w:tr>
      <w:tr>
        <w:tc>
          <w:tcPr>
            <w:tcW w:type="dxa" w:w="2880"/>
          </w:tcPr>
          <w:p>
            <w:r>
              <w:t>Entrega final del sistema completo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$29,400</w:t>
            </w:r>
          </w:p>
        </w:tc>
      </w:tr>
    </w:tbl>
    <w:p>
      <w:pPr>
        <w:pStyle w:val="Heading2"/>
      </w:pPr>
      <w:r>
        <w:t>CONDICIONES ESPECIALES – PROYECTO PILOTO</w:t>
      </w:r>
    </w:p>
    <w:p>
      <w:r>
        <w:t>- Entrega total en 4 semanas.</w:t>
        <w:br/>
        <w:t>- Soporte técnico premium gratuito durante 6 meses.</w:t>
        <w:br/>
        <w:t>- Corrección de errores y mejoras sin costo durante el soporte.</w:t>
        <w:br/>
        <w:t>- Capacitación completa para el personal designado.</w:t>
        <w:br/>
        <w:t>- Entrega de código fuente, documentación y manual de usuario.</w:t>
        <w:br/>
        <w:t>- Pagos mediante transferencia bancaria con factura fiscal.</w:t>
        <w:br/>
        <w:t>- Cliente será reconocido como Primer Caso de Éxito, con beneficios en futuras actualizaciones.</w:t>
      </w:r>
    </w:p>
    <w:p>
      <w:pPr>
        <w:pStyle w:val="Heading2"/>
      </w:pPr>
      <w:r>
        <w:t>BENEFICIOS ADICIONALES</w:t>
      </w:r>
    </w:p>
    <w:p>
      <w:r>
        <w:t>✅ Precio preferencial exclusivo (descuento especial).</w:t>
        <w:br/>
        <w:t>✅ Soporte extendido y atención prioritaria.</w:t>
        <w:br/>
        <w:t>✅ Actualizaciones sin costo durante el piloto.</w:t>
        <w:br/>
        <w:t>✅ Participación directa en la mejora del sistema.</w:t>
        <w:br/>
        <w:t>✅ Garantía total de satisfacción.</w:t>
      </w:r>
    </w:p>
    <w:p>
      <w:pPr>
        <w:pStyle w:val="Heading2"/>
      </w:pPr>
      <w:r>
        <w:t>FIRMAS DE ACEPTACIÓN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Representante del Cliente</w:t>
            </w:r>
          </w:p>
        </w:tc>
        <w:tc>
          <w:tcPr>
            <w:tcW w:type="dxa" w:w="4320"/>
          </w:tcPr>
          <w:p>
            <w:r>
              <w:t>Representante de [Tu Empresa]</w:t>
            </w:r>
          </w:p>
        </w:tc>
      </w:tr>
      <w:tr>
        <w:tc>
          <w:tcPr>
            <w:tcW w:type="dxa" w:w="4320"/>
          </w:tcPr>
          <w:p>
            <w:r>
              <w:t>Nombre: _______________________</w:t>
              <w:br/>
              <w:t>Firma: _______________________</w:t>
              <w:br/>
              <w:t>Fecha: _______________________</w:t>
            </w:r>
          </w:p>
        </w:tc>
        <w:tc>
          <w:tcPr>
            <w:tcW w:type="dxa" w:w="4320"/>
          </w:tcPr>
          <w:p>
            <w:r>
              <w:t>Nombre: _______________________</w:t>
              <w:br/>
              <w:t>Firma: _______________________</w:t>
              <w:br/>
              <w:t>Fecha: 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