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0" w:type="dxa"/>
        <w:tblLayout w:type="fixed"/>
        <w:tblLook w:val="04A0" w:firstRow="1" w:lastRow="0" w:firstColumn="1" w:lastColumn="0" w:noHBand="0" w:noVBand="1"/>
      </w:tblPr>
      <w:tblGrid>
        <w:gridCol w:w="3987"/>
        <w:gridCol w:w="5883"/>
      </w:tblGrid>
      <w:tr w:rsidR="00DE55AE" w14:paraId="7693A2E0" w14:textId="77777777" w:rsidTr="00DE55AE">
        <w:trPr>
          <w:trHeight w:val="3783"/>
        </w:trPr>
        <w:tc>
          <w:tcPr>
            <w:tcW w:w="3986" w:type="dxa"/>
          </w:tcPr>
          <w:p w14:paraId="42F3340F" w14:textId="77777777" w:rsidR="00DE55AE" w:rsidRDefault="00DE55A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  <w:t>МИНИСТЕРСТВО</w:t>
            </w:r>
          </w:p>
          <w:p w14:paraId="0720F7E6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ИМУЩЕСТВЕННЫХ И ЗЕМЕЛЬНЫХ ОТНОШЕНИЙ</w:t>
            </w:r>
          </w:p>
          <w:p w14:paraId="16D2DADE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ТУЛЬСКОЙ ОБЛАСТИ</w:t>
            </w:r>
          </w:p>
          <w:p w14:paraId="322345D9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ул. Жаворонкова, д.2, г. Тула, 300012</w:t>
            </w:r>
          </w:p>
          <w:p w14:paraId="0E3B6F73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телефон: 24-53-33, факс: 36-14-11</w:t>
            </w:r>
          </w:p>
          <w:p w14:paraId="192F4B8C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E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-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mail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mizo</w:t>
            </w:r>
            <w:proofErr w:type="spellEnd"/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@</w:t>
            </w:r>
            <w:proofErr w:type="spellStart"/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tularegion</w:t>
            </w:r>
            <w:proofErr w:type="spellEnd"/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.</w:t>
            </w:r>
            <w:proofErr w:type="spellStart"/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ru</w:t>
            </w:r>
            <w:proofErr w:type="spellEnd"/>
            <w:r w:rsidRPr="00DE55AE"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  <w:t xml:space="preserve"> </w:t>
            </w:r>
          </w:p>
          <w:p w14:paraId="4671F940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</w:pPr>
            <w:r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  <w:t>________</w:t>
            </w:r>
            <w:r>
              <w:rPr>
                <w:rFonts w:ascii="PT Astra Serif" w:eastAsia="Calibri" w:hAnsi="PT Astra Serif" w:cs="Times New Roman"/>
                <w:sz w:val="20"/>
                <w:szCs w:val="20"/>
              </w:rPr>
              <w:t xml:space="preserve"> </w:t>
            </w:r>
            <w:r>
              <w:rPr>
                <w:rFonts w:ascii="PT Astra Serif" w:eastAsia="Calibri" w:hAnsi="PT Astra Serif" w:cs="Times New Roman"/>
                <w:b/>
                <w:sz w:val="20"/>
                <w:szCs w:val="20"/>
              </w:rPr>
              <w:t>№</w:t>
            </w:r>
            <w:r>
              <w:rPr>
                <w:rFonts w:ascii="PT Astra Serif" w:eastAsia="Calibri" w:hAnsi="PT Astra Serif" w:cs="Times New Roman"/>
                <w:sz w:val="20"/>
                <w:szCs w:val="20"/>
              </w:rPr>
              <w:t>_____б/н_____</w:t>
            </w:r>
          </w:p>
          <w:p w14:paraId="1D73D95B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881" w:type="dxa"/>
          </w:tcPr>
          <w:p w14:paraId="00662804" w14:textId="77777777" w:rsidR="00DE55AE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ind w:right="34"/>
              <w:jc w:val="center"/>
              <w:rPr>
                <w:rFonts w:ascii="PT Astra Serif" w:eastAsia="Calibri" w:hAnsi="PT Astra Serif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PT Astra Serif" w:eastAsia="Calibri" w:hAnsi="PT Astra Serif" w:cs="Times New Roman"/>
                <w:b/>
                <w:sz w:val="26"/>
                <w:szCs w:val="26"/>
                <w:lang w:eastAsia="ru-RU"/>
              </w:rPr>
              <w:t>Арбитражный суд Тульской области</w:t>
            </w:r>
          </w:p>
          <w:p w14:paraId="6A19DE84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0"/>
                <w:szCs w:val="20"/>
              </w:rPr>
            </w:pPr>
            <w:r>
              <w:rPr>
                <w:rFonts w:ascii="PT Astra Serif" w:hAnsi="PT Astra Serif" w:cs="Times New Roman"/>
                <w:sz w:val="20"/>
                <w:szCs w:val="20"/>
              </w:rPr>
              <w:t>300041, г. Тула, Красноармейский пр. 5</w:t>
            </w:r>
          </w:p>
          <w:p w14:paraId="7D7A6F94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5D177221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26"/>
                <w:szCs w:val="26"/>
              </w:rPr>
            </w:pPr>
            <w:r>
              <w:rPr>
                <w:rFonts w:ascii="PT Astra Serif" w:hAnsi="PT Astra Serif" w:cs="Times New Roman"/>
                <w:b/>
                <w:sz w:val="26"/>
                <w:szCs w:val="26"/>
              </w:rPr>
              <w:t xml:space="preserve">Истец: </w:t>
            </w:r>
          </w:p>
          <w:p w14:paraId="67825572" w14:textId="77777777" w:rsidR="00DE55AE" w:rsidRPr="00654F96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</w:rPr>
            </w:pPr>
            <w:r w:rsidRPr="00654F96">
              <w:rPr>
                <w:rFonts w:ascii="PT Astra Serif" w:hAnsi="PT Astra Serif" w:cs="Times New Roman"/>
                <w:sz w:val="24"/>
                <w:szCs w:val="24"/>
              </w:rPr>
              <w:t>Министерство имущественных и земельных отношений Тульской области</w:t>
            </w:r>
          </w:p>
          <w:p w14:paraId="0E14E11E" w14:textId="0232724D" w:rsidR="00DE55AE" w:rsidRPr="00654F96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  <w:lang w:val="en-US"/>
              </w:rPr>
            </w:pPr>
            <w:r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(</w:t>
            </w:r>
            <w:r w:rsidRPr="00654F96">
              <w:rPr>
                <w:rFonts w:ascii="PT Astra Serif" w:hAnsi="PT Astra Serif" w:cs="Times New Roman"/>
                <w:sz w:val="24"/>
                <w:szCs w:val="24"/>
              </w:rPr>
              <w:t>ОГРН</w:t>
            </w:r>
            <w:r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654F96"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plaintiff.OGRN</w:t>
            </w:r>
            <w:proofErr w:type="spellEnd"/>
            <w:proofErr w:type="gramEnd"/>
            <w:r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)</w:t>
            </w:r>
          </w:p>
          <w:p w14:paraId="520CE230" w14:textId="7A10FE10" w:rsidR="00DE55AE" w:rsidRPr="00654F96" w:rsidRDefault="00654F96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plantiff.address</w:t>
            </w:r>
            <w:proofErr w:type="spellEnd"/>
            <w:proofErr w:type="gramEnd"/>
          </w:p>
          <w:p w14:paraId="534E1E4F" w14:textId="77777777" w:rsidR="00DE55AE" w:rsidRPr="00654F96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lang w:val="en-US"/>
              </w:rPr>
            </w:pPr>
          </w:p>
          <w:p w14:paraId="76ED927D" w14:textId="77777777" w:rsidR="00DE55AE" w:rsidRPr="00654F96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lang w:val="en-US"/>
              </w:rPr>
            </w:pPr>
          </w:p>
          <w:p w14:paraId="1319C4CB" w14:textId="77777777" w:rsidR="00DE55AE" w:rsidRPr="00062C1B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PT Astra Serif" w:hAnsi="PT Astra Serif" w:cs="Times New Roman"/>
                <w:b/>
                <w:sz w:val="26"/>
                <w:szCs w:val="26"/>
              </w:rPr>
              <w:t>Ответчик</w:t>
            </w:r>
            <w:r w:rsidRPr="00062C1B">
              <w:rPr>
                <w:rFonts w:ascii="PT Astra Serif" w:hAnsi="PT Astra Serif" w:cs="Times New Roman"/>
                <w:b/>
                <w:sz w:val="26"/>
                <w:szCs w:val="26"/>
                <w:lang w:val="en-US"/>
              </w:rPr>
              <w:t xml:space="preserve">: </w:t>
            </w:r>
          </w:p>
          <w:p w14:paraId="5E9F4B21" w14:textId="7B6DAE35" w:rsidR="00DE55AE" w:rsidRPr="00654F96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highlight w:val="yellow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 xml:space="preserve">Наименование организации: </w:t>
            </w:r>
            <w:r w:rsidR="00062C1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</w:t>
            </w:r>
            <w:r w:rsidR="00062C1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t.</w:t>
            </w:r>
            <w:r w:rsidR="00654F96"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name</w:t>
            </w:r>
          </w:p>
          <w:p w14:paraId="20121159" w14:textId="08848F5D" w:rsidR="00DE55AE" w:rsidRPr="00654F96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(</w:t>
            </w:r>
            <w:proofErr w:type="gramStart"/>
            <w:r>
              <w:rPr>
                <w:rFonts w:ascii="PT Astra Serif" w:hAnsi="PT Astra Serif" w:cs="Times New Roman"/>
                <w:sz w:val="26"/>
                <w:szCs w:val="26"/>
              </w:rPr>
              <w:t>ИНН</w:t>
            </w: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:</w:t>
            </w:r>
            <w:proofErr w:type="spellStart"/>
            <w:r w:rsid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</w:t>
            </w:r>
            <w:r w:rsidR="00654F96"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.</w:t>
            </w:r>
            <w:r w:rsid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INN</w:t>
            </w:r>
            <w:proofErr w:type="spellEnd"/>
            <w:proofErr w:type="gramEnd"/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ОГРН</w:t>
            </w: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:</w:t>
            </w:r>
            <w:r w:rsid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defendant.OGRN</w:t>
            </w:r>
            <w:proofErr w:type="spellEnd"/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)</w:t>
            </w:r>
          </w:p>
          <w:p w14:paraId="70304D6F" w14:textId="2B9CC966" w:rsidR="00DE55AE" w:rsidRPr="00654F96" w:rsidRDefault="00654F96">
            <w:pPr>
              <w:widowControl w:val="0"/>
              <w:tabs>
                <w:tab w:val="left" w:pos="735"/>
                <w:tab w:val="center" w:pos="2832"/>
              </w:tabs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defendant.address</w:t>
            </w:r>
            <w:proofErr w:type="spellEnd"/>
            <w:proofErr w:type="gramEnd"/>
          </w:p>
          <w:p w14:paraId="08178DD2" w14:textId="77777777" w:rsidR="00DE55AE" w:rsidRDefault="00DE55AE">
            <w:pPr>
              <w:widowControl w:val="0"/>
              <w:tabs>
                <w:tab w:val="left" w:pos="735"/>
                <w:tab w:val="center" w:pos="2832"/>
              </w:tabs>
              <w:spacing w:after="0" w:line="240" w:lineRule="auto"/>
              <w:jc w:val="both"/>
              <w:rPr>
                <w:rFonts w:ascii="PT Astra Serif" w:hAnsi="PT Astra Serif" w:cs="Times New Roman"/>
                <w:sz w:val="20"/>
                <w:szCs w:val="20"/>
              </w:rPr>
            </w:pPr>
          </w:p>
          <w:p w14:paraId="0AA85363" w14:textId="77777777" w:rsidR="00DE55AE" w:rsidRDefault="00DE55AE">
            <w:pPr>
              <w:widowControl w:val="0"/>
              <w:spacing w:after="0" w:line="240" w:lineRule="auto"/>
              <w:rPr>
                <w:rFonts w:ascii="PT Astra Serif" w:eastAsia="Times New Roman" w:hAnsi="PT Astra Serif" w:cs="Times New Roman"/>
                <w:bCs/>
                <w:sz w:val="20"/>
                <w:szCs w:val="20"/>
                <w:lang w:eastAsia="ru-RU"/>
              </w:rPr>
            </w:pPr>
          </w:p>
        </w:tc>
      </w:tr>
    </w:tbl>
    <w:p w14:paraId="2FF299E5" w14:textId="77777777" w:rsidR="0010004B" w:rsidRDefault="0010004B"/>
    <w:sectPr w:rsidR="0010004B" w:rsidSect="00DE55A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T Astra Serif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AE"/>
    <w:rsid w:val="00043DD5"/>
    <w:rsid w:val="00062C1B"/>
    <w:rsid w:val="0010004B"/>
    <w:rsid w:val="001A4B8A"/>
    <w:rsid w:val="00654F96"/>
    <w:rsid w:val="00AC15CE"/>
    <w:rsid w:val="00C90A42"/>
    <w:rsid w:val="00DE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674B"/>
  <w15:chartTrackingRefBased/>
  <w15:docId w15:val="{CDFE3D2E-5E29-418E-B3ED-C9129E0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5AE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2023-12-02T15:35:00Z</dcterms:created>
  <dcterms:modified xsi:type="dcterms:W3CDTF">2023-12-02T17:58:00Z</dcterms:modified>
</cp:coreProperties>
</file>