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okpdm1ehgk9" w:id="0"/>
      <w:bookmarkEnd w:id="0"/>
      <w:r w:rsidDel="00000000" w:rsidR="00000000" w:rsidRPr="00000000">
        <w:rPr>
          <w:rtl w:val="0"/>
        </w:rPr>
        <w:t xml:space="preserve">Eye Puffiness</w:t>
      </w:r>
    </w:p>
    <w:p w:rsidR="00000000" w:rsidDel="00000000" w:rsidP="00000000" w:rsidRDefault="00000000" w:rsidRPr="00000000" w14:paraId="00000002">
      <w:pPr>
        <w:spacing w:after="240" w:before="240" w:lineRule="auto"/>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Reduce Eye Puffiness with Derma Tech’s Advanced Treatments</w:t>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Say goodbye to eye puffiness with Derma Tech’s personalized treatments in Dubai and achieve refreshed, youthful eyes with cutting-edge aesthetic solutions.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pStyle w:val="Heading1"/>
        <w:rPr/>
      </w:pPr>
      <w:bookmarkStart w:colFirst="0" w:colLast="0" w:name="_3am2spc7iho1" w:id="1"/>
      <w:bookmarkEnd w:id="1"/>
      <w:r w:rsidDel="00000000" w:rsidR="00000000" w:rsidRPr="00000000">
        <w:rPr>
          <w:rtl w:val="0"/>
        </w:rPr>
        <w:t xml:space="preserve">Combat Eye Puffiness Effectively</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Are you tired of waking up with eye puffiness that affects your confidence? At Derma Tech, our advanced and personalized eye puffiness treatment addresses the root causes of puffiness, giving you refreshed and rejuvenated eyes. We combine state-of-the-art technologies with expert care to reduce puffiness under the eye effectively. Say goodbye to under-eye puffiness and hello to a youthful, radiant look.</w:t>
      </w:r>
    </w:p>
    <w:p w:rsidR="00000000" w:rsidDel="00000000" w:rsidP="00000000" w:rsidRDefault="00000000" w:rsidRPr="00000000" w14:paraId="00000009">
      <w:pPr>
        <w:pStyle w:val="Heading2"/>
        <w:rPr/>
      </w:pPr>
      <w:bookmarkStart w:colFirst="0" w:colLast="0" w:name="_u1vma6mutpme" w:id="2"/>
      <w:bookmarkEnd w:id="2"/>
      <w:r w:rsidDel="00000000" w:rsidR="00000000" w:rsidRPr="00000000">
        <w:rPr>
          <w:rtl w:val="0"/>
        </w:rPr>
        <w:t xml:space="preserve">Why Does Eye Puffiness Occur?</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Eye puffiness can result from factors such as lack of sleep, aging, genetics, and fluid retention. Understanding the underlying cause is essential for choosing the proper eye puffiness treatment. At Derma Tech, our experts conduct a detailed consultation to tailor a solution specific to your needs.</w:t>
      </w:r>
    </w:p>
    <w:p w:rsidR="00000000" w:rsidDel="00000000" w:rsidP="00000000" w:rsidRDefault="00000000" w:rsidRPr="00000000" w14:paraId="0000000B">
      <w:pPr>
        <w:pStyle w:val="Heading2"/>
        <w:rPr/>
      </w:pPr>
      <w:bookmarkStart w:colFirst="0" w:colLast="0" w:name="_ulat2xipqfjm" w:id="3"/>
      <w:bookmarkEnd w:id="3"/>
      <w:r w:rsidDel="00000000" w:rsidR="00000000" w:rsidRPr="00000000">
        <w:rPr>
          <w:rtl w:val="0"/>
        </w:rPr>
        <w:t xml:space="preserve">Innovative Treatments for Under Eye Puffiness</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Our clinic offers advanced solutions like laser therapy, lymphatic drainage, and specialized eye puffiness cream to combat the issue. Each treatment is designed to reduce eye puffiness while enhancing skin elasticity and hydration. Our personalized approach ensures optimal results for every client.</w:t>
      </w:r>
    </w:p>
    <w:p w:rsidR="00000000" w:rsidDel="00000000" w:rsidP="00000000" w:rsidRDefault="00000000" w:rsidRPr="00000000" w14:paraId="0000000D">
      <w:pPr>
        <w:pStyle w:val="Heading2"/>
        <w:rPr/>
      </w:pPr>
      <w:bookmarkStart w:colFirst="0" w:colLast="0" w:name="_khd2hc70zd2i" w:id="4"/>
      <w:bookmarkEnd w:id="4"/>
      <w:r w:rsidDel="00000000" w:rsidR="00000000" w:rsidRPr="00000000">
        <w:rPr>
          <w:rtl w:val="0"/>
        </w:rPr>
        <w:t xml:space="preserve">Maintaining Results with Expert Care</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Post-treatment care plays a vital role in sustaining the benefits of your under-eye puffiness treatment. Our specialists provide customized skincare plans, including recommended eye puffiness creams and lifestyle adjustments. Stay confident with long-lasting, noticeable improvements.</w:t>
      </w:r>
    </w:p>
    <w:p w:rsidR="00000000" w:rsidDel="00000000" w:rsidP="00000000" w:rsidRDefault="00000000" w:rsidRPr="00000000" w14:paraId="0000000F">
      <w:pPr>
        <w:pStyle w:val="Heading2"/>
        <w:rPr/>
      </w:pPr>
      <w:bookmarkStart w:colFirst="0" w:colLast="0" w:name="_uwgpyeatw7zj"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sju0ckashptv" w:id="6"/>
      <w:bookmarkEnd w:id="6"/>
      <w:r w:rsidDel="00000000" w:rsidR="00000000" w:rsidRPr="00000000">
        <w:rPr>
          <w:rtl w:val="0"/>
        </w:rPr>
        <w:t xml:space="preserve">What causes under-eye puffiness?</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Aging, allergies, poor lifestyle habits, or fluid retention often cause under-eye puffiness. Identifying the cause helps determine the best treatment option.</w:t>
      </w:r>
    </w:p>
    <w:p w:rsidR="00000000" w:rsidDel="00000000" w:rsidP="00000000" w:rsidRDefault="00000000" w:rsidRPr="00000000" w14:paraId="00000012">
      <w:pPr>
        <w:pStyle w:val="Heading3"/>
        <w:rPr/>
      </w:pPr>
      <w:bookmarkStart w:colFirst="0" w:colLast="0" w:name="_hlytifh07ngk" w:id="7"/>
      <w:bookmarkEnd w:id="7"/>
      <w:r w:rsidDel="00000000" w:rsidR="00000000" w:rsidRPr="00000000">
        <w:rPr>
          <w:rtl w:val="0"/>
        </w:rPr>
        <w:t xml:space="preserve">Can creams effectively reduce eye puffiness?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Yes, certain eye puffiness creams with active ingredients like peptides and caffeine can improve the appearance of puffiness under the eye.</w:t>
      </w:r>
    </w:p>
    <w:p w:rsidR="00000000" w:rsidDel="00000000" w:rsidP="00000000" w:rsidRDefault="00000000" w:rsidRPr="00000000" w14:paraId="00000014">
      <w:pPr>
        <w:pStyle w:val="Heading3"/>
        <w:rPr/>
      </w:pPr>
      <w:bookmarkStart w:colFirst="0" w:colLast="0" w:name="_stgh5eiumpks" w:id="8"/>
      <w:bookmarkEnd w:id="8"/>
      <w:r w:rsidDel="00000000" w:rsidR="00000000" w:rsidRPr="00000000">
        <w:rPr>
          <w:rtl w:val="0"/>
        </w:rPr>
        <w:t xml:space="preserve">How long does an eye puffiness treatment take?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Treatments for eye puffiness typically take 30–60 minutes, depending on the chosen procedure and individual needs.</w:t>
      </w:r>
    </w:p>
    <w:p w:rsidR="00000000" w:rsidDel="00000000" w:rsidP="00000000" w:rsidRDefault="00000000" w:rsidRPr="00000000" w14:paraId="00000016">
      <w:pPr>
        <w:pStyle w:val="Heading3"/>
        <w:rPr/>
      </w:pPr>
      <w:bookmarkStart w:colFirst="0" w:colLast="0" w:name="_mwcids1pe9u" w:id="9"/>
      <w:bookmarkEnd w:id="9"/>
      <w:r w:rsidDel="00000000" w:rsidR="00000000" w:rsidRPr="00000000">
        <w:rPr>
          <w:rtl w:val="0"/>
        </w:rPr>
        <w:t xml:space="preserve">Is there downtime after an eye puffiness treatment?</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Most non-invasive eye puffiness treatments have minimal to no downtime, allowing you to resume your daily activities immediately.</w:t>
      </w:r>
    </w:p>
    <w:p w:rsidR="00000000" w:rsidDel="00000000" w:rsidP="00000000" w:rsidRDefault="00000000" w:rsidRPr="00000000" w14:paraId="00000018">
      <w:pPr>
        <w:pStyle w:val="Heading3"/>
        <w:rPr/>
      </w:pPr>
      <w:bookmarkStart w:colFirst="0" w:colLast="0" w:name="_lmh0ssbqkxj7" w:id="10"/>
      <w:bookmarkEnd w:id="10"/>
      <w:r w:rsidDel="00000000" w:rsidR="00000000" w:rsidRPr="00000000">
        <w:rPr>
          <w:rtl w:val="0"/>
        </w:rPr>
        <w:t xml:space="preserve">Are these treatments safe for all skin types?</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Yes, our puffiness of eye treatments are designed to be safe and effective for all skin types, tailored to individual sensitivities.</w:t>
      </w:r>
    </w:p>
    <w:p w:rsidR="00000000" w:rsidDel="00000000" w:rsidP="00000000" w:rsidRDefault="00000000" w:rsidRPr="00000000" w14:paraId="0000001A">
      <w:pPr>
        <w:pStyle w:val="Heading3"/>
        <w:rPr/>
      </w:pPr>
      <w:bookmarkStart w:colFirst="0" w:colLast="0" w:name="_3pgnv0c3he5c" w:id="11"/>
      <w:bookmarkEnd w:id="11"/>
      <w:r w:rsidDel="00000000" w:rsidR="00000000" w:rsidRPr="00000000">
        <w:rPr>
          <w:rtl w:val="0"/>
        </w:rPr>
        <w:t xml:space="preserve">How soon can I see the results?</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Visible results for eye puffiness reduction can often be seen after the first session, with continued improvement over subsequent treatments.</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