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4n5p6xqgnznu"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Profhilo Injections at DermaTech Polyclinic – Ultimate Skin Hydration</w:t>
      </w:r>
    </w:p>
    <w:p w:rsidR="00000000" w:rsidDel="00000000" w:rsidP="00000000" w:rsidRDefault="00000000" w:rsidRPr="00000000" w14:paraId="00000002">
      <w:pPr>
        <w:pStyle w:val="Heading1"/>
        <w:spacing w:after="240" w:before="240" w:lineRule="auto"/>
        <w:rPr>
          <w:sz w:val="24"/>
          <w:szCs w:val="24"/>
        </w:rPr>
      </w:pPr>
      <w:bookmarkStart w:colFirst="0" w:colLast="0" w:name="_4n5p6xqgnznu" w:id="0"/>
      <w:bookmarkEnd w:id="0"/>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Hydrate and lift your skin with Profhilo injections at DermaTech Polyclinic. This innovative treatment provides deep hydration and boosts skin elasticity for a glowing complexion.</w:t>
      </w:r>
    </w:p>
    <w:p w:rsidR="00000000" w:rsidDel="00000000" w:rsidP="00000000" w:rsidRDefault="00000000" w:rsidRPr="00000000" w14:paraId="00000003">
      <w:pPr>
        <w:pStyle w:val="Heading1"/>
        <w:spacing w:after="240" w:before="240" w:lineRule="auto"/>
        <w:rPr>
          <w:b w:val="1"/>
          <w:sz w:val="24"/>
          <w:szCs w:val="24"/>
        </w:rPr>
      </w:pPr>
      <w:bookmarkStart w:colFirst="0" w:colLast="0" w:name="_1wvmz23stdpz" w:id="1"/>
      <w:bookmarkEnd w:id="1"/>
      <w:r w:rsidDel="00000000" w:rsidR="00000000" w:rsidRPr="00000000">
        <w:rPr>
          <w:b w:val="1"/>
          <w:sz w:val="24"/>
          <w:szCs w:val="24"/>
          <w:rtl w:val="0"/>
        </w:rPr>
        <w:br w:type="textWrapping"/>
        <w:t xml:space="preserve">Profhilo Injections: The Ultimate Skin Hydration and Firming Treatment</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Revitalize your skin with Profhilo, a revolutionary skin booster available at Derma Tech in Dubai. Designed to hydrate, tighten, and rejuvenate, Profhilo injections work at a deeper level to improve skin texture and elasticity. Experience the Profhilo benefits of glowing, youthful skin with a tailored treatment. Trust us for advanced Profhilo treatments that deliver stunning results.</w:t>
      </w:r>
    </w:p>
    <w:p w:rsidR="00000000" w:rsidDel="00000000" w:rsidP="00000000" w:rsidRDefault="00000000" w:rsidRPr="00000000" w14:paraId="00000005">
      <w:pPr>
        <w:pStyle w:val="Heading2"/>
        <w:rPr/>
      </w:pPr>
      <w:bookmarkStart w:colFirst="0" w:colLast="0" w:name="_x60kqh2znu0q" w:id="2"/>
      <w:bookmarkEnd w:id="2"/>
      <w:r w:rsidDel="00000000" w:rsidR="00000000" w:rsidRPr="00000000">
        <w:rPr>
          <w:rtl w:val="0"/>
        </w:rPr>
        <w:t xml:space="preserve">A Revolutionary Skin Solution</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Profhilo is more than just a treatment; it's a skin-transforming solution. It boosts hydration and stimulates collagen production, enhancing your skin's firmness and elasticity. It's ideal for the face, neck, and hands and perfect for achieving a natural and refreshed appearance.</w:t>
      </w:r>
    </w:p>
    <w:p w:rsidR="00000000" w:rsidDel="00000000" w:rsidP="00000000" w:rsidRDefault="00000000" w:rsidRPr="00000000" w14:paraId="00000007">
      <w:pPr>
        <w:pStyle w:val="Heading2"/>
        <w:rPr/>
      </w:pPr>
      <w:bookmarkStart w:colFirst="0" w:colLast="0" w:name="_w0bxqtv3r6jw" w:id="3"/>
      <w:bookmarkEnd w:id="3"/>
      <w:r w:rsidDel="00000000" w:rsidR="00000000" w:rsidRPr="00000000">
        <w:rPr>
          <w:rtl w:val="0"/>
        </w:rPr>
        <w:t xml:space="preserve">Tailored Application Techniques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Our specialists use precise Profhilo injection points to ensure optimal results and minimal discomfort. The technique evenly distributes the product to target fine lines, sagging skin, and dullness, leaving you with a smoother, more radiant look.</w:t>
      </w:r>
    </w:p>
    <w:p w:rsidR="00000000" w:rsidDel="00000000" w:rsidP="00000000" w:rsidRDefault="00000000" w:rsidRPr="00000000" w14:paraId="00000009">
      <w:pPr>
        <w:pStyle w:val="Heading2"/>
        <w:rPr/>
      </w:pPr>
      <w:bookmarkStart w:colFirst="0" w:colLast="0" w:name="_otqb7hpjzw8a" w:id="4"/>
      <w:bookmarkEnd w:id="4"/>
      <w:r w:rsidDel="00000000" w:rsidR="00000000" w:rsidRPr="00000000">
        <w:rPr>
          <w:rtl w:val="0"/>
        </w:rPr>
        <w:t xml:space="preserve">Visible Results with Minimal Downtime</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With Profhilo skin booster, you can enjoy noticeable improvements in skin quality after just two sessions. This non-surgical treatment has minimal downtime, making it a convenient option for those seeking long-lasting rejuvenation without the hassle of recovery time.</w:t>
      </w:r>
    </w:p>
    <w:p w:rsidR="00000000" w:rsidDel="00000000" w:rsidP="00000000" w:rsidRDefault="00000000" w:rsidRPr="00000000" w14:paraId="0000000B">
      <w:pPr>
        <w:pStyle w:val="Heading2"/>
        <w:rPr/>
      </w:pPr>
      <w:bookmarkStart w:colFirst="0" w:colLast="0" w:name="_q8xu7yurn55l" w:id="5"/>
      <w:bookmarkEnd w:id="5"/>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ea9ytr9ljyt8" w:id="6"/>
      <w:bookmarkEnd w:id="6"/>
      <w:r w:rsidDel="00000000" w:rsidR="00000000" w:rsidRPr="00000000">
        <w:rPr>
          <w:rtl w:val="0"/>
        </w:rPr>
        <w:t xml:space="preserve">What is Profhilo, and how does it work?</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Profhilo is a hyaluronic acid skin booster that hydrates, tightens, and rejuvenates by stimulating collagen and elastin production.</w:t>
      </w:r>
    </w:p>
    <w:p w:rsidR="00000000" w:rsidDel="00000000" w:rsidP="00000000" w:rsidRDefault="00000000" w:rsidRPr="00000000" w14:paraId="0000000E">
      <w:pPr>
        <w:pStyle w:val="Heading3"/>
        <w:rPr/>
      </w:pPr>
      <w:bookmarkStart w:colFirst="0" w:colLast="0" w:name="_xjo9y3c33x0n" w:id="7"/>
      <w:bookmarkEnd w:id="7"/>
      <w:r w:rsidDel="00000000" w:rsidR="00000000" w:rsidRPr="00000000">
        <w:rPr>
          <w:rtl w:val="0"/>
        </w:rPr>
        <w:t xml:space="preserve">Which areas can be treated with Profhilo?</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Common areas include the face, neck, décolletage, and hands, but it can be applied to other areas with skin laxity.</w:t>
      </w:r>
    </w:p>
    <w:p w:rsidR="00000000" w:rsidDel="00000000" w:rsidP="00000000" w:rsidRDefault="00000000" w:rsidRPr="00000000" w14:paraId="00000010">
      <w:pPr>
        <w:pStyle w:val="Heading3"/>
        <w:rPr/>
      </w:pPr>
      <w:bookmarkStart w:colFirst="0" w:colLast="0" w:name="_esvsxxyg7v7k" w:id="8"/>
      <w:bookmarkEnd w:id="8"/>
      <w:r w:rsidDel="00000000" w:rsidR="00000000" w:rsidRPr="00000000">
        <w:rPr>
          <w:rtl w:val="0"/>
        </w:rPr>
        <w:t xml:space="preserve">How many Profhilo treatments are required?</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Two sessions spaced four weeks apart are typically recommended, with maintenance treatments every six months.</w:t>
      </w:r>
    </w:p>
    <w:p w:rsidR="00000000" w:rsidDel="00000000" w:rsidP="00000000" w:rsidRDefault="00000000" w:rsidRPr="00000000" w14:paraId="00000012">
      <w:pPr>
        <w:pStyle w:val="Heading3"/>
        <w:rPr/>
      </w:pPr>
      <w:bookmarkStart w:colFirst="0" w:colLast="0" w:name="_9rqb196k9evr" w:id="9"/>
      <w:bookmarkEnd w:id="9"/>
      <w:r w:rsidDel="00000000" w:rsidR="00000000" w:rsidRPr="00000000">
        <w:rPr>
          <w:rtl w:val="0"/>
        </w:rPr>
        <w:t xml:space="preserve">What are the benefits of Profhilo?</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Profhilo's benefits include improved skin hydration, firmness, elasticity, and a youthful glow.</w:t>
      </w:r>
    </w:p>
    <w:p w:rsidR="00000000" w:rsidDel="00000000" w:rsidP="00000000" w:rsidRDefault="00000000" w:rsidRPr="00000000" w14:paraId="00000014">
      <w:pPr>
        <w:pStyle w:val="Heading3"/>
        <w:rPr/>
      </w:pPr>
      <w:bookmarkStart w:colFirst="0" w:colLast="0" w:name="_vcaj9do06c10" w:id="10"/>
      <w:bookmarkEnd w:id="10"/>
      <w:r w:rsidDel="00000000" w:rsidR="00000000" w:rsidRPr="00000000">
        <w:rPr>
          <w:rtl w:val="0"/>
        </w:rPr>
        <w:t xml:space="preserve">Is there any downtime after a Profhilo treatment?</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Downtime is minimal. Some mild swelling or redness at injection points typically resolves within 24–48 hours.</w:t>
      </w:r>
    </w:p>
    <w:p w:rsidR="00000000" w:rsidDel="00000000" w:rsidP="00000000" w:rsidRDefault="00000000" w:rsidRPr="00000000" w14:paraId="00000016">
      <w:pPr>
        <w:pStyle w:val="Heading3"/>
        <w:rPr/>
      </w:pPr>
      <w:bookmarkStart w:colFirst="0" w:colLast="0" w:name="_zb1mijdtgego" w:id="11"/>
      <w:bookmarkEnd w:id="11"/>
      <w:r w:rsidDel="00000000" w:rsidR="00000000" w:rsidRPr="00000000">
        <w:rPr>
          <w:rtl w:val="0"/>
        </w:rPr>
        <w:t xml:space="preserve">Who is a good candidate for Profhilo?</w:t>
      </w:r>
    </w:p>
    <w:p w:rsidR="00000000" w:rsidDel="00000000" w:rsidP="00000000" w:rsidRDefault="00000000" w:rsidRPr="00000000" w14:paraId="00000017">
      <w:pPr>
        <w:rPr>
          <w:sz w:val="26"/>
          <w:szCs w:val="26"/>
        </w:rPr>
      </w:pPr>
      <w:r w:rsidDel="00000000" w:rsidR="00000000" w:rsidRPr="00000000">
        <w:rPr>
          <w:color w:val="0e101a"/>
          <w:sz w:val="26"/>
          <w:szCs w:val="26"/>
          <w:rtl w:val="0"/>
        </w:rPr>
        <w:t xml:space="preserve">Profhilo suits individuals experiencing skin laxity, dullness, or fine lines who want a non-surgical rejuvenation solution.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