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3t5lhwbg2knk" w:id="0"/>
      <w:bookmarkEnd w:id="0"/>
      <w:r w:rsidDel="00000000" w:rsidR="00000000" w:rsidRPr="00000000">
        <w:rPr>
          <w:rtl w:val="0"/>
        </w:rPr>
        <w:t xml:space="preserve">Rosacea and Redness</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Rosacea and Redness Treatment at Derma Tech in Dubai</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Effective Rosacea and Redness treatments at Derma Tech Dubai. Personalized care to soothe, calm, and rejuvenate your skin for a healthier, balanced complexion.</w:t>
      </w:r>
    </w:p>
    <w:p w:rsidR="00000000" w:rsidDel="00000000" w:rsidP="00000000" w:rsidRDefault="00000000" w:rsidRPr="00000000" w14:paraId="00000007">
      <w:pPr>
        <w:pStyle w:val="Heading1"/>
        <w:rPr/>
      </w:pPr>
      <w:bookmarkStart w:colFirst="0" w:colLast="0" w:name="_ywnb4p8l18j" w:id="1"/>
      <w:bookmarkEnd w:id="1"/>
      <w:r w:rsidDel="00000000" w:rsidR="00000000" w:rsidRPr="00000000">
        <w:rPr>
          <w:rtl w:val="0"/>
        </w:rPr>
        <w:t xml:space="preserve">Say Goodbye to Rosacea and Redness </w:t>
      </w:r>
      <w:r w:rsidDel="00000000" w:rsidR="00000000" w:rsidRPr="00000000">
        <w:rPr>
          <w:rtl w:val="0"/>
        </w:rPr>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Discover practical solutions for rosacea and facial redness at Derma Tech. Our advanced rosacea treatments target underlying causes, helping reduce redness on the face and improving overall skin health. From laser for rosacea to specialized skincare regimens, we address all aspects of rosacea skin and sun damage skin treatment, restoring your natural glow.</w:t>
      </w:r>
    </w:p>
    <w:p w:rsidR="00000000" w:rsidDel="00000000" w:rsidP="00000000" w:rsidRDefault="00000000" w:rsidRPr="00000000" w14:paraId="00000009">
      <w:pPr>
        <w:pStyle w:val="Heading2"/>
        <w:rPr/>
      </w:pPr>
      <w:bookmarkStart w:colFirst="0" w:colLast="0" w:name="_cgplt78d1eyk" w:id="2"/>
      <w:bookmarkEnd w:id="2"/>
      <w:r w:rsidDel="00000000" w:rsidR="00000000" w:rsidRPr="00000000">
        <w:rPr>
          <w:rtl w:val="0"/>
        </w:rPr>
        <w:t xml:space="preserve">Advanced Rosacea Treatments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Our cutting-edge techniques include laser therapy and customized skincare plans to tackle rosacea at its root. These treatments help reduce redness on the face, control flare-ups, and promote healthier, clearer skin. Enjoy visible improvement with minimal downtime and lasting results.</w:t>
      </w:r>
    </w:p>
    <w:p w:rsidR="00000000" w:rsidDel="00000000" w:rsidP="00000000" w:rsidRDefault="00000000" w:rsidRPr="00000000" w14:paraId="0000000B">
      <w:pPr>
        <w:pStyle w:val="Heading2"/>
        <w:rPr/>
      </w:pPr>
      <w:bookmarkStart w:colFirst="0" w:colLast="0" w:name="_e2dm6ft61bv1" w:id="3"/>
      <w:bookmarkEnd w:id="3"/>
      <w:r w:rsidDel="00000000" w:rsidR="00000000" w:rsidRPr="00000000">
        <w:rPr>
          <w:rtl w:val="0"/>
        </w:rPr>
        <w:t xml:space="preserve">Tailored Care for Rosacea Skin</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At Derma Tech, we understand that every rosacea case is unique. We offer personalized treatment plans that address your skin concerns, from managing sensitivity to reducing redness caused by rosacea skin or sun damage.</w:t>
      </w:r>
    </w:p>
    <w:p w:rsidR="00000000" w:rsidDel="00000000" w:rsidP="00000000" w:rsidRDefault="00000000" w:rsidRPr="00000000" w14:paraId="0000000D">
      <w:pPr>
        <w:pStyle w:val="Heading2"/>
        <w:rPr/>
      </w:pPr>
      <w:bookmarkStart w:colFirst="0" w:colLast="0" w:name="_o1asv1p64rur" w:id="4"/>
      <w:bookmarkEnd w:id="4"/>
      <w:r w:rsidDel="00000000" w:rsidR="00000000" w:rsidRPr="00000000">
        <w:rPr>
          <w:rtl w:val="0"/>
        </w:rPr>
        <w:t xml:space="preserve">Expert Care for Lasting Results</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Our specialists are trained to deliver the best rosacea treatments, combining experience with state-of-the-art technology like laser for rosacea. We focus on achieving long-term results, ensuring your skin remains radiant and redness-free.</w:t>
      </w:r>
    </w:p>
    <w:p w:rsidR="00000000" w:rsidDel="00000000" w:rsidP="00000000" w:rsidRDefault="00000000" w:rsidRPr="00000000" w14:paraId="0000000F">
      <w:pPr>
        <w:pStyle w:val="Heading2"/>
        <w:rPr/>
      </w:pPr>
      <w:bookmarkStart w:colFirst="0" w:colLast="0" w:name="_odmxpsp0l7qd" w:id="5"/>
      <w:bookmarkEnd w:id="5"/>
      <w:r w:rsidDel="00000000" w:rsidR="00000000" w:rsidRPr="00000000">
        <w:rPr>
          <w:rtl w:val="0"/>
        </w:rPr>
        <w:t xml:space="preserve">FAQs</w:t>
      </w:r>
    </w:p>
    <w:p w:rsidR="00000000" w:rsidDel="00000000" w:rsidP="00000000" w:rsidRDefault="00000000" w:rsidRPr="00000000" w14:paraId="00000010">
      <w:pPr>
        <w:pStyle w:val="Heading3"/>
        <w:rPr/>
      </w:pPr>
      <w:bookmarkStart w:colFirst="0" w:colLast="0" w:name="_ltaw3lqp24h1" w:id="6"/>
      <w:bookmarkEnd w:id="6"/>
      <w:r w:rsidDel="00000000" w:rsidR="00000000" w:rsidRPr="00000000">
        <w:rPr>
          <w:rtl w:val="0"/>
        </w:rPr>
        <w:t xml:space="preserve">What causes rosacea and facial redness?</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Rosacea and redness can result from genetics, environmental factors, sun exposure, or lifestyle triggers.</w:t>
      </w:r>
    </w:p>
    <w:p w:rsidR="00000000" w:rsidDel="00000000" w:rsidP="00000000" w:rsidRDefault="00000000" w:rsidRPr="00000000" w14:paraId="00000012">
      <w:pPr>
        <w:pStyle w:val="Heading3"/>
        <w:rPr/>
      </w:pPr>
      <w:bookmarkStart w:colFirst="0" w:colLast="0" w:name="_1c33yr45lt7f" w:id="7"/>
      <w:bookmarkEnd w:id="7"/>
      <w:r w:rsidDel="00000000" w:rsidR="00000000" w:rsidRPr="00000000">
        <w:rPr>
          <w:rtl w:val="0"/>
        </w:rPr>
        <w:t xml:space="preserve">What is the most effective treatment for rosacea?</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A combination of laser therapy, topical treatments, and lifestyle adjustments offers the best results for managing rosacea.</w:t>
      </w:r>
    </w:p>
    <w:p w:rsidR="00000000" w:rsidDel="00000000" w:rsidP="00000000" w:rsidRDefault="00000000" w:rsidRPr="00000000" w14:paraId="00000014">
      <w:pPr>
        <w:pStyle w:val="Heading3"/>
        <w:rPr/>
      </w:pPr>
      <w:bookmarkStart w:colFirst="0" w:colLast="0" w:name="_2vy9onp8pdtd" w:id="8"/>
      <w:bookmarkEnd w:id="8"/>
      <w:r w:rsidDel="00000000" w:rsidR="00000000" w:rsidRPr="00000000">
        <w:rPr>
          <w:rtl w:val="0"/>
        </w:rPr>
        <w:t xml:space="preserve">Can laser treatment help with redness on the face?</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Yes, lasers effectively reduce redness and visible blood vessels associated with rosacea.</w:t>
      </w:r>
    </w:p>
    <w:p w:rsidR="00000000" w:rsidDel="00000000" w:rsidP="00000000" w:rsidRDefault="00000000" w:rsidRPr="00000000" w14:paraId="00000016">
      <w:pPr>
        <w:pStyle w:val="Heading3"/>
        <w:rPr/>
      </w:pPr>
      <w:bookmarkStart w:colFirst="0" w:colLast="0" w:name="_348npft7x57p" w:id="9"/>
      <w:bookmarkEnd w:id="9"/>
      <w:r w:rsidDel="00000000" w:rsidR="00000000" w:rsidRPr="00000000">
        <w:rPr>
          <w:rtl w:val="0"/>
        </w:rPr>
        <w:t xml:space="preserve">Is rosacea treatment safe for sensitive skin?</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Absolutely! Our treatments are designed to be gentle and safe for even the most sensitive skin types.</w:t>
      </w:r>
    </w:p>
    <w:p w:rsidR="00000000" w:rsidDel="00000000" w:rsidP="00000000" w:rsidRDefault="00000000" w:rsidRPr="00000000" w14:paraId="00000018">
      <w:pPr>
        <w:pStyle w:val="Heading3"/>
        <w:rPr/>
      </w:pPr>
      <w:bookmarkStart w:colFirst="0" w:colLast="0" w:name="_aww7il6210te" w:id="10"/>
      <w:bookmarkEnd w:id="10"/>
      <w:r w:rsidDel="00000000" w:rsidR="00000000" w:rsidRPr="00000000">
        <w:rPr>
          <w:rtl w:val="0"/>
        </w:rPr>
        <w:t xml:space="preserve">Does sun damage worsen rosacea symptoms?</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Sun exposure is a common trigger for rosacea flare-ups, making sun protection essential in managing symptoms.</w:t>
      </w:r>
    </w:p>
    <w:p w:rsidR="00000000" w:rsidDel="00000000" w:rsidP="00000000" w:rsidRDefault="00000000" w:rsidRPr="00000000" w14:paraId="0000001A">
      <w:pPr>
        <w:pStyle w:val="Heading3"/>
        <w:rPr/>
      </w:pPr>
      <w:bookmarkStart w:colFirst="0" w:colLast="0" w:name="_l1wvp1ulamd2" w:id="11"/>
      <w:bookmarkEnd w:id="11"/>
      <w:r w:rsidDel="00000000" w:rsidR="00000000" w:rsidRPr="00000000">
        <w:rPr>
          <w:rtl w:val="0"/>
        </w:rPr>
        <w:t xml:space="preserve">How many sessions are needed for rosacea laser treatment?</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Typically, 3–5 sessions are recommended, but the number may vary based on the severity of your condition.</w:t>
      </w:r>
    </w:p>
    <w:p w:rsidR="00000000" w:rsidDel="00000000" w:rsidP="00000000" w:rsidRDefault="00000000" w:rsidRPr="00000000" w14:paraId="0000001C">
      <w:pPr>
        <w:spacing w:after="240" w:before="240" w:lineRule="auto"/>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