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xagkvuu3p37t"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Sculptra Treatments at DermaTech Polyclinic – Restore Volume and Smoothness</w:t>
      </w:r>
    </w:p>
    <w:p w:rsidR="00000000" w:rsidDel="00000000" w:rsidP="00000000" w:rsidRDefault="00000000" w:rsidRPr="00000000" w14:paraId="00000002">
      <w:pPr>
        <w:pStyle w:val="Heading1"/>
        <w:spacing w:after="240" w:before="240" w:lineRule="auto"/>
        <w:rPr>
          <w:sz w:val="24"/>
          <w:szCs w:val="24"/>
        </w:rPr>
      </w:pPr>
      <w:bookmarkStart w:colFirst="0" w:colLast="0" w:name="_xagkvuu3p37t" w:id="0"/>
      <w:bookmarkEnd w:id="0"/>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Achieve youthful skin with Sculptra injections in Dubai at DermaTech Polyclinic. Our Sculptra treatment helps restore facial volume, reduce wrinkles, and enhance your natural beauty.</w:t>
      </w:r>
    </w:p>
    <w:p w:rsidR="00000000" w:rsidDel="00000000" w:rsidP="00000000" w:rsidRDefault="00000000" w:rsidRPr="00000000" w14:paraId="00000003">
      <w:pPr>
        <w:pStyle w:val="Heading1"/>
        <w:spacing w:after="240" w:before="240" w:lineRule="auto"/>
        <w:rPr>
          <w:b w:val="1"/>
          <w:sz w:val="24"/>
          <w:szCs w:val="24"/>
        </w:rPr>
      </w:pPr>
      <w:bookmarkStart w:colFirst="0" w:colLast="0" w:name="_rpz1sii9z035" w:id="1"/>
      <w:bookmarkEnd w:id="1"/>
      <w:r w:rsidDel="00000000" w:rsidR="00000000" w:rsidRPr="00000000">
        <w:rPr>
          <w:b w:val="1"/>
          <w:sz w:val="24"/>
          <w:szCs w:val="24"/>
          <w:rtl w:val="0"/>
        </w:rPr>
        <w:t xml:space="preserve">Sculptra: Rejuvenate Your Skin and Restore Facial Volume</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Revitalize your skin with Sculptra treatments at Derma Tech. This revolutionary dermal filler stimulates collagen production to restore volume and smooth out wrinkles, delivering long-lasting, natural-looking results. Whether you're exploring Sculptra injections for facial rejuvenation or contouring, our expert team ensures a personalized and safe experience. Discover the future of beauty with Sculptra Dubai solutions tailored to you.</w:t>
      </w:r>
    </w:p>
    <w:p w:rsidR="00000000" w:rsidDel="00000000" w:rsidP="00000000" w:rsidRDefault="00000000" w:rsidRPr="00000000" w14:paraId="00000005">
      <w:pPr>
        <w:pStyle w:val="Heading2"/>
        <w:rPr/>
      </w:pPr>
      <w:bookmarkStart w:colFirst="0" w:colLast="0" w:name="_d3eyg09vq1i9" w:id="2"/>
      <w:bookmarkEnd w:id="2"/>
      <w:r w:rsidDel="00000000" w:rsidR="00000000" w:rsidRPr="00000000">
        <w:rPr>
          <w:rtl w:val="0"/>
        </w:rPr>
        <w:t xml:space="preserve">Stimulate Natural Collagen</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Unlike traditional fillers, Sculptra injections encourage your body to produce collagen. This approach restores facial volume and enhances skin texture and elasticity for a natural, youthful glow.</w:t>
      </w:r>
    </w:p>
    <w:p w:rsidR="00000000" w:rsidDel="00000000" w:rsidP="00000000" w:rsidRDefault="00000000" w:rsidRPr="00000000" w14:paraId="00000007">
      <w:pPr>
        <w:pStyle w:val="Heading2"/>
        <w:rPr/>
      </w:pPr>
      <w:bookmarkStart w:colFirst="0" w:colLast="0" w:name="_llhhjffqywu" w:id="3"/>
      <w:bookmarkEnd w:id="3"/>
      <w:r w:rsidDel="00000000" w:rsidR="00000000" w:rsidRPr="00000000">
        <w:rPr>
          <w:rtl w:val="0"/>
        </w:rPr>
        <w:t xml:space="preserve">Long-Lasting Results</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Sculptra treatment offers results that improve over time, with effects lasting up to two years or more. This makes it preferred for those seeking subtle yet enduring rejuvenation without frequent maintenance.</w:t>
      </w:r>
    </w:p>
    <w:p w:rsidR="00000000" w:rsidDel="00000000" w:rsidP="00000000" w:rsidRDefault="00000000" w:rsidRPr="00000000" w14:paraId="00000009">
      <w:pPr>
        <w:pStyle w:val="Heading2"/>
        <w:rPr/>
      </w:pPr>
      <w:bookmarkStart w:colFirst="0" w:colLast="0" w:name="_h1wi972i28wa" w:id="4"/>
      <w:bookmarkEnd w:id="4"/>
      <w:r w:rsidDel="00000000" w:rsidR="00000000" w:rsidRPr="00000000">
        <w:rPr>
          <w:rtl w:val="0"/>
        </w:rPr>
        <w:t xml:space="preserve">Customized Care at Derma Tech</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Our skilled specialists in Dubai provide personalized Sculptra treatments to address your unique concerns. Whether you're dealing with volume loss, wrinkles, or facial contouring, we deliver expert care in a safe, comfortable environment.</w:t>
      </w:r>
    </w:p>
    <w:p w:rsidR="00000000" w:rsidDel="00000000" w:rsidP="00000000" w:rsidRDefault="00000000" w:rsidRPr="00000000" w14:paraId="0000000B">
      <w:pPr>
        <w:pStyle w:val="Heading2"/>
        <w:rPr/>
      </w:pPr>
      <w:bookmarkStart w:colFirst="0" w:colLast="0" w:name="_63ic3u66of7a" w:id="5"/>
      <w:bookmarkEnd w:id="5"/>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gort2u21xqyh" w:id="6"/>
      <w:bookmarkEnd w:id="6"/>
      <w:r w:rsidDel="00000000" w:rsidR="00000000" w:rsidRPr="00000000">
        <w:rPr>
          <w:rtl w:val="0"/>
        </w:rPr>
        <w:t xml:space="preserve">What is Sculptra, and how does it work?</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Sculptra is a collagen-stimulating filler that restores lost facial volume and smooths wrinkles by encouraging your body to produce collagen.</w:t>
      </w:r>
    </w:p>
    <w:p w:rsidR="00000000" w:rsidDel="00000000" w:rsidP="00000000" w:rsidRDefault="00000000" w:rsidRPr="00000000" w14:paraId="0000000E">
      <w:pPr>
        <w:pStyle w:val="Heading3"/>
        <w:rPr/>
      </w:pPr>
      <w:bookmarkStart w:colFirst="0" w:colLast="0" w:name="_9loibeqlp6a8" w:id="7"/>
      <w:bookmarkEnd w:id="7"/>
      <w:r w:rsidDel="00000000" w:rsidR="00000000" w:rsidRPr="00000000">
        <w:rPr>
          <w:rtl w:val="0"/>
        </w:rPr>
        <w:t xml:space="preserve">How long does Sculptra last?</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Results from Sculptra treatments can last up to two years, making it a long-term solution for facial rejuvenation.</w:t>
      </w:r>
    </w:p>
    <w:p w:rsidR="00000000" w:rsidDel="00000000" w:rsidP="00000000" w:rsidRDefault="00000000" w:rsidRPr="00000000" w14:paraId="00000010">
      <w:pPr>
        <w:pStyle w:val="Heading3"/>
        <w:keepNext w:val="0"/>
        <w:keepLines w:val="0"/>
        <w:spacing w:after="0" w:before="0" w:lineRule="auto"/>
        <w:rPr/>
      </w:pPr>
      <w:bookmarkStart w:colFirst="0" w:colLast="0" w:name="_yfepaj5bud1g" w:id="8"/>
      <w:bookmarkEnd w:id="8"/>
      <w:r w:rsidDel="00000000" w:rsidR="00000000" w:rsidRPr="00000000">
        <w:rPr>
          <w:rtl w:val="0"/>
        </w:rPr>
        <w:t xml:space="preserve">Are Sculptra injections safe?</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When performed by experienced professionals, Sculptra injections are safe and have minimal side effects.</w:t>
      </w:r>
    </w:p>
    <w:p w:rsidR="00000000" w:rsidDel="00000000" w:rsidP="00000000" w:rsidRDefault="00000000" w:rsidRPr="00000000" w14:paraId="00000012">
      <w:pPr>
        <w:pStyle w:val="Heading3"/>
        <w:rPr/>
      </w:pPr>
      <w:bookmarkStart w:colFirst="0" w:colLast="0" w:name="_pyjtnwouq095" w:id="9"/>
      <w:bookmarkEnd w:id="9"/>
      <w:r w:rsidDel="00000000" w:rsidR="00000000" w:rsidRPr="00000000">
        <w:rPr>
          <w:rtl w:val="0"/>
        </w:rPr>
        <w:t xml:space="preserve">How many sessions are required for optimal results?</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Typically, 2–3 sessions spaced over a few months are recommended for the best results.</w:t>
      </w:r>
    </w:p>
    <w:p w:rsidR="00000000" w:rsidDel="00000000" w:rsidP="00000000" w:rsidRDefault="00000000" w:rsidRPr="00000000" w14:paraId="00000014">
      <w:pPr>
        <w:pStyle w:val="Heading3"/>
        <w:rPr/>
      </w:pPr>
      <w:bookmarkStart w:colFirst="0" w:colLast="0" w:name="_lu163gc2tb4h" w:id="10"/>
      <w:bookmarkEnd w:id="10"/>
      <w:r w:rsidDel="00000000" w:rsidR="00000000" w:rsidRPr="00000000">
        <w:rPr>
          <w:rtl w:val="0"/>
        </w:rPr>
        <w:t xml:space="preserve">What areas can be treated with Sculptra?</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Sculptra is commonly used to address volume loss in the cheeks, temples, and jawline and to smooth out deep wrinkles.</w:t>
      </w:r>
    </w:p>
    <w:p w:rsidR="00000000" w:rsidDel="00000000" w:rsidP="00000000" w:rsidRDefault="00000000" w:rsidRPr="00000000" w14:paraId="00000016">
      <w:pPr>
        <w:pStyle w:val="Heading3"/>
        <w:rPr/>
      </w:pPr>
      <w:bookmarkStart w:colFirst="0" w:colLast="0" w:name="_ckl4bdhj9riy" w:id="11"/>
      <w:bookmarkEnd w:id="11"/>
      <w:r w:rsidDel="00000000" w:rsidR="00000000" w:rsidRPr="00000000">
        <w:rPr>
          <w:rtl w:val="0"/>
        </w:rPr>
        <w:t xml:space="preserve">Can I buy Sculptra online?</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While it is possible to buy Sculptra online, it's essential to have the product administered by trained professionals to ensure safety and efficacy.</w:t>
      </w:r>
    </w:p>
    <w:p w:rsidR="00000000" w:rsidDel="00000000" w:rsidP="00000000" w:rsidRDefault="00000000" w:rsidRPr="00000000" w14:paraId="00000018">
      <w:pPr>
        <w:spacing w:after="240" w:before="240" w:lineRule="auto"/>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