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2rre2eturyo" w:id="0"/>
      <w:bookmarkEnd w:id="0"/>
      <w:r w:rsidDel="00000000" w:rsidR="00000000" w:rsidRPr="00000000">
        <w:rPr>
          <w:rtl w:val="0"/>
        </w:rPr>
        <w:t xml:space="preserve">Undereye Skin Booster Brightening and Tightening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Meta Title: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Undereye Skin Booster Treatment | Derma Tech Dubai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Meta Description: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Revitalize your under-eye area with Derma Tech's Undereye Skin Booster Brightening and Tightening. Personalized treatments for a youthful, &amp; refreshed look.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ujdkvyxqfvv" w:id="1"/>
      <w:bookmarkEnd w:id="1"/>
      <w:r w:rsidDel="00000000" w:rsidR="00000000" w:rsidRPr="00000000">
        <w:rPr>
          <w:rtl w:val="0"/>
        </w:rPr>
        <w:t xml:space="preserve">Revitalize Your Eyes with Undereye Skin Booster</w:t>
      </w:r>
    </w:p>
    <w:p w:rsidR="00000000" w:rsidDel="00000000" w:rsidP="00000000" w:rsidRDefault="00000000" w:rsidRPr="00000000" w14:paraId="00000009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Revitalize tired eyes with our Undereye Skin Booster Brightening and Tightening treatment. This advanced solution targets dark circles, fine lines, and puffiness, enhancing the delicate under-eye area. Combining cutting-edge techniques with effective skin-brightening serums, our treatment ensures luminous, tighter skin. Experience the best care tailored to rejuvenate and restore your natural glow.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shozj0wofe28" w:id="2"/>
      <w:bookmarkEnd w:id="2"/>
      <w:r w:rsidDel="00000000" w:rsidR="00000000" w:rsidRPr="00000000">
        <w:rPr>
          <w:rtl w:val="0"/>
        </w:rPr>
        <w:t xml:space="preserve">How the Treatment Works</w:t>
      </w:r>
    </w:p>
    <w:p w:rsidR="00000000" w:rsidDel="00000000" w:rsidP="00000000" w:rsidRDefault="00000000" w:rsidRPr="00000000" w14:paraId="0000000B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Our undereye skin booster combines micro-injections of hydrating serums and nutrients to rejuvenate the delicate under-eye skin. The procedure enhances brightness, reduces puffiness, and smoothens fine lines. It works with brightening skin care techniques to deliver immediate and lasting results. Enjoy a non-invasive approach to radiant, refreshed eyes.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pj2suysc2xh5" w:id="3"/>
      <w:bookmarkEnd w:id="3"/>
      <w:r w:rsidDel="00000000" w:rsidR="00000000" w:rsidRPr="00000000">
        <w:rPr>
          <w:rtl w:val="0"/>
        </w:rPr>
        <w:t xml:space="preserve">Benefits Beyond Brightening</w:t>
      </w:r>
    </w:p>
    <w:p w:rsidR="00000000" w:rsidDel="00000000" w:rsidP="00000000" w:rsidRDefault="00000000" w:rsidRPr="00000000" w14:paraId="0000000D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This treatment offers more than just skin brightening; it improves skin elasticity and hydration levels. The unique formulation promotes collagen production, restoring firmness to the under-eye area. Whether targeting dark circles or seeking the best serum for brightening skin, this solution effectively addresses multiple concerns.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n4xwzfpxhkzu" w:id="4"/>
      <w:bookmarkEnd w:id="4"/>
      <w:r w:rsidDel="00000000" w:rsidR="00000000" w:rsidRPr="00000000">
        <w:rPr>
          <w:rtl w:val="0"/>
        </w:rPr>
        <w:t xml:space="preserve">Who Can Benefit From This Treatment?</w:t>
      </w:r>
    </w:p>
    <w:p w:rsidR="00000000" w:rsidDel="00000000" w:rsidP="00000000" w:rsidRDefault="00000000" w:rsidRPr="00000000" w14:paraId="0000000F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This treatment is ideal for individuals dealing with tired, dull, or sagging under-eye skin. It caters to diverse needs, whether you're seeking a skin-brightening IV drip effect or a more youthful look. Experience a transformative procedure tailored to your specific concerns and lifestyle.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0" w:before="0" w:lineRule="auto"/>
        <w:rPr/>
      </w:pPr>
      <w:bookmarkStart w:colFirst="0" w:colLast="0" w:name="_9e4wt17kpw70" w:id="5"/>
      <w:bookmarkEnd w:id="5"/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hmrjts2c8y4r" w:id="6"/>
      <w:bookmarkEnd w:id="6"/>
      <w:r w:rsidDel="00000000" w:rsidR="00000000" w:rsidRPr="00000000">
        <w:rPr>
          <w:rtl w:val="0"/>
        </w:rPr>
        <w:t xml:space="preserve">What is the Undereye Skin Booster Brightening and Tightening Treatment?</w:t>
      </w:r>
    </w:p>
    <w:p w:rsidR="00000000" w:rsidDel="00000000" w:rsidP="00000000" w:rsidRDefault="00000000" w:rsidRPr="00000000" w14:paraId="00000012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This specialized skin brightening treatment targets the under-eye area to reduce dark circles, fine lines, and puffiness. It uses advanced serums and techniques to restore brightness and tightness.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mymdhq15pvx8" w:id="7"/>
      <w:bookmarkEnd w:id="7"/>
      <w:r w:rsidDel="00000000" w:rsidR="00000000" w:rsidRPr="00000000">
        <w:rPr>
          <w:rtl w:val="0"/>
        </w:rPr>
        <w:t xml:space="preserve">How long does the treatment take?</w:t>
      </w:r>
    </w:p>
    <w:p w:rsidR="00000000" w:rsidDel="00000000" w:rsidP="00000000" w:rsidRDefault="00000000" w:rsidRPr="00000000" w14:paraId="00000014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The procedure typically takes 30–45 minutes, making it a quick and effective solution for undereye rejuvenation.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76bcpntvo29" w:id="8"/>
      <w:bookmarkEnd w:id="8"/>
      <w:r w:rsidDel="00000000" w:rsidR="00000000" w:rsidRPr="00000000">
        <w:rPr>
          <w:rtl w:val="0"/>
        </w:rPr>
        <w:t xml:space="preserve">Are the results immediate?</w:t>
      </w:r>
    </w:p>
    <w:p w:rsidR="00000000" w:rsidDel="00000000" w:rsidP="00000000" w:rsidRDefault="00000000" w:rsidRPr="00000000" w14:paraId="00000016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While you may notice an improvement in skin brightness and hydration immediately, optimal results develop over a few weeks as collagen production increases.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rddt8a5wjf3a" w:id="9"/>
      <w:bookmarkEnd w:id="9"/>
      <w:r w:rsidDel="00000000" w:rsidR="00000000" w:rsidRPr="00000000">
        <w:rPr>
          <w:rtl w:val="0"/>
        </w:rPr>
        <w:t xml:space="preserve">Is the treatment safe for all skin types?</w:t>
      </w:r>
    </w:p>
    <w:p w:rsidR="00000000" w:rsidDel="00000000" w:rsidP="00000000" w:rsidRDefault="00000000" w:rsidRPr="00000000" w14:paraId="00000018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Yes, this treatment is designed to be safe and effective for all skin types, addressing concerns ranging from dullness to sagging.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nzuvyf8agnha" w:id="10"/>
      <w:bookmarkEnd w:id="10"/>
      <w:r w:rsidDel="00000000" w:rsidR="00000000" w:rsidRPr="00000000">
        <w:rPr>
          <w:rtl w:val="0"/>
        </w:rPr>
        <w:t xml:space="preserve">Can I combine this treatment with other skin care solutions?</w:t>
      </w:r>
    </w:p>
    <w:p w:rsidR="00000000" w:rsidDel="00000000" w:rsidP="00000000" w:rsidRDefault="00000000" w:rsidRPr="00000000" w14:paraId="0000001A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Absolutely! Many clients combine it with brightening skin care regimens or the best serums for brightening skin to enhance results.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xjlkkizbpgu" w:id="11"/>
      <w:bookmarkEnd w:id="11"/>
      <w:r w:rsidDel="00000000" w:rsidR="00000000" w:rsidRPr="00000000">
        <w:rPr>
          <w:rtl w:val="0"/>
        </w:rPr>
        <w:t xml:space="preserve">How often should I get this treatment?</w:t>
      </w:r>
    </w:p>
    <w:p w:rsidR="00000000" w:rsidDel="00000000" w:rsidP="00000000" w:rsidRDefault="00000000" w:rsidRPr="00000000" w14:paraId="0000001C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For sustained results, we recommend undergoing this treatment every 3–6 months, depending on your skin's needs and lifestyle.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