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Welcome to Dermatech Polyclinic. These Terms and Conditions govern your use of our website (</w:t>
      </w:r>
      <w:hyperlink r:id="rId6">
        <w:r w:rsidDel="00000000" w:rsidR="00000000" w:rsidRPr="00000000">
          <w:rPr>
            <w:color w:val="1155cc"/>
            <w:u w:val="single"/>
            <w:rtl w:val="0"/>
          </w:rPr>
          <w:t xml:space="preserve">https://dermatechpolyclinic.com/</w:t>
        </w:r>
      </w:hyperlink>
      <w:r w:rsidDel="00000000" w:rsidR="00000000" w:rsidRPr="00000000">
        <w:rPr>
          <w:rtl w:val="0"/>
        </w:rPr>
        <w:t xml:space="preserve">) and the services provided by Dermatech Polyclinic. By accessing or using our website, you agree to comply with and be bound by these terms. If you do not agree with these terms, please do not use our website.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w208ns7agl5w" w:id="0"/>
      <w:bookmarkEnd w:id="0"/>
      <w:r w:rsidDel="00000000" w:rsidR="00000000" w:rsidRPr="00000000">
        <w:rPr>
          <w:b w:val="1"/>
          <w:color w:val="000000"/>
          <w:sz w:val="26"/>
          <w:szCs w:val="26"/>
          <w:rtl w:val="0"/>
        </w:rPr>
        <w:t xml:space="preserve">1. General Information</w:t>
      </w:r>
    </w:p>
    <w:p w:rsidR="00000000" w:rsidDel="00000000" w:rsidP="00000000" w:rsidRDefault="00000000" w:rsidRPr="00000000" w14:paraId="00000004">
      <w:pPr>
        <w:spacing w:after="240" w:before="240" w:lineRule="auto"/>
        <w:rPr/>
      </w:pPr>
      <w:r w:rsidDel="00000000" w:rsidR="00000000" w:rsidRPr="00000000">
        <w:rPr>
          <w:rtl w:val="0"/>
        </w:rPr>
        <w:t xml:space="preserve">1.1 The content on this website is for informational purposes only and does not constitute medical advice, diagnosis, or treatment. 1.2 Dermatech Polyclinic reserves the right to modify or update these Terms and Conditions at any time without prior notice. 1.3 Your continued use of the website constitutes acceptance of any modifications to the terms.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va8km3hwkft9" w:id="1"/>
      <w:bookmarkEnd w:id="1"/>
      <w:r w:rsidDel="00000000" w:rsidR="00000000" w:rsidRPr="00000000">
        <w:rPr>
          <w:b w:val="1"/>
          <w:color w:val="000000"/>
          <w:sz w:val="26"/>
          <w:szCs w:val="26"/>
          <w:rtl w:val="0"/>
        </w:rPr>
        <w:t xml:space="preserve">2. Medical Disclaimer</w:t>
      </w:r>
    </w:p>
    <w:p w:rsidR="00000000" w:rsidDel="00000000" w:rsidP="00000000" w:rsidRDefault="00000000" w:rsidRPr="00000000" w14:paraId="00000007">
      <w:pPr>
        <w:spacing w:after="240" w:before="240" w:lineRule="auto"/>
        <w:rPr/>
      </w:pPr>
      <w:r w:rsidDel="00000000" w:rsidR="00000000" w:rsidRPr="00000000">
        <w:rPr>
          <w:rtl w:val="0"/>
        </w:rPr>
        <w:t xml:space="preserve">2.1 The information provided on this website is not a substitute for professional medical advice, diagnosis, or treatment. 2.2 Always seek the advice of a qualified healthcare provider with any questions you may have regarding a medical condition. 2.3 Dermatech Polyclinic is not responsible for any reliance on the information provided on this website.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i1jjijq3d0x4" w:id="2"/>
      <w:bookmarkEnd w:id="2"/>
      <w:r w:rsidDel="00000000" w:rsidR="00000000" w:rsidRPr="00000000">
        <w:rPr>
          <w:b w:val="1"/>
          <w:color w:val="000000"/>
          <w:sz w:val="26"/>
          <w:szCs w:val="26"/>
          <w:rtl w:val="0"/>
        </w:rPr>
        <w:t xml:space="preserve">3. Appointments and Consultations</w:t>
      </w:r>
    </w:p>
    <w:p w:rsidR="00000000" w:rsidDel="00000000" w:rsidP="00000000" w:rsidRDefault="00000000" w:rsidRPr="00000000" w14:paraId="0000000A">
      <w:pPr>
        <w:spacing w:after="240" w:before="240" w:lineRule="auto"/>
        <w:rPr/>
      </w:pPr>
      <w:r w:rsidDel="00000000" w:rsidR="00000000" w:rsidRPr="00000000">
        <w:rPr>
          <w:rtl w:val="0"/>
        </w:rPr>
        <w:t xml:space="preserve">3.1 Appointments can be booked online, via phone, or in person. 3.2 Dermatech Polyclinic reserves the right to reschedule or cancel appointments due to unforeseen circumstances. 3.3 Patients must provide accurate and complete information when booking an appointment.</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13gjf45mxfbg" w:id="3"/>
      <w:bookmarkEnd w:id="3"/>
      <w:r w:rsidDel="00000000" w:rsidR="00000000" w:rsidRPr="00000000">
        <w:rPr>
          <w:b w:val="1"/>
          <w:color w:val="000000"/>
          <w:sz w:val="26"/>
          <w:szCs w:val="26"/>
          <w:rtl w:val="0"/>
        </w:rPr>
        <w:t xml:space="preserve">4. Payment and Refund Policy</w:t>
      </w:r>
    </w:p>
    <w:p w:rsidR="00000000" w:rsidDel="00000000" w:rsidP="00000000" w:rsidRDefault="00000000" w:rsidRPr="00000000" w14:paraId="0000000D">
      <w:pPr>
        <w:spacing w:after="240" w:before="240" w:lineRule="auto"/>
        <w:rPr/>
      </w:pPr>
      <w:r w:rsidDel="00000000" w:rsidR="00000000" w:rsidRPr="00000000">
        <w:rPr>
          <w:rtl w:val="0"/>
        </w:rPr>
        <w:t xml:space="preserve">4.1 Payment for services must be made at the time of consultation or procedure. 4.2 Dermatech Polyclinic accepts various payment methods, including cash, credit/debit cards, and online transfers. 4.3 Refunds are subject to the clinic’s refund policy and will be processed in accordance with applicable laws.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taro9hofixp9" w:id="4"/>
      <w:bookmarkEnd w:id="4"/>
      <w:r w:rsidDel="00000000" w:rsidR="00000000" w:rsidRPr="00000000">
        <w:rPr>
          <w:b w:val="1"/>
          <w:color w:val="000000"/>
          <w:sz w:val="26"/>
          <w:szCs w:val="26"/>
          <w:rtl w:val="0"/>
        </w:rPr>
        <w:t xml:space="preserve">5. Privacy Policy</w:t>
      </w:r>
    </w:p>
    <w:p w:rsidR="00000000" w:rsidDel="00000000" w:rsidP="00000000" w:rsidRDefault="00000000" w:rsidRPr="00000000" w14:paraId="00000010">
      <w:pPr>
        <w:spacing w:after="240" w:before="240" w:lineRule="auto"/>
        <w:rPr/>
      </w:pPr>
      <w:r w:rsidDel="00000000" w:rsidR="00000000" w:rsidRPr="00000000">
        <w:rPr>
          <w:rtl w:val="0"/>
        </w:rPr>
        <w:t xml:space="preserve">5.1 Your personal information is collected and used in accordance with our Privacy Policy. 5.2 Dermatech Polyclinic is committed to protecting your privacy and ensuring the security of your data. 5.3 By using our website, you consent to the collection and use of your information as described in our Privacy Policy.</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fbqhr8w58igf" w:id="5"/>
      <w:bookmarkEnd w:id="5"/>
      <w:r w:rsidDel="00000000" w:rsidR="00000000" w:rsidRPr="00000000">
        <w:rPr>
          <w:b w:val="1"/>
          <w:color w:val="000000"/>
          <w:sz w:val="26"/>
          <w:szCs w:val="26"/>
          <w:rtl w:val="0"/>
        </w:rPr>
        <w:t xml:space="preserve">6. Intellectual Property</w:t>
      </w:r>
    </w:p>
    <w:p w:rsidR="00000000" w:rsidDel="00000000" w:rsidP="00000000" w:rsidRDefault="00000000" w:rsidRPr="00000000" w14:paraId="00000013">
      <w:pPr>
        <w:spacing w:after="240" w:before="240" w:lineRule="auto"/>
        <w:rPr/>
      </w:pPr>
      <w:r w:rsidDel="00000000" w:rsidR="00000000" w:rsidRPr="00000000">
        <w:rPr>
          <w:rtl w:val="0"/>
        </w:rPr>
        <w:t xml:space="preserve">6.1 All content, including text, images, graphics, and logos on this website, is the property of Dermatech Polyclinic and is protected by copyright laws. 6.2 Unauthorized use, reproduction, or distribution of any website content is strictly prohibited.</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nsxkjvdgfl30" w:id="6"/>
      <w:bookmarkEnd w:id="6"/>
      <w:r w:rsidDel="00000000" w:rsidR="00000000" w:rsidRPr="00000000">
        <w:rPr>
          <w:b w:val="1"/>
          <w:color w:val="000000"/>
          <w:sz w:val="26"/>
          <w:szCs w:val="26"/>
          <w:rtl w:val="0"/>
        </w:rPr>
        <w:t xml:space="preserve">7. Website Usage and Restrictions</w:t>
      </w:r>
    </w:p>
    <w:p w:rsidR="00000000" w:rsidDel="00000000" w:rsidP="00000000" w:rsidRDefault="00000000" w:rsidRPr="00000000" w14:paraId="00000016">
      <w:pPr>
        <w:spacing w:after="240" w:before="240" w:lineRule="auto"/>
        <w:rPr/>
      </w:pPr>
      <w:r w:rsidDel="00000000" w:rsidR="00000000" w:rsidRPr="00000000">
        <w:rPr>
          <w:rtl w:val="0"/>
        </w:rPr>
        <w:t xml:space="preserve">7.1 You may use the website for lawful purposes only. 7.2 You must not engage in any activity that disrupts or interferes with the website’s functionality. 7.3 Unauthorized access, data scraping, or any form of cyber attack is strictly prohibited.</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hh50inluk2xj" w:id="7"/>
      <w:bookmarkEnd w:id="7"/>
      <w:r w:rsidDel="00000000" w:rsidR="00000000" w:rsidRPr="00000000">
        <w:rPr>
          <w:b w:val="1"/>
          <w:color w:val="000000"/>
          <w:sz w:val="26"/>
          <w:szCs w:val="26"/>
          <w:rtl w:val="0"/>
        </w:rPr>
        <w:t xml:space="preserve">8. Limitation of Liability</w:t>
      </w:r>
    </w:p>
    <w:p w:rsidR="00000000" w:rsidDel="00000000" w:rsidP="00000000" w:rsidRDefault="00000000" w:rsidRPr="00000000" w14:paraId="00000019">
      <w:pPr>
        <w:spacing w:after="240" w:before="240" w:lineRule="auto"/>
        <w:rPr/>
      </w:pPr>
      <w:r w:rsidDel="00000000" w:rsidR="00000000" w:rsidRPr="00000000">
        <w:rPr>
          <w:rtl w:val="0"/>
        </w:rPr>
        <w:t xml:space="preserve">8.1 Dermatech Polyclinic is not responsible for any direct, indirect, incidental, or consequential damages resulting from the use of this website. 8.2 The clinic does not guarantee the accuracy, completeness, or timeliness of the content provided.</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v1axquq1k5gw" w:id="8"/>
      <w:bookmarkEnd w:id="8"/>
      <w:r w:rsidDel="00000000" w:rsidR="00000000" w:rsidRPr="00000000">
        <w:rPr>
          <w:b w:val="1"/>
          <w:color w:val="000000"/>
          <w:sz w:val="26"/>
          <w:szCs w:val="26"/>
          <w:rtl w:val="0"/>
        </w:rPr>
        <w:t xml:space="preserve">9. Governing Law</w:t>
      </w:r>
    </w:p>
    <w:p w:rsidR="00000000" w:rsidDel="00000000" w:rsidP="00000000" w:rsidRDefault="00000000" w:rsidRPr="00000000" w14:paraId="0000001C">
      <w:pPr>
        <w:spacing w:after="240" w:before="240" w:lineRule="auto"/>
        <w:rPr/>
      </w:pPr>
      <w:r w:rsidDel="00000000" w:rsidR="00000000" w:rsidRPr="00000000">
        <w:rPr>
          <w:rtl w:val="0"/>
        </w:rPr>
        <w:t xml:space="preserve">9.1 These Terms and Conditions shall be governed by and construed in accordance with the laws of [Insert Jurisdiction]. 9.2 Any disputes arising from the use of this website shall be subject to the exclusive jurisdiction of the courts in [Insert Jurisdiction].</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daty6qv0tw8e" w:id="9"/>
      <w:bookmarkEnd w:id="9"/>
      <w:r w:rsidDel="00000000" w:rsidR="00000000" w:rsidRPr="00000000">
        <w:rPr>
          <w:b w:val="1"/>
          <w:color w:val="000000"/>
          <w:sz w:val="26"/>
          <w:szCs w:val="26"/>
          <w:rtl w:val="0"/>
        </w:rPr>
        <w:t xml:space="preserve">10. Contact Information</w:t>
      </w:r>
    </w:p>
    <w:p w:rsidR="00000000" w:rsidDel="00000000" w:rsidP="00000000" w:rsidRDefault="00000000" w:rsidRPr="00000000" w14:paraId="0000001F">
      <w:pPr>
        <w:spacing w:after="240" w:before="240" w:lineRule="auto"/>
        <w:rPr/>
      </w:pPr>
      <w:r w:rsidDel="00000000" w:rsidR="00000000" w:rsidRPr="00000000">
        <w:rPr>
          <w:rtl w:val="0"/>
        </w:rPr>
        <w:t xml:space="preserve">If you have any questions about these Terms and Conditions, please contact us at:</w:t>
      </w:r>
    </w:p>
    <w:p w:rsidR="00000000" w:rsidDel="00000000" w:rsidP="00000000" w:rsidRDefault="00000000" w:rsidRPr="00000000" w14:paraId="00000020">
      <w:pPr>
        <w:spacing w:after="240" w:before="240" w:lineRule="auto"/>
        <w:rPr>
          <w:color w:val="1155cc"/>
          <w:u w:val="single"/>
        </w:rPr>
      </w:pPr>
      <w:r w:rsidDel="00000000" w:rsidR="00000000" w:rsidRPr="00000000">
        <w:rPr>
          <w:b w:val="1"/>
          <w:rtl w:val="0"/>
        </w:rPr>
        <w:t xml:space="preserve">Dermatech Polyclinic</w:t>
        <w:br w:type="textWrapping"/>
      </w:r>
      <w:r w:rsidDel="00000000" w:rsidR="00000000" w:rsidRPr="00000000">
        <w:rPr>
          <w:rFonts w:ascii="Montserrat" w:cs="Montserrat" w:eastAsia="Montserrat" w:hAnsi="Montserrat"/>
          <w:b w:val="1"/>
          <w:color w:val="555555"/>
          <w:sz w:val="24"/>
          <w:szCs w:val="24"/>
          <w:highlight w:val="white"/>
          <w:rtl w:val="0"/>
        </w:rPr>
        <w:t xml:space="preserve">16th Floor, Royal Concord Office Tower, Riggat Al Buteen, Deira, Dubai, UAE</w:t>
      </w:r>
      <w:r w:rsidDel="00000000" w:rsidR="00000000" w:rsidRPr="00000000">
        <w:rPr>
          <w:rtl w:val="0"/>
        </w:rPr>
        <w:br w:type="textWrapping"/>
        <w:t xml:space="preserve">Phone:  +971509870036</w:t>
        <w:br w:type="textWrapping"/>
        <w:t xml:space="preserve">Email:</w:t>
      </w:r>
      <w:r w:rsidDel="00000000" w:rsidR="00000000" w:rsidRPr="00000000">
        <w:rPr>
          <w:rFonts w:ascii="Montserrat" w:cs="Montserrat" w:eastAsia="Montserrat" w:hAnsi="Montserrat"/>
          <w:color w:val="be9b53"/>
          <w:sz w:val="24"/>
          <w:szCs w:val="24"/>
          <w:highlight w:val="white"/>
          <w:rtl w:val="0"/>
        </w:rPr>
        <w:t xml:space="preserve">info@dermatechpolyclinic.com</w:t>
      </w:r>
      <w:r w:rsidDel="00000000" w:rsidR="00000000" w:rsidRPr="00000000">
        <w:rPr>
          <w:rtl w:val="0"/>
        </w:rPr>
        <w:br w:type="textWrapping"/>
        <w:t xml:space="preserve">Website: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https://dermatechpolyclinic.com/</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rmatechpolyclinic.com/" TargetMode="External"/><Relationship Id="rId7" Type="http://schemas.openxmlformats.org/officeDocument/2006/relationships/hyperlink" Target="https://dermatechpolyclinic.com/" TargetMode="External"/><Relationship Id="rId8" Type="http://schemas.openxmlformats.org/officeDocument/2006/relationships/hyperlink" Target="https://dermatechpolyclinic.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