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CD6B9" w14:textId="0E01039A" w:rsidR="00193D98" w:rsidRPr="00193D98" w:rsidRDefault="00193D98" w:rsidP="00193D98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48"/>
          <w:szCs w:val="48"/>
        </w:rPr>
      </w:pPr>
      <w:r w:rsidRPr="00193D98">
        <w:rPr>
          <w:rFonts w:ascii="Times New Roman" w:hAnsi="Times New Roman" w:cs="Times New Roman"/>
          <w:sz w:val="48"/>
          <w:szCs w:val="48"/>
        </w:rPr>
        <w:t>Постановка задачи.</w:t>
      </w:r>
    </w:p>
    <w:p w14:paraId="2630956B" w14:textId="77777777" w:rsidR="00193D98" w:rsidRPr="00D51C10" w:rsidRDefault="00193D98" w:rsidP="00AB759C">
      <w:pPr>
        <w:pStyle w:val="a1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D51C10">
        <w:rPr>
          <w:rFonts w:ascii="Times New Roman" w:hAnsi="Times New Roman" w:cs="Times New Roman"/>
          <w:sz w:val="36"/>
          <w:szCs w:val="36"/>
          <w:u w:val="single"/>
        </w:rPr>
        <w:t xml:space="preserve">Обработка и анализ данных: </w:t>
      </w:r>
    </w:p>
    <w:p w14:paraId="3E590857" w14:textId="77777777" w:rsidR="00193D98" w:rsidRDefault="00193D98" w:rsidP="00AB759C">
      <w:pPr>
        <w:pStyle w:val="a1"/>
        <w:jc w:val="both"/>
        <w:rPr>
          <w:rFonts w:ascii="Times New Roman" w:hAnsi="Times New Roman" w:cs="Times New Roman"/>
          <w:sz w:val="28"/>
          <w:szCs w:val="28"/>
        </w:rPr>
      </w:pPr>
      <w:r w:rsidRPr="00193D98">
        <w:rPr>
          <w:rFonts w:ascii="Times New Roman" w:hAnsi="Times New Roman" w:cs="Times New Roman"/>
          <w:sz w:val="28"/>
          <w:szCs w:val="28"/>
        </w:rPr>
        <w:t xml:space="preserve">Дан синтетический набор данных о продажах гипотетического интернет-магазина. Требуется выполнить следующие подзадачи: </w:t>
      </w:r>
    </w:p>
    <w:p w14:paraId="70D313EC" w14:textId="77777777" w:rsidR="00193D98" w:rsidRDefault="00193D98" w:rsidP="00AB759C">
      <w:pPr>
        <w:pStyle w:val="a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D98">
        <w:rPr>
          <w:rFonts w:ascii="Times New Roman" w:hAnsi="Times New Roman" w:cs="Times New Roman"/>
          <w:sz w:val="28"/>
          <w:szCs w:val="28"/>
        </w:rPr>
        <w:t xml:space="preserve">Провести предобработку данных (очистка, обработка пропусков, нормализация). </w:t>
      </w:r>
    </w:p>
    <w:p w14:paraId="3E5A9F14" w14:textId="77777777" w:rsidR="00193D98" w:rsidRDefault="00193D98" w:rsidP="00AB759C">
      <w:pPr>
        <w:pStyle w:val="a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D98">
        <w:rPr>
          <w:rFonts w:ascii="Times New Roman" w:hAnsi="Times New Roman" w:cs="Times New Roman"/>
          <w:sz w:val="28"/>
          <w:szCs w:val="28"/>
        </w:rPr>
        <w:t xml:space="preserve">Провести аналитический обзор данных с использованием SQL или </w:t>
      </w:r>
      <w:proofErr w:type="spellStart"/>
      <w:r w:rsidRPr="00193D9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 (расчет основных метрик экономики интернет-магазина). </w:t>
      </w:r>
    </w:p>
    <w:p w14:paraId="1AC42F77" w14:textId="49A468A7" w:rsidR="00193D98" w:rsidRPr="00D51C10" w:rsidRDefault="00193D98" w:rsidP="00AB759C">
      <w:pPr>
        <w:pStyle w:val="a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D98">
        <w:rPr>
          <w:rFonts w:ascii="Times New Roman" w:hAnsi="Times New Roman" w:cs="Times New Roman"/>
          <w:sz w:val="28"/>
          <w:szCs w:val="28"/>
        </w:rPr>
        <w:t xml:space="preserve">Выявить гипотетические инсайты и предложить меры для увеличения эффективности продаж, основываясь на анализе. </w:t>
      </w:r>
    </w:p>
    <w:p w14:paraId="5013EE35" w14:textId="77777777" w:rsidR="00193D98" w:rsidRPr="00D51C10" w:rsidRDefault="00193D98" w:rsidP="00AB759C">
      <w:pPr>
        <w:pStyle w:val="a1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D51C10">
        <w:rPr>
          <w:rFonts w:ascii="Times New Roman" w:hAnsi="Times New Roman" w:cs="Times New Roman"/>
          <w:sz w:val="36"/>
          <w:szCs w:val="36"/>
          <w:u w:val="single"/>
        </w:rPr>
        <w:t xml:space="preserve">Работа с ETL-процессами: </w:t>
      </w:r>
    </w:p>
    <w:p w14:paraId="47EDE84D" w14:textId="77777777" w:rsidR="00193D98" w:rsidRDefault="00193D98" w:rsidP="00AB759C">
      <w:pPr>
        <w:pStyle w:val="a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D98">
        <w:rPr>
          <w:rFonts w:ascii="Times New Roman" w:hAnsi="Times New Roman" w:cs="Times New Roman"/>
          <w:sz w:val="28"/>
          <w:szCs w:val="28"/>
        </w:rPr>
        <w:t xml:space="preserve">Описать процесс загрузки данных из предоставленного датасета в </w:t>
      </w:r>
      <w:proofErr w:type="spellStart"/>
      <w:r w:rsidRPr="00193D9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D98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 с использованием инструментов ETL. </w:t>
      </w:r>
    </w:p>
    <w:p w14:paraId="1E7B7EA3" w14:textId="127B4CA3" w:rsidR="00193D98" w:rsidRPr="00D51C10" w:rsidRDefault="00193D98" w:rsidP="00AB759C">
      <w:pPr>
        <w:pStyle w:val="a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D98">
        <w:rPr>
          <w:rFonts w:ascii="Times New Roman" w:hAnsi="Times New Roman" w:cs="Times New Roman"/>
          <w:sz w:val="28"/>
          <w:szCs w:val="28"/>
        </w:rPr>
        <w:t xml:space="preserve">Требуется предоставить пример кода или описание логики работы ETL-пайплайна. </w:t>
      </w:r>
    </w:p>
    <w:p w14:paraId="1B98B559" w14:textId="77777777" w:rsidR="00193D98" w:rsidRPr="00D51C10" w:rsidRDefault="00193D98" w:rsidP="00AB759C">
      <w:pPr>
        <w:pStyle w:val="a1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D51C10">
        <w:rPr>
          <w:rFonts w:ascii="Times New Roman" w:hAnsi="Times New Roman" w:cs="Times New Roman"/>
          <w:sz w:val="36"/>
          <w:szCs w:val="36"/>
          <w:u w:val="single"/>
        </w:rPr>
        <w:t xml:space="preserve">Визуализация данных: </w:t>
      </w:r>
    </w:p>
    <w:p w14:paraId="62A7003D" w14:textId="77777777" w:rsidR="00193D98" w:rsidRDefault="00193D98" w:rsidP="00AB759C">
      <w:pPr>
        <w:pStyle w:val="a1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D98">
        <w:rPr>
          <w:rFonts w:ascii="Times New Roman" w:hAnsi="Times New Roman" w:cs="Times New Roman"/>
          <w:sz w:val="28"/>
          <w:szCs w:val="28"/>
        </w:rPr>
        <w:t xml:space="preserve">Создать интерактивный </w:t>
      </w:r>
      <w:proofErr w:type="spellStart"/>
      <w:r w:rsidRPr="00193D98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3D9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D9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D9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, отражающий ключевые метрики и инсайты, полученные в ходе анализа данных. </w:t>
      </w:r>
    </w:p>
    <w:p w14:paraId="0F60412A" w14:textId="7AB09091" w:rsidR="00193D98" w:rsidRDefault="00193D98" w:rsidP="00AB759C">
      <w:pPr>
        <w:pStyle w:val="a1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3D98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 должен включать не менее 3-х видов визуализации (графики, таблицы, гистограммы и т.д.). </w:t>
      </w:r>
    </w:p>
    <w:p w14:paraId="6B08FF15" w14:textId="77777777" w:rsidR="00193D98" w:rsidRPr="00D51C10" w:rsidRDefault="00193D98" w:rsidP="00AB759C">
      <w:pPr>
        <w:pStyle w:val="a1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D51C10">
        <w:rPr>
          <w:rFonts w:ascii="Times New Roman" w:hAnsi="Times New Roman" w:cs="Times New Roman"/>
          <w:sz w:val="36"/>
          <w:szCs w:val="36"/>
          <w:u w:val="single"/>
        </w:rPr>
        <w:t xml:space="preserve">Дополнительное задание (для кандидатов, желающих продемонстрировать глубокие знания): </w:t>
      </w:r>
    </w:p>
    <w:p w14:paraId="3FA880EE" w14:textId="77777777" w:rsidR="00193D98" w:rsidRDefault="00193D98" w:rsidP="00AB759C">
      <w:pPr>
        <w:pStyle w:val="a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D98">
        <w:rPr>
          <w:rFonts w:ascii="Times New Roman" w:hAnsi="Times New Roman" w:cs="Times New Roman"/>
          <w:sz w:val="28"/>
          <w:szCs w:val="28"/>
        </w:rPr>
        <w:t xml:space="preserve">Разработать простую модель машинного обучения на </w:t>
      </w:r>
      <w:proofErr w:type="spellStart"/>
      <w:r w:rsidRPr="00193D9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 для прогнозирования спроса на наиболее популярные товары на основе исторических данных о продажах. </w:t>
      </w:r>
    </w:p>
    <w:p w14:paraId="45E728AE" w14:textId="532EA623" w:rsidR="00193D98" w:rsidRPr="00193D98" w:rsidRDefault="00193D98" w:rsidP="00AB759C">
      <w:pPr>
        <w:pStyle w:val="a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D98">
        <w:rPr>
          <w:rFonts w:ascii="Times New Roman" w:hAnsi="Times New Roman" w:cs="Times New Roman"/>
          <w:sz w:val="28"/>
          <w:szCs w:val="28"/>
        </w:rPr>
        <w:t>Описать выбранный алгоритм, процесс обучения модели и оценить ее точность.</w:t>
      </w:r>
    </w:p>
    <w:p w14:paraId="01F69E8D" w14:textId="1758424A" w:rsidR="00193D98" w:rsidRPr="00193D98" w:rsidRDefault="00193D98" w:rsidP="00193D98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48"/>
          <w:szCs w:val="48"/>
        </w:rPr>
      </w:pPr>
      <w:r w:rsidRPr="00193D98">
        <w:rPr>
          <w:rFonts w:ascii="Times New Roman" w:hAnsi="Times New Roman" w:cs="Times New Roman"/>
          <w:sz w:val="48"/>
          <w:szCs w:val="48"/>
        </w:rPr>
        <w:t>Используемые технологии.</w:t>
      </w:r>
    </w:p>
    <w:p w14:paraId="1EF8873E" w14:textId="77777777" w:rsidR="00193D98" w:rsidRPr="00193D98" w:rsidRDefault="00193D98" w:rsidP="00193D9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3D9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3D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2D4470" w14:textId="01E53B0F" w:rsidR="00193D98" w:rsidRDefault="00193D98" w:rsidP="00193D9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3D9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D9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93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D9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93D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1755DC" w14:textId="76A575AC" w:rsidR="00193D98" w:rsidRDefault="00193D98" w:rsidP="00193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68CB8" w14:textId="39A9D1ED" w:rsidR="00193D98" w:rsidRPr="00193D98" w:rsidRDefault="006C5203" w:rsidP="00193D98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Обработка и анализ данных</w:t>
      </w:r>
      <w:r w:rsidR="00832EEA" w:rsidRPr="00832EEA">
        <w:rPr>
          <w:rFonts w:ascii="Times New Roman" w:hAnsi="Times New Roman" w:cs="Times New Roman"/>
          <w:sz w:val="48"/>
          <w:szCs w:val="48"/>
        </w:rPr>
        <w:t xml:space="preserve"> (</w:t>
      </w:r>
      <w:r w:rsidR="00832EEA">
        <w:rPr>
          <w:rFonts w:ascii="Times New Roman" w:hAnsi="Times New Roman" w:cs="Times New Roman"/>
          <w:sz w:val="48"/>
          <w:szCs w:val="48"/>
        </w:rPr>
        <w:t xml:space="preserve">код реализации </w:t>
      </w:r>
      <w:r w:rsidR="00832EEA">
        <w:rPr>
          <w:rFonts w:ascii="Times New Roman" w:hAnsi="Times New Roman" w:cs="Times New Roman"/>
          <w:sz w:val="48"/>
          <w:szCs w:val="48"/>
          <w:lang w:val="en-US"/>
        </w:rPr>
        <w:t>Data</w:t>
      </w:r>
      <w:r w:rsidR="00832EEA" w:rsidRPr="00832EEA">
        <w:rPr>
          <w:rFonts w:ascii="Times New Roman" w:hAnsi="Times New Roman" w:cs="Times New Roman"/>
          <w:sz w:val="48"/>
          <w:szCs w:val="48"/>
        </w:rPr>
        <w:t>_</w:t>
      </w:r>
      <w:r w:rsidR="00832EEA">
        <w:rPr>
          <w:rFonts w:ascii="Times New Roman" w:hAnsi="Times New Roman" w:cs="Times New Roman"/>
          <w:sz w:val="48"/>
          <w:szCs w:val="48"/>
          <w:lang w:val="en-US"/>
        </w:rPr>
        <w:t>science</w:t>
      </w:r>
      <w:r w:rsidR="00832EEA" w:rsidRPr="00832EEA">
        <w:rPr>
          <w:rFonts w:ascii="Times New Roman" w:hAnsi="Times New Roman" w:cs="Times New Roman"/>
          <w:sz w:val="48"/>
          <w:szCs w:val="48"/>
        </w:rPr>
        <w:t>_</w:t>
      </w:r>
      <w:r w:rsidR="00832EEA">
        <w:rPr>
          <w:rFonts w:ascii="Times New Roman" w:hAnsi="Times New Roman" w:cs="Times New Roman"/>
          <w:sz w:val="48"/>
          <w:szCs w:val="48"/>
          <w:lang w:val="en-US"/>
        </w:rPr>
        <w:t>project</w:t>
      </w:r>
      <w:r w:rsidR="00832EEA" w:rsidRPr="00832EEA">
        <w:rPr>
          <w:rFonts w:ascii="Times New Roman" w:hAnsi="Times New Roman" w:cs="Times New Roman"/>
          <w:sz w:val="48"/>
          <w:szCs w:val="48"/>
        </w:rPr>
        <w:t>.</w:t>
      </w:r>
      <w:r w:rsidR="00832EEA">
        <w:rPr>
          <w:rFonts w:ascii="Times New Roman" w:hAnsi="Times New Roman" w:cs="Times New Roman"/>
          <w:sz w:val="48"/>
          <w:szCs w:val="48"/>
          <w:lang w:val="en-US"/>
        </w:rPr>
        <w:t>ipynb</w:t>
      </w:r>
      <w:r w:rsidR="00832EEA" w:rsidRPr="00832EEA">
        <w:rPr>
          <w:rFonts w:ascii="Times New Roman" w:hAnsi="Times New Roman" w:cs="Times New Roman"/>
          <w:sz w:val="48"/>
          <w:szCs w:val="48"/>
        </w:rPr>
        <w:t>)</w:t>
      </w:r>
      <w:r w:rsidR="00193D98" w:rsidRPr="00193D98">
        <w:rPr>
          <w:rFonts w:ascii="Times New Roman" w:hAnsi="Times New Roman" w:cs="Times New Roman"/>
          <w:sz w:val="48"/>
          <w:szCs w:val="48"/>
        </w:rPr>
        <w:t>.</w:t>
      </w:r>
    </w:p>
    <w:p w14:paraId="44A03E65" w14:textId="3022EFC9" w:rsidR="00193D98" w:rsidRPr="00832EEA" w:rsidRDefault="00193D98" w:rsidP="00193D98">
      <w:pPr>
        <w:rPr>
          <w:rFonts w:ascii="Times New Roman" w:hAnsi="Times New Roman" w:cs="Times New Roman"/>
          <w:sz w:val="28"/>
          <w:szCs w:val="28"/>
        </w:rPr>
      </w:pPr>
    </w:p>
    <w:p w14:paraId="41106FFE" w14:textId="6EFBA776" w:rsidR="00AB759C" w:rsidRPr="00D51C10" w:rsidRDefault="00AB759C" w:rsidP="00AB759C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D51C10">
        <w:rPr>
          <w:rFonts w:ascii="Times New Roman" w:hAnsi="Times New Roman" w:cs="Times New Roman"/>
          <w:sz w:val="36"/>
          <w:szCs w:val="36"/>
          <w:u w:val="single"/>
        </w:rPr>
        <w:t>Введение</w:t>
      </w:r>
    </w:p>
    <w:p w14:paraId="4754476A" w14:textId="77777777" w:rsidR="00AB759C" w:rsidRPr="00AB759C" w:rsidRDefault="00AB759C" w:rsidP="00AB759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A53206" w14:textId="74AB1557" w:rsidR="00AB759C" w:rsidRDefault="00EB6C2A" w:rsidP="00AB7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реализации приведен в </w:t>
      </w:r>
      <w:r w:rsidR="00933A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33A0F" w:rsidRPr="00933A0F">
        <w:rPr>
          <w:rFonts w:ascii="Times New Roman" w:hAnsi="Times New Roman" w:cs="Times New Roman"/>
          <w:sz w:val="28"/>
          <w:szCs w:val="28"/>
        </w:rPr>
        <w:t>_</w:t>
      </w:r>
      <w:r w:rsidR="00933A0F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933A0F" w:rsidRPr="00933A0F">
        <w:rPr>
          <w:rFonts w:ascii="Times New Roman" w:hAnsi="Times New Roman" w:cs="Times New Roman"/>
          <w:sz w:val="28"/>
          <w:szCs w:val="28"/>
        </w:rPr>
        <w:t>_</w:t>
      </w:r>
      <w:r w:rsidR="00933A0F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933A0F" w:rsidRPr="00933A0F">
        <w:rPr>
          <w:rFonts w:ascii="Times New Roman" w:hAnsi="Times New Roman" w:cs="Times New Roman"/>
          <w:sz w:val="28"/>
          <w:szCs w:val="28"/>
        </w:rPr>
        <w:t>.</w:t>
      </w:r>
      <w:r w:rsidR="00933A0F">
        <w:rPr>
          <w:rFonts w:ascii="Times New Roman" w:hAnsi="Times New Roman" w:cs="Times New Roman"/>
          <w:sz w:val="28"/>
          <w:szCs w:val="28"/>
          <w:lang w:val="en-US"/>
        </w:rPr>
        <w:t>ipynb</w:t>
      </w:r>
      <w:r w:rsidR="00933A0F" w:rsidRPr="00933A0F">
        <w:rPr>
          <w:rFonts w:ascii="Times New Roman" w:hAnsi="Times New Roman" w:cs="Times New Roman"/>
          <w:sz w:val="28"/>
          <w:szCs w:val="28"/>
        </w:rPr>
        <w:t xml:space="preserve">. </w:t>
      </w:r>
      <w:r w:rsidR="00AB759C" w:rsidRPr="00AB759C">
        <w:rPr>
          <w:rFonts w:ascii="Times New Roman" w:hAnsi="Times New Roman" w:cs="Times New Roman"/>
          <w:sz w:val="28"/>
          <w:szCs w:val="28"/>
        </w:rPr>
        <w:t>Цель данного анализа заключается в оценке экономической эффективности интернет-магазина за 2022 год, идентификации ключевых факторов, влияющих на его продажи, и разработке стратегических рекомендаций для улучшения показателей. Анализ основан на данных о выручке, прибыли, конверсии и других важных экономических метриках.</w:t>
      </w:r>
    </w:p>
    <w:p w14:paraId="3540BE07" w14:textId="77777777" w:rsidR="00AB759C" w:rsidRPr="00AB759C" w:rsidRDefault="00AB759C" w:rsidP="00AB75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CE65A" w14:textId="0FC6D3F5" w:rsidR="00AB759C" w:rsidRPr="00D51C10" w:rsidRDefault="00AB759C" w:rsidP="00AB759C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D51C10">
        <w:rPr>
          <w:rFonts w:ascii="Times New Roman" w:hAnsi="Times New Roman" w:cs="Times New Roman"/>
          <w:sz w:val="36"/>
          <w:szCs w:val="36"/>
          <w:u w:val="single"/>
        </w:rPr>
        <w:t>Методология</w:t>
      </w:r>
    </w:p>
    <w:p w14:paraId="59BE276F" w14:textId="77777777" w:rsidR="00AB759C" w:rsidRPr="00AB759C" w:rsidRDefault="00AB759C" w:rsidP="00AB759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C9DB9D3" w14:textId="07447691" w:rsidR="00AB759C" w:rsidRDefault="00AB759C" w:rsidP="00AB759C">
      <w:pPr>
        <w:jc w:val="both"/>
        <w:rPr>
          <w:rFonts w:ascii="Times New Roman" w:hAnsi="Times New Roman" w:cs="Times New Roman"/>
          <w:sz w:val="28"/>
          <w:szCs w:val="28"/>
        </w:rPr>
      </w:pPr>
      <w:r w:rsidRPr="00AB759C">
        <w:rPr>
          <w:rFonts w:ascii="Times New Roman" w:hAnsi="Times New Roman" w:cs="Times New Roman"/>
          <w:sz w:val="28"/>
          <w:szCs w:val="28"/>
        </w:rPr>
        <w:t xml:space="preserve">Исходные данные включали информацию о продажах, выручке, прибыли и рекламных затратах интернет-магазина, разделенные по различным фирмам и рекламным кампаниям. Использовались библиотеки </w:t>
      </w:r>
      <w:r w:rsidRPr="00AB759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B759C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Pr="00AB759C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AB759C">
        <w:rPr>
          <w:rFonts w:ascii="Times New Roman" w:hAnsi="Times New Roman" w:cs="Times New Roman"/>
          <w:sz w:val="28"/>
          <w:szCs w:val="28"/>
        </w:rPr>
        <w:t xml:space="preserve"> для обработки и агрегации данных и </w:t>
      </w:r>
      <w:r w:rsidRPr="00AB759C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B759C">
        <w:rPr>
          <w:rFonts w:ascii="Times New Roman" w:hAnsi="Times New Roman" w:cs="Times New Roman"/>
          <w:sz w:val="28"/>
          <w:szCs w:val="28"/>
        </w:rPr>
        <w:t xml:space="preserve"> для визуализации результатов. Основные шаги анализа включали предобработку данных, расчет ключевых метрик и выявление инсайтов.</w:t>
      </w:r>
    </w:p>
    <w:p w14:paraId="68854FF9" w14:textId="77777777" w:rsidR="00AB759C" w:rsidRPr="00AB759C" w:rsidRDefault="00AB759C" w:rsidP="00AB75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EEB729" w14:textId="20687596" w:rsidR="00AB759C" w:rsidRPr="00D51C10" w:rsidRDefault="00AB759C" w:rsidP="00AB759C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D51C10">
        <w:rPr>
          <w:rFonts w:ascii="Times New Roman" w:hAnsi="Times New Roman" w:cs="Times New Roman"/>
          <w:sz w:val="36"/>
          <w:szCs w:val="36"/>
          <w:u w:val="single"/>
        </w:rPr>
        <w:t>Реализация</w:t>
      </w:r>
    </w:p>
    <w:p w14:paraId="6273C299" w14:textId="77777777" w:rsidR="00AB759C" w:rsidRPr="00AB759C" w:rsidRDefault="00AB759C" w:rsidP="00AB75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15DA78" w14:textId="0F0DE57F" w:rsidR="00AB759C" w:rsidRDefault="00AB759C" w:rsidP="00AB759C">
      <w:pPr>
        <w:jc w:val="both"/>
        <w:rPr>
          <w:rFonts w:ascii="Times New Roman" w:hAnsi="Times New Roman" w:cs="Times New Roman"/>
          <w:sz w:val="28"/>
          <w:szCs w:val="28"/>
        </w:rPr>
      </w:pPr>
      <w:r w:rsidRPr="00AB759C">
        <w:rPr>
          <w:rFonts w:ascii="Times New Roman" w:hAnsi="Times New Roman" w:cs="Times New Roman"/>
          <w:sz w:val="28"/>
          <w:szCs w:val="28"/>
        </w:rPr>
        <w:t xml:space="preserve">В процессе предобработки были удалены строки с отсутствующими датами сеансов, заполнены пропуски в числовых данных нулями, даты преобразованы в формат </w:t>
      </w:r>
      <w:r w:rsidRPr="00AB759C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B759C">
        <w:rPr>
          <w:rFonts w:ascii="Times New Roman" w:hAnsi="Times New Roman" w:cs="Times New Roman"/>
          <w:sz w:val="28"/>
          <w:szCs w:val="28"/>
        </w:rPr>
        <w:t>, и удалены столбцы, не содержащие информативных данных (полностью нулевые столбцы). Эти шаги обеспечили корректность и полноту данных для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9E665" w14:textId="19787F72" w:rsidR="00072BAA" w:rsidRDefault="00072BAA" w:rsidP="00AB75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DE838" w14:textId="40FF7C35" w:rsidR="00072BAA" w:rsidRPr="00D51C10" w:rsidRDefault="00072BAA" w:rsidP="00AB759C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D51C10">
        <w:rPr>
          <w:rFonts w:ascii="Times New Roman" w:hAnsi="Times New Roman" w:cs="Times New Roman"/>
          <w:sz w:val="36"/>
          <w:szCs w:val="36"/>
          <w:u w:val="single"/>
        </w:rPr>
        <w:t>Анализ основных метрик</w:t>
      </w:r>
    </w:p>
    <w:p w14:paraId="244CC231" w14:textId="77777777" w:rsidR="00072BAA" w:rsidRDefault="00072BAA" w:rsidP="00AB75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5BA1A" w14:textId="78483C2A" w:rsidR="000169CD" w:rsidRPr="00072BAA" w:rsidRDefault="00AB759C" w:rsidP="00AB759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После подготовки данных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мы сосредоточимся на </w:t>
      </w:r>
      <w:r w:rsid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важных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столбцах, чтобы рассчитать основные метрики экономики интернет-магазина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 Получили следующие результаты</w:t>
      </w: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3CB19282" w14:textId="77777777" w:rsidR="00AB759C" w:rsidRPr="00072BAA" w:rsidRDefault="00AB759C" w:rsidP="00AB759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36FBF6A" w14:textId="10EB21CB" w:rsidR="00AB759C" w:rsidRPr="00AB759C" w:rsidRDefault="00AB759C" w:rsidP="00AB759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Общее количество показов: 554</w:t>
      </w:r>
      <w:r w:rsidR="000312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744</w:t>
      </w:r>
      <w:r w:rsidR="000312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457</w:t>
      </w:r>
    </w:p>
    <w:p w14:paraId="610F11B5" w14:textId="5521062B" w:rsidR="00AB759C" w:rsidRPr="00AB759C" w:rsidRDefault="00AB759C" w:rsidP="00AB759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Общее количество кликов: 9</w:t>
      </w:r>
      <w:r w:rsidR="000312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206</w:t>
      </w:r>
      <w:r w:rsidR="000312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666</w:t>
      </w:r>
    </w:p>
    <w:p w14:paraId="1A27428B" w14:textId="77777777" w:rsidR="00AB759C" w:rsidRPr="00AB759C" w:rsidRDefault="00AB759C" w:rsidP="00AB759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Средний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CTR (Click-Through Rate), %: 1.66%. 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Это означает, что примерно 1.66% показов приводят к клику.</w:t>
      </w:r>
    </w:p>
    <w:p w14:paraId="6F3096A6" w14:textId="77777777" w:rsidR="00AB759C" w:rsidRPr="00AB759C" w:rsidRDefault="00AB759C" w:rsidP="00AB759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Средняя цена клика: 15.47. Это средняя стоимость одного клика по рекламе.</w:t>
      </w:r>
    </w:p>
    <w:p w14:paraId="36105B70" w14:textId="29FD126F" w:rsidR="00AB759C" w:rsidRPr="00AB759C" w:rsidRDefault="00AB759C" w:rsidP="00AB759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Общие затраты: 228</w:t>
      </w:r>
      <w:r w:rsidR="000312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126</w:t>
      </w:r>
      <w:r w:rsidR="000312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116</w:t>
      </w:r>
      <w:r w:rsidR="000312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,</w:t>
      </w: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96. Это сумма, потраченная на рекламу за период.</w:t>
      </w:r>
    </w:p>
    <w:p w14:paraId="4345BDE7" w14:textId="31D298FA" w:rsidR="00AB759C" w:rsidRDefault="00AB759C" w:rsidP="00AB759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B759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Средний процент отказов: 19.08%. Процент сеансов, в которых пользователи покинули сайт сразу после перехода, составляет примерно 19.08%.</w:t>
      </w:r>
    </w:p>
    <w:p w14:paraId="7743758D" w14:textId="338CEB24" w:rsidR="007549C1" w:rsidRDefault="007549C1" w:rsidP="00AB759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Пример визуализации одной из метрик приведен на рисунке 1.</w:t>
      </w:r>
    </w:p>
    <w:p w14:paraId="4C6A8491" w14:textId="481BBA9E" w:rsidR="00CA75CF" w:rsidRDefault="00CA75CF" w:rsidP="00CA75CF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AD322FA" w14:textId="07F8C4A9" w:rsidR="007E521A" w:rsidRDefault="007E521A" w:rsidP="00CA75CF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E52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drawing>
          <wp:inline distT="0" distB="0" distL="0" distR="0" wp14:anchorId="7C2AB543" wp14:editId="771F547A">
            <wp:extent cx="5940425" cy="2490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014" w14:textId="1246CA2F" w:rsidR="007E521A" w:rsidRPr="007549C1" w:rsidRDefault="007549C1" w:rsidP="007549C1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Рисунок 1. Пример графика </w:t>
      </w:r>
      <w:r w:rsidR="008F638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относительно стоимости клика по датам</w:t>
      </w:r>
    </w:p>
    <w:p w14:paraId="755AD0B2" w14:textId="42865608" w:rsidR="00CA75CF" w:rsidRDefault="00CA75CF" w:rsidP="00CA75CF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89F00CE" w14:textId="4A18BB34" w:rsidR="00072BAA" w:rsidRP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Основываясь на проведенном анализе, можно выявить несколько гипотетических инсайтов и предложить меры для увеличения эффективности продаж в интернет-магазине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2CDF712A" w14:textId="77777777" w:rsid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16C6382" w14:textId="4780957B" w:rsidR="00072BAA" w:rsidRPr="00D51C10" w:rsidRDefault="00072BAA" w:rsidP="00072BAA">
      <w:pPr>
        <w:jc w:val="both"/>
        <w:rPr>
          <w:rFonts w:ascii="Times New Roman" w:hAnsi="Times New Roman" w:cs="Times New Roman"/>
          <w:color w:val="0D0D0D"/>
          <w:sz w:val="36"/>
          <w:szCs w:val="36"/>
          <w:u w:val="single"/>
          <w:shd w:val="clear" w:color="auto" w:fill="FFFFFF"/>
        </w:rPr>
      </w:pPr>
      <w:r w:rsidRPr="00D51C10">
        <w:rPr>
          <w:rFonts w:ascii="Times New Roman" w:hAnsi="Times New Roman" w:cs="Times New Roman"/>
          <w:color w:val="0D0D0D"/>
          <w:sz w:val="36"/>
          <w:szCs w:val="36"/>
          <w:u w:val="single"/>
          <w:shd w:val="clear" w:color="auto" w:fill="FFFFFF"/>
        </w:rPr>
        <w:t>Гипотетические инсайты</w:t>
      </w:r>
    </w:p>
    <w:p w14:paraId="11C1810D" w14:textId="77777777" w:rsidR="00072BAA" w:rsidRP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6323DE7" w14:textId="77777777" w:rsidR="00072BAA" w:rsidRPr="00072BAA" w:rsidRDefault="00072BAA" w:rsidP="00072BAA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Низкий CTR (1.66%) указывает на то, что рекламные объявления могут быть недостаточно привлекательными для целевой аудитории или не соответствовать контексту поиска.</w:t>
      </w:r>
    </w:p>
    <w:p w14:paraId="607DB24A" w14:textId="77777777" w:rsidR="00072BAA" w:rsidRPr="00072BAA" w:rsidRDefault="00072BAA" w:rsidP="00072BAA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Средняя цена клика 15.47 может быть сигналом к переоценке ставок в контекстной рекламе с учетом эффективности привлечения качественного трафика.</w:t>
      </w:r>
    </w:p>
    <w:p w14:paraId="512DA5E3" w14:textId="6E0A4A00" w:rsidR="00072BAA" w:rsidRPr="00072BAA" w:rsidRDefault="00072BAA" w:rsidP="00072BAA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Высокие общие затраты на рекламу (228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126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116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96) при значительном проценте отказов (19.08%) говорят о возможной неэффективности некоторых рекламных кампаний.</w:t>
      </w:r>
    </w:p>
    <w:p w14:paraId="5F41C99C" w14:textId="2AF36DA5" w:rsidR="00072BAA" w:rsidRPr="00072BAA" w:rsidRDefault="00072BAA" w:rsidP="00072BAA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Процент отказов 19.08% может свидетельствовать о несоответствии между ожиданиями пользователей и предложением на сайте, проблемах с удобством использования сайта или долгой загрузкой страниц.</w:t>
      </w:r>
    </w:p>
    <w:p w14:paraId="57C2243D" w14:textId="77777777" w:rsidR="00072BAA" w:rsidRP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9E03ED5" w14:textId="0D1169DB" w:rsidR="00072BAA" w:rsidRPr="00D51C10" w:rsidRDefault="00072BAA" w:rsidP="00072BAA">
      <w:pPr>
        <w:jc w:val="both"/>
        <w:rPr>
          <w:rFonts w:ascii="Times New Roman" w:hAnsi="Times New Roman" w:cs="Times New Roman"/>
          <w:color w:val="0D0D0D"/>
          <w:sz w:val="36"/>
          <w:szCs w:val="36"/>
          <w:u w:val="single"/>
          <w:shd w:val="clear" w:color="auto" w:fill="FFFFFF"/>
        </w:rPr>
      </w:pPr>
      <w:r w:rsidRPr="00D51C10">
        <w:rPr>
          <w:rFonts w:ascii="Times New Roman" w:hAnsi="Times New Roman" w:cs="Times New Roman"/>
          <w:color w:val="0D0D0D"/>
          <w:sz w:val="36"/>
          <w:szCs w:val="36"/>
          <w:u w:val="single"/>
          <w:shd w:val="clear" w:color="auto" w:fill="FFFFFF"/>
        </w:rPr>
        <w:t>Предложения по увеличению эффективности продаж</w:t>
      </w:r>
    </w:p>
    <w:p w14:paraId="70169EDE" w14:textId="77777777" w:rsidR="00072BAA" w:rsidRP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u w:val="single"/>
          <w:shd w:val="clear" w:color="auto" w:fill="FFFFFF"/>
        </w:rPr>
      </w:pPr>
    </w:p>
    <w:p w14:paraId="2AD7776D" w14:textId="3F20C079" w:rsidR="00072BAA" w:rsidRPr="00072BAA" w:rsidRDefault="00072BAA" w:rsidP="00072BAA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Оптимизация рекламных кампаний</w:t>
      </w:r>
    </w:p>
    <w:p w14:paraId="270D68CA" w14:textId="77777777" w:rsidR="00072BAA" w:rsidRP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879DF34" w14:textId="77777777" w:rsidR="00072BAA" w:rsidRPr="00072BAA" w:rsidRDefault="00072BAA" w:rsidP="00072BA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Пересмотреть таргетинг рекламных кампаний, чтобы точнее нацеливаться на целевую аудиторию.</w:t>
      </w:r>
    </w:p>
    <w:p w14:paraId="0674B538" w14:textId="432879C4" w:rsidR="00072BAA" w:rsidRPr="00072BAA" w:rsidRDefault="00072BAA" w:rsidP="00072BA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А/</w:t>
      </w:r>
      <w:r w:rsidR="006172F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</w:t>
      </w: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тестирование различных рекламных сообщений и креативов для улучшения CTR.</w:t>
      </w:r>
    </w:p>
    <w:p w14:paraId="4658EB54" w14:textId="31E8EB10" w:rsidR="00072BAA" w:rsidRDefault="00072BAA" w:rsidP="00072BA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Использовать ремаркетинг для повторного привлечения пользователей, посетивших сайт, но не совершивших покупку.</w:t>
      </w:r>
    </w:p>
    <w:p w14:paraId="4F8EA206" w14:textId="77777777" w:rsidR="00072BAA" w:rsidRPr="00072BAA" w:rsidRDefault="00072BAA" w:rsidP="00072BAA">
      <w:pPr>
        <w:pStyle w:val="a7"/>
        <w:ind w:left="1068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C48C204" w14:textId="20CEA050" w:rsidR="00072BAA" w:rsidRPr="00072BAA" w:rsidRDefault="00072BAA" w:rsidP="00072BAA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Улучшение пользовательского опыта на сайте</w:t>
      </w:r>
    </w:p>
    <w:p w14:paraId="6E47FEBF" w14:textId="77777777" w:rsidR="00072BAA" w:rsidRP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B04E9C9" w14:textId="77777777" w:rsidR="00072BAA" w:rsidRPr="00072BAA" w:rsidRDefault="00072BAA" w:rsidP="00072BA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Анализ пользовательского поведения на сайте для выявления "узких мест" и оптимизации процесса покупки.</w:t>
      </w:r>
    </w:p>
    <w:p w14:paraId="66899C5C" w14:textId="77777777" w:rsidR="00072BAA" w:rsidRPr="00072BAA" w:rsidRDefault="00072BAA" w:rsidP="00072BA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Ускорение загрузки страниц сайта, особенно на мобильных устройствах.</w:t>
      </w:r>
    </w:p>
    <w:p w14:paraId="4840552E" w14:textId="20110E37" w:rsidR="00072BAA" w:rsidRDefault="00072BAA" w:rsidP="00072BA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Улучшение дизайна сайта для повышения его удобства и привлекательности.</w:t>
      </w:r>
    </w:p>
    <w:p w14:paraId="495B14F1" w14:textId="77777777" w:rsidR="00072BAA" w:rsidRPr="00072BAA" w:rsidRDefault="00072BAA" w:rsidP="00072BAA">
      <w:pPr>
        <w:ind w:left="708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710A4CB" w14:textId="7225EE9F" w:rsidR="00072BAA" w:rsidRPr="00072BAA" w:rsidRDefault="00072BAA" w:rsidP="00072BAA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Персонализация предложения</w:t>
      </w:r>
    </w:p>
    <w:p w14:paraId="048EECD8" w14:textId="77777777" w:rsidR="00072BAA" w:rsidRP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A20DFED" w14:textId="77777777" w:rsidR="00072BAA" w:rsidRPr="00072BAA" w:rsidRDefault="00072BAA" w:rsidP="00072BAA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Разработать предложения и акции, ориентированные на интересы и предыдущие покупки пользователей.</w:t>
      </w:r>
    </w:p>
    <w:p w14:paraId="5A3B6F8C" w14:textId="4CD2D9D6" w:rsidR="00072BAA" w:rsidRDefault="00072BAA" w:rsidP="00072BAA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Использовать </w:t>
      </w:r>
      <w:proofErr w:type="spellStart"/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email</w:t>
      </w:r>
      <w:proofErr w:type="spellEnd"/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-маркетинг для информирования о специальных предложениях и скидках.</w:t>
      </w:r>
    </w:p>
    <w:p w14:paraId="4FFBB56B" w14:textId="77777777" w:rsidR="00072BAA" w:rsidRPr="00072BAA" w:rsidRDefault="00072BAA" w:rsidP="00072BAA">
      <w:pPr>
        <w:pStyle w:val="a7"/>
        <w:ind w:left="1068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5332FCB" w14:textId="3E0E7CB4" w:rsidR="00072BAA" w:rsidRPr="00072BAA" w:rsidRDefault="00072BAA" w:rsidP="00072BAA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Оптимизация продуктового ассортимента</w:t>
      </w:r>
    </w:p>
    <w:p w14:paraId="07BD41BC" w14:textId="77777777" w:rsidR="00072BAA" w:rsidRP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28F8B9D" w14:textId="77777777" w:rsidR="00072BAA" w:rsidRPr="00072BAA" w:rsidRDefault="00072BAA" w:rsidP="00072BA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Анализ продаж для выявления наиболее и наименее популярных товаров.</w:t>
      </w:r>
    </w:p>
    <w:p w14:paraId="57EBAFFE" w14:textId="70EB8BA6" w:rsidR="00072BAA" w:rsidRDefault="00072BAA" w:rsidP="00072BA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Корректировка ассортимента в соответствии с предпочтениями целевой аудитории.</w:t>
      </w:r>
    </w:p>
    <w:p w14:paraId="175951F3" w14:textId="77777777" w:rsidR="00072BAA" w:rsidRPr="00072BAA" w:rsidRDefault="00072BAA" w:rsidP="00072BAA">
      <w:pPr>
        <w:pStyle w:val="a7"/>
        <w:ind w:left="1068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7CB98B1" w14:textId="41A4F8DA" w:rsidR="00072BAA" w:rsidRPr="00072BAA" w:rsidRDefault="00072BAA" w:rsidP="00072BAA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Повышение конверсии через контент-маркетинг</w:t>
      </w:r>
    </w:p>
    <w:p w14:paraId="28AD7A9F" w14:textId="77777777" w:rsidR="00072BAA" w:rsidRP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69F5563" w14:textId="2FC28979" w:rsidR="00072BAA" w:rsidRDefault="00072BAA" w:rsidP="00072BA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72B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Создание полезного контента, который помогает потенциальным покупателям совершить осознанный выбор продукта.</w:t>
      </w:r>
    </w:p>
    <w:p w14:paraId="5520BF39" w14:textId="39F3D8ED" w:rsidR="00072BAA" w:rsidRDefault="00072BAA" w:rsidP="00072BA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AD5C2C1" w14:textId="1BFBDEB6" w:rsidR="00072BAA" w:rsidRPr="00D51C10" w:rsidRDefault="00072BAA" w:rsidP="00072BAA">
      <w:pPr>
        <w:jc w:val="both"/>
        <w:rPr>
          <w:rFonts w:ascii="Times New Roman" w:hAnsi="Times New Roman" w:cs="Times New Roman"/>
          <w:color w:val="0D0D0D"/>
          <w:sz w:val="36"/>
          <w:szCs w:val="36"/>
          <w:u w:val="single"/>
          <w:shd w:val="clear" w:color="auto" w:fill="FFFFFF"/>
        </w:rPr>
      </w:pPr>
      <w:r w:rsidRPr="00D51C10">
        <w:rPr>
          <w:rFonts w:ascii="Times New Roman" w:hAnsi="Times New Roman" w:cs="Times New Roman"/>
          <w:color w:val="0D0D0D"/>
          <w:sz w:val="36"/>
          <w:szCs w:val="36"/>
          <w:u w:val="single"/>
          <w:shd w:val="clear" w:color="auto" w:fill="FFFFFF"/>
        </w:rPr>
        <w:t>Анализ метрик по разным источникам</w:t>
      </w:r>
    </w:p>
    <w:p w14:paraId="6ADA0472" w14:textId="77777777" w:rsidR="00AB759C" w:rsidRPr="00AB759C" w:rsidRDefault="00AB759C" w:rsidP="00AB75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65247B" w14:textId="35C56017" w:rsidR="0039518B" w:rsidRDefault="00072BAA" w:rsidP="00072BAA">
      <w:pPr>
        <w:jc w:val="both"/>
        <w:rPr>
          <w:rFonts w:ascii="Times New Roman" w:hAnsi="Times New Roman" w:cs="Times New Roman"/>
          <w:sz w:val="28"/>
          <w:szCs w:val="28"/>
        </w:rPr>
      </w:pPr>
      <w:r w:rsidRPr="00072BAA">
        <w:rPr>
          <w:rFonts w:ascii="Times New Roman" w:hAnsi="Times New Roman" w:cs="Times New Roman"/>
          <w:sz w:val="28"/>
          <w:szCs w:val="28"/>
        </w:rPr>
        <w:t xml:space="preserve">Анализ выявил критические финансовые убытки на общую сумму </w:t>
      </w:r>
      <w:r w:rsidR="009F6914" w:rsidRPr="009F6914">
        <w:rPr>
          <w:rFonts w:ascii="Times New Roman" w:hAnsi="Times New Roman" w:cs="Times New Roman" w:hint="eastAsia"/>
          <w:sz w:val="28"/>
          <w:szCs w:val="28"/>
        </w:rPr>
        <w:t>228</w:t>
      </w:r>
      <w:r w:rsidR="009F6914">
        <w:rPr>
          <w:rFonts w:ascii="Times New Roman" w:hAnsi="Times New Roman" w:cs="Times New Roman" w:hint="eastAsia"/>
          <w:sz w:val="28"/>
          <w:szCs w:val="28"/>
        </w:rPr>
        <w:t>.</w:t>
      </w:r>
      <w:r w:rsidR="009F6914" w:rsidRPr="009F6914">
        <w:rPr>
          <w:rFonts w:ascii="Times New Roman" w:hAnsi="Times New Roman" w:cs="Times New Roman" w:hint="eastAsia"/>
          <w:sz w:val="28"/>
          <w:szCs w:val="28"/>
        </w:rPr>
        <w:t>126</w:t>
      </w:r>
      <w:r w:rsidR="009F6914">
        <w:rPr>
          <w:rFonts w:ascii="Times New Roman" w:hAnsi="Times New Roman" w:cs="Times New Roman"/>
          <w:sz w:val="28"/>
          <w:szCs w:val="28"/>
        </w:rPr>
        <w:t>.</w:t>
      </w:r>
      <w:r w:rsidR="009F6914" w:rsidRPr="009F6914">
        <w:rPr>
          <w:rFonts w:ascii="Times New Roman" w:hAnsi="Times New Roman" w:cs="Times New Roman" w:hint="eastAsia"/>
          <w:sz w:val="28"/>
          <w:szCs w:val="28"/>
        </w:rPr>
        <w:t>113</w:t>
      </w:r>
      <w:r w:rsidR="009F6914">
        <w:rPr>
          <w:rFonts w:ascii="Times New Roman" w:hAnsi="Times New Roman" w:cs="Times New Roman"/>
          <w:sz w:val="28"/>
          <w:szCs w:val="28"/>
        </w:rPr>
        <w:t>,</w:t>
      </w:r>
      <w:r w:rsidR="009F6914" w:rsidRPr="009F6914">
        <w:rPr>
          <w:rFonts w:ascii="Times New Roman" w:hAnsi="Times New Roman" w:cs="Times New Roman" w:hint="eastAsia"/>
          <w:sz w:val="28"/>
          <w:szCs w:val="28"/>
        </w:rPr>
        <w:t>792</w:t>
      </w:r>
      <w:r w:rsidRPr="00072BAA">
        <w:rPr>
          <w:rFonts w:ascii="Times New Roman" w:hAnsi="Times New Roman" w:cs="Times New Roman"/>
          <w:sz w:val="28"/>
          <w:szCs w:val="28"/>
        </w:rPr>
        <w:t>, что говорит о значительных проблемах в экономической модели интернет-магазина. При этом, средние значения CPA и CR указывают на недостаточную эффективность рекламных инвестиций.</w:t>
      </w:r>
      <w:r w:rsidR="008F6384">
        <w:rPr>
          <w:rFonts w:ascii="Times New Roman" w:hAnsi="Times New Roman" w:cs="Times New Roman"/>
          <w:sz w:val="28"/>
          <w:szCs w:val="28"/>
        </w:rPr>
        <w:t xml:space="preserve"> Пример визуализации одной из метрик для всех источников отражен на рисунке 2.</w:t>
      </w:r>
    </w:p>
    <w:p w14:paraId="3073722A" w14:textId="57EF7984" w:rsidR="008F6384" w:rsidRDefault="008F6384" w:rsidP="00072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5A901" w14:textId="6F013BFD" w:rsidR="008F6384" w:rsidRDefault="008F6384" w:rsidP="00072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754B2" w14:textId="685E3E0E" w:rsidR="008F6384" w:rsidRDefault="008F6384" w:rsidP="00072BAA">
      <w:pPr>
        <w:jc w:val="both"/>
        <w:rPr>
          <w:rFonts w:ascii="Times New Roman" w:hAnsi="Times New Roman" w:cs="Times New Roman"/>
          <w:sz w:val="28"/>
          <w:szCs w:val="28"/>
        </w:rPr>
      </w:pPr>
      <w:r w:rsidRPr="008F63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D4EFC9" wp14:editId="56C54112">
            <wp:extent cx="5940425" cy="2490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9C38" w14:textId="2B4A24F6" w:rsidR="008F6384" w:rsidRPr="008F6384" w:rsidRDefault="008F6384" w:rsidP="008F6384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Выручка по датам согласно разным источникам</w:t>
      </w:r>
    </w:p>
    <w:p w14:paraId="6034EA3A" w14:textId="690AACE7" w:rsidR="006172F9" w:rsidRDefault="006172F9" w:rsidP="00072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80118" w14:textId="2D28C2BF" w:rsidR="006172F9" w:rsidRPr="00D51C10" w:rsidRDefault="006172F9" w:rsidP="00072BAA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D51C10">
        <w:rPr>
          <w:rFonts w:ascii="Times New Roman" w:hAnsi="Times New Roman" w:cs="Times New Roman"/>
          <w:sz w:val="36"/>
          <w:szCs w:val="36"/>
          <w:u w:val="single"/>
        </w:rPr>
        <w:t>Вывод и рекомендации</w:t>
      </w:r>
    </w:p>
    <w:p w14:paraId="0FC3F062" w14:textId="6AE98EA7" w:rsidR="006172F9" w:rsidRDefault="006172F9" w:rsidP="00072BA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DB0F50" w14:textId="28295DDB" w:rsidR="006172F9" w:rsidRDefault="006172F9" w:rsidP="006172F9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Немедленная оптимизация рекламных затрат</w:t>
      </w:r>
    </w:p>
    <w:p w14:paraId="56026B55" w14:textId="77777777" w:rsidR="006172F9" w:rsidRPr="006172F9" w:rsidRDefault="006172F9" w:rsidP="006172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9EDF39" w14:textId="24D27386" w:rsidR="006172F9" w:rsidRDefault="006172F9" w:rsidP="006172F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Необходимо провести аудит всех рекламных кампаний, особенно тех, что приводят к высокому CPA и низкому CR, и скорректировать бюджеты в сторону более эффективных каналов.</w:t>
      </w:r>
    </w:p>
    <w:p w14:paraId="38A68F15" w14:textId="77777777" w:rsidR="006172F9" w:rsidRPr="006172F9" w:rsidRDefault="006172F9" w:rsidP="006172F9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7CE80A0" w14:textId="02D41C4A" w:rsidR="006172F9" w:rsidRDefault="006172F9" w:rsidP="006172F9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Фокус на повышение конверсии</w:t>
      </w:r>
    </w:p>
    <w:p w14:paraId="1E4DEC52" w14:textId="77777777" w:rsidR="006172F9" w:rsidRPr="006172F9" w:rsidRDefault="006172F9" w:rsidP="006172F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EE64659" w14:textId="089DA7AF" w:rsidR="006172F9" w:rsidRDefault="006172F9" w:rsidP="006172F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Инвестировать в улучшение пользовательского опыта на сайте, A/B тестирование и оптимизацию воронки продаж для у величения конверсии. Важно анализировать поведение посетителей, выявлять и устранять препятствия на пути к покупке.</w:t>
      </w:r>
    </w:p>
    <w:p w14:paraId="6325D0D2" w14:textId="77777777" w:rsidR="006172F9" w:rsidRPr="006172F9" w:rsidRDefault="006172F9" w:rsidP="006172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299749" w14:textId="3CBF282A" w:rsidR="006172F9" w:rsidRDefault="006172F9" w:rsidP="006172F9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Улучшение управления ассортиментом</w:t>
      </w:r>
    </w:p>
    <w:p w14:paraId="0C74B56B" w14:textId="77777777" w:rsidR="006172F9" w:rsidRPr="006172F9" w:rsidRDefault="006172F9" w:rsidP="006172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C8F84F" w14:textId="682E7ACA" w:rsidR="006172F9" w:rsidRPr="006172F9" w:rsidRDefault="006172F9" w:rsidP="006172F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Проанализировать ассортимент товаров на предмет их вклада в общую выручку и прибыль. Сфокусироваться на продвижении наиболее прибыльных товаров и категорий, а также рассмотреть возможность отказа от низкомаржинальных товаров.</w:t>
      </w:r>
    </w:p>
    <w:p w14:paraId="04EAB762" w14:textId="77777777" w:rsidR="006172F9" w:rsidRPr="006172F9" w:rsidRDefault="006172F9" w:rsidP="006172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24E1B" w14:textId="090182CA" w:rsidR="006172F9" w:rsidRPr="006172F9" w:rsidRDefault="006172F9" w:rsidP="006172F9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Пересмотр стратегии ценообразования</w:t>
      </w:r>
    </w:p>
    <w:p w14:paraId="5B63A6DF" w14:textId="77777777" w:rsidR="006172F9" w:rsidRDefault="006172F9" w:rsidP="006172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9E56C" w14:textId="19AB4ADC" w:rsidR="006172F9" w:rsidRPr="006172F9" w:rsidRDefault="006172F9" w:rsidP="006172F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Исследовать возможности для оптимизации цен, возможно, через динамическое ценообразование, специальные предложения и скидки для увеличения среднего чека и привлечения новых клиентов.</w:t>
      </w:r>
    </w:p>
    <w:p w14:paraId="34332A44" w14:textId="77777777" w:rsidR="006172F9" w:rsidRPr="006172F9" w:rsidRDefault="006172F9" w:rsidP="006172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2C0AD" w14:textId="0DBA0514" w:rsidR="006172F9" w:rsidRPr="006172F9" w:rsidRDefault="006172F9" w:rsidP="006172F9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Внедрение программ лояльности</w:t>
      </w:r>
    </w:p>
    <w:p w14:paraId="72B9C4A6" w14:textId="77777777" w:rsidR="006172F9" w:rsidRDefault="006172F9" w:rsidP="006172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E937DD" w14:textId="78C683C3" w:rsidR="006172F9" w:rsidRPr="006172F9" w:rsidRDefault="006172F9" w:rsidP="006172F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lastRenderedPageBreak/>
        <w:t>Разработать и внедрить программы лояльности для повышения удержания клиентов и стимулирования повторных покупок. Это может включать бонусы, накопительные скидки, персонализированные предложения.</w:t>
      </w:r>
    </w:p>
    <w:p w14:paraId="7310E5DC" w14:textId="77777777" w:rsidR="006172F9" w:rsidRPr="006172F9" w:rsidRDefault="006172F9" w:rsidP="006172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BEBB5" w14:textId="01421EB8" w:rsidR="006172F9" w:rsidRPr="006172F9" w:rsidRDefault="006172F9" w:rsidP="006172F9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Анализ и оптимизация логистики и операционных процессов</w:t>
      </w:r>
    </w:p>
    <w:p w14:paraId="5D1FC8C2" w14:textId="77777777" w:rsidR="006172F9" w:rsidRDefault="006172F9" w:rsidP="006172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29F92" w14:textId="7D173A20" w:rsidR="006172F9" w:rsidRDefault="006172F9" w:rsidP="006172F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2F9">
        <w:rPr>
          <w:rFonts w:ascii="Times New Roman" w:hAnsi="Times New Roman" w:cs="Times New Roman"/>
          <w:sz w:val="28"/>
          <w:szCs w:val="28"/>
        </w:rPr>
        <w:t>Поиск путей снижения операционных затрат через оптимизацию логистических и операционных процессов, что может существенно повысить маржинальность.</w:t>
      </w:r>
    </w:p>
    <w:p w14:paraId="5BF0C876" w14:textId="6B0785FE" w:rsidR="00142DB2" w:rsidRDefault="00142DB2" w:rsidP="00142DB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C5B42" w14:textId="6135C1B9" w:rsidR="00142DB2" w:rsidRDefault="00142DB2" w:rsidP="00142DB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27228" w14:textId="3E9EF802" w:rsidR="00142DB2" w:rsidRDefault="00142DB2" w:rsidP="00142DB2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Работа с </w:t>
      </w:r>
      <w:r>
        <w:rPr>
          <w:rFonts w:ascii="Times New Roman" w:hAnsi="Times New Roman" w:cs="Times New Roman"/>
          <w:sz w:val="48"/>
          <w:szCs w:val="48"/>
          <w:lang w:val="en-US"/>
        </w:rPr>
        <w:t>ETL</w:t>
      </w:r>
      <w:r w:rsidRPr="00013A3C">
        <w:rPr>
          <w:rFonts w:ascii="Times New Roman" w:hAnsi="Times New Roman" w:cs="Times New Roman"/>
          <w:sz w:val="48"/>
          <w:szCs w:val="48"/>
        </w:rPr>
        <w:t>-</w:t>
      </w:r>
      <w:r w:rsidR="00013A3C">
        <w:rPr>
          <w:rFonts w:ascii="Times New Roman" w:hAnsi="Times New Roman" w:cs="Times New Roman"/>
          <w:sz w:val="48"/>
          <w:szCs w:val="48"/>
        </w:rPr>
        <w:t>процессами</w:t>
      </w:r>
      <w:r w:rsidR="00013A3C" w:rsidRPr="00832EEA">
        <w:rPr>
          <w:rFonts w:ascii="Times New Roman" w:hAnsi="Times New Roman" w:cs="Times New Roman"/>
          <w:sz w:val="48"/>
          <w:szCs w:val="48"/>
        </w:rPr>
        <w:t xml:space="preserve"> (</w:t>
      </w:r>
      <w:r w:rsidR="00013A3C">
        <w:rPr>
          <w:rFonts w:ascii="Times New Roman" w:hAnsi="Times New Roman" w:cs="Times New Roman"/>
          <w:sz w:val="48"/>
          <w:szCs w:val="48"/>
        </w:rPr>
        <w:t xml:space="preserve">пример </w:t>
      </w:r>
      <w:r w:rsidR="00013A3C">
        <w:rPr>
          <w:rFonts w:ascii="Times New Roman" w:hAnsi="Times New Roman" w:cs="Times New Roman"/>
          <w:sz w:val="48"/>
          <w:szCs w:val="48"/>
        </w:rPr>
        <w:t>код</w:t>
      </w:r>
      <w:r w:rsidR="00013A3C">
        <w:rPr>
          <w:rFonts w:ascii="Times New Roman" w:hAnsi="Times New Roman" w:cs="Times New Roman"/>
          <w:sz w:val="48"/>
          <w:szCs w:val="48"/>
        </w:rPr>
        <w:t>а</w:t>
      </w:r>
      <w:r w:rsidR="00013A3C">
        <w:rPr>
          <w:rFonts w:ascii="Times New Roman" w:hAnsi="Times New Roman" w:cs="Times New Roman"/>
          <w:sz w:val="48"/>
          <w:szCs w:val="48"/>
        </w:rPr>
        <w:t xml:space="preserve"> </w:t>
      </w:r>
      <w:r w:rsidR="00013A3C">
        <w:rPr>
          <w:rFonts w:ascii="Times New Roman" w:hAnsi="Times New Roman" w:cs="Times New Roman"/>
          <w:sz w:val="48"/>
          <w:szCs w:val="48"/>
          <w:lang w:val="en-US"/>
        </w:rPr>
        <w:t>ETL</w:t>
      </w:r>
      <w:r w:rsidR="00013A3C" w:rsidRPr="00013A3C">
        <w:rPr>
          <w:rFonts w:ascii="Times New Roman" w:hAnsi="Times New Roman" w:cs="Times New Roman"/>
          <w:sz w:val="48"/>
          <w:szCs w:val="48"/>
        </w:rPr>
        <w:t>_</w:t>
      </w:r>
      <w:r w:rsidR="00013A3C">
        <w:rPr>
          <w:rFonts w:ascii="Times New Roman" w:hAnsi="Times New Roman" w:cs="Times New Roman"/>
          <w:sz w:val="48"/>
          <w:szCs w:val="48"/>
          <w:lang w:val="en-US"/>
        </w:rPr>
        <w:t>process</w:t>
      </w:r>
      <w:r w:rsidR="00013A3C" w:rsidRPr="00832EEA">
        <w:rPr>
          <w:rFonts w:ascii="Times New Roman" w:hAnsi="Times New Roman" w:cs="Times New Roman"/>
          <w:sz w:val="48"/>
          <w:szCs w:val="48"/>
        </w:rPr>
        <w:t>.</w:t>
      </w:r>
      <w:r w:rsidR="00013A3C">
        <w:rPr>
          <w:rFonts w:ascii="Times New Roman" w:hAnsi="Times New Roman" w:cs="Times New Roman"/>
          <w:sz w:val="48"/>
          <w:szCs w:val="48"/>
          <w:lang w:val="en-US"/>
        </w:rPr>
        <w:t>ipynb</w:t>
      </w:r>
      <w:r w:rsidR="00013A3C" w:rsidRPr="00832EEA">
        <w:rPr>
          <w:rFonts w:ascii="Times New Roman" w:hAnsi="Times New Roman" w:cs="Times New Roman"/>
          <w:sz w:val="48"/>
          <w:szCs w:val="48"/>
        </w:rPr>
        <w:t>)</w:t>
      </w:r>
      <w:r w:rsidRPr="00193D98">
        <w:rPr>
          <w:rFonts w:ascii="Times New Roman" w:hAnsi="Times New Roman" w:cs="Times New Roman"/>
          <w:sz w:val="48"/>
          <w:szCs w:val="48"/>
        </w:rPr>
        <w:t>.</w:t>
      </w:r>
    </w:p>
    <w:p w14:paraId="739D36FF" w14:textId="77777777" w:rsidR="00D51C10" w:rsidRPr="00D51C10" w:rsidRDefault="00D51C10" w:rsidP="00D51C10">
      <w:pPr>
        <w:pStyle w:val="a1"/>
      </w:pPr>
    </w:p>
    <w:p w14:paraId="6655D2BC" w14:textId="3CDFBA50" w:rsidR="00142DB2" w:rsidRPr="00462FE6" w:rsidRDefault="00D51C10" w:rsidP="00142D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</w:t>
      </w:r>
      <w:r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реализации приведен в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D51C10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933A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gramEnd"/>
      <w:r w:rsidR="00462FE6" w:rsidRPr="00462FE6">
        <w:rPr>
          <w:rFonts w:ascii="Times New Roman" w:hAnsi="Times New Roman" w:cs="Times New Roman"/>
          <w:sz w:val="28"/>
          <w:szCs w:val="28"/>
        </w:rPr>
        <w:t>.</w:t>
      </w:r>
    </w:p>
    <w:p w14:paraId="16E3D203" w14:textId="77777777" w:rsidR="00D51C10" w:rsidRDefault="00D51C10" w:rsidP="00142DB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7947A" w14:textId="18DA52EA" w:rsidR="00D51C10" w:rsidRPr="00D51C10" w:rsidRDefault="00D51C10" w:rsidP="00D51C10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D51C10">
        <w:rPr>
          <w:rFonts w:ascii="Times New Roman" w:hAnsi="Times New Roman" w:cs="Times New Roman"/>
          <w:sz w:val="36"/>
          <w:szCs w:val="36"/>
          <w:u w:val="single"/>
        </w:rPr>
        <w:t>Подготовка</w:t>
      </w:r>
    </w:p>
    <w:p w14:paraId="50F3F271" w14:textId="77777777" w:rsidR="00D51C10" w:rsidRPr="00D51C10" w:rsidRDefault="00D51C10" w:rsidP="00D51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7C5A3" w14:textId="4E472378" w:rsidR="00D51C10" w:rsidRPr="00D51C10" w:rsidRDefault="00D51C10" w:rsidP="00D51C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убедиться в следующем</w:t>
      </w:r>
      <w:r w:rsidRPr="00D51C10">
        <w:rPr>
          <w:rFonts w:ascii="Times New Roman" w:hAnsi="Times New Roman" w:cs="Times New Roman"/>
          <w:sz w:val="28"/>
          <w:szCs w:val="28"/>
        </w:rPr>
        <w:t>:</w:t>
      </w:r>
    </w:p>
    <w:p w14:paraId="38C5FCB2" w14:textId="77777777" w:rsidR="00D51C10" w:rsidRPr="00D51C10" w:rsidRDefault="00D51C10" w:rsidP="00D51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7C0385" w14:textId="77777777" w:rsidR="00D51C10" w:rsidRPr="00D51C10" w:rsidRDefault="00D51C10" w:rsidP="00D51C10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C10">
        <w:rPr>
          <w:rFonts w:ascii="Times New Roman" w:hAnsi="Times New Roman" w:cs="Times New Roman"/>
          <w:sz w:val="28"/>
          <w:szCs w:val="28"/>
        </w:rPr>
        <w:t xml:space="preserve">Учетная запись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 и доступ к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>.</w:t>
      </w:r>
    </w:p>
    <w:p w14:paraId="169FCA67" w14:textId="77777777" w:rsidR="00D51C10" w:rsidRPr="00D51C10" w:rsidRDefault="00D51C10" w:rsidP="00D51C10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C10">
        <w:rPr>
          <w:rFonts w:ascii="Times New Roman" w:hAnsi="Times New Roman" w:cs="Times New Roman"/>
          <w:sz w:val="28"/>
          <w:szCs w:val="28"/>
        </w:rPr>
        <w:t xml:space="preserve">Сервисный аккаунт с ключом в формате JSON, который предоставит вам доступ к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06C100B6" w14:textId="0758469B" w:rsidR="00D51C10" w:rsidRDefault="00D51C10" w:rsidP="00D51C10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C10">
        <w:rPr>
          <w:rFonts w:ascii="Times New Roman" w:hAnsi="Times New Roman" w:cs="Times New Roman"/>
          <w:sz w:val="28"/>
          <w:szCs w:val="28"/>
        </w:rPr>
        <w:t xml:space="preserve">Установлены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 и необходимые библиотеки (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google-cloud-bigquery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>).</w:t>
      </w:r>
    </w:p>
    <w:p w14:paraId="60994DB2" w14:textId="30DC820A" w:rsidR="00D51C10" w:rsidRDefault="00D51C10" w:rsidP="00D51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595B9" w14:textId="77777777" w:rsidR="00D51C10" w:rsidRPr="00D51C10" w:rsidRDefault="00D51C10" w:rsidP="00D51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5C7FF0" w14:textId="56B364C3" w:rsidR="00D51C10" w:rsidRPr="00D51C10" w:rsidRDefault="00D51C10" w:rsidP="00D51C10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1)</w:t>
      </w:r>
      <w:r w:rsidRPr="00D51C10">
        <w:rPr>
          <w:rFonts w:ascii="Times New Roman" w:hAnsi="Times New Roman" w:cs="Times New Roman"/>
          <w:sz w:val="36"/>
          <w:szCs w:val="36"/>
          <w:u w:val="single"/>
        </w:rPr>
        <w:t>Извлечение данных (</w:t>
      </w:r>
      <w:r w:rsidRPr="00D51C10">
        <w:rPr>
          <w:rFonts w:ascii="Times New Roman" w:hAnsi="Times New Roman" w:cs="Times New Roman"/>
          <w:sz w:val="36"/>
          <w:szCs w:val="36"/>
          <w:u w:val="single"/>
          <w:lang w:val="en-US"/>
        </w:rPr>
        <w:t>Extract</w:t>
      </w:r>
      <w:r w:rsidRPr="00D51C10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14:paraId="13A6013D" w14:textId="37FD96C0" w:rsidR="00D51C10" w:rsidRDefault="00D51C10" w:rsidP="00D51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EACC80" w14:textId="09E749D9" w:rsidR="00D51C10" w:rsidRDefault="00D51C10" w:rsidP="00D51C10">
      <w:pPr>
        <w:jc w:val="both"/>
        <w:rPr>
          <w:rFonts w:ascii="Times New Roman" w:hAnsi="Times New Roman" w:cs="Times New Roman"/>
          <w:sz w:val="28"/>
          <w:szCs w:val="28"/>
        </w:rPr>
      </w:pPr>
      <w:r w:rsidRPr="00D51C10">
        <w:rPr>
          <w:rFonts w:ascii="Times New Roman" w:hAnsi="Times New Roman" w:cs="Times New Roman"/>
          <w:sz w:val="28"/>
          <w:szCs w:val="28"/>
        </w:rPr>
        <w:t xml:space="preserve">Чтение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3AC0B358" w14:textId="77777777" w:rsidR="00D51C10" w:rsidRDefault="00D51C10" w:rsidP="00D51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8D149A" w14:textId="32BCFB81" w:rsidR="00D51C10" w:rsidRDefault="00D51C10" w:rsidP="00D51C1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C10">
        <w:rPr>
          <w:rFonts w:ascii="Times New Roman" w:hAnsi="Times New Roman" w:cs="Times New Roman"/>
          <w:sz w:val="28"/>
          <w:szCs w:val="28"/>
        </w:rPr>
        <w:t>Использу</w:t>
      </w:r>
      <w:r w:rsidR="00205601">
        <w:rPr>
          <w:rFonts w:ascii="Times New Roman" w:hAnsi="Times New Roman" w:cs="Times New Roman"/>
          <w:sz w:val="28"/>
          <w:szCs w:val="28"/>
        </w:rPr>
        <w:t>ем</w:t>
      </w:r>
      <w:r w:rsidRPr="00D51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 для чтения данных из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 файла. </w:t>
      </w:r>
      <w:r w:rsidR="00205601">
        <w:rPr>
          <w:rFonts w:ascii="Times New Roman" w:hAnsi="Times New Roman" w:cs="Times New Roman"/>
          <w:sz w:val="28"/>
          <w:szCs w:val="28"/>
        </w:rPr>
        <w:t>Необходимо у</w:t>
      </w:r>
      <w:r w:rsidRPr="00D51C10">
        <w:rPr>
          <w:rFonts w:ascii="Times New Roman" w:hAnsi="Times New Roman" w:cs="Times New Roman"/>
          <w:sz w:val="28"/>
          <w:szCs w:val="28"/>
        </w:rPr>
        <w:t>бедит</w:t>
      </w:r>
      <w:r w:rsidR="00205601">
        <w:rPr>
          <w:rFonts w:ascii="Times New Roman" w:hAnsi="Times New Roman" w:cs="Times New Roman"/>
          <w:sz w:val="28"/>
          <w:szCs w:val="28"/>
        </w:rPr>
        <w:t>ься</w:t>
      </w:r>
      <w:r w:rsidRPr="00D51C10">
        <w:rPr>
          <w:rFonts w:ascii="Times New Roman" w:hAnsi="Times New Roman" w:cs="Times New Roman"/>
          <w:sz w:val="28"/>
          <w:szCs w:val="28"/>
        </w:rPr>
        <w:t xml:space="preserve">, что указали правильный путь к файлу и листу, если в </w:t>
      </w:r>
      <w:proofErr w:type="spellStart"/>
      <w:r w:rsidRPr="00D51C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51C10">
        <w:rPr>
          <w:rFonts w:ascii="Times New Roman" w:hAnsi="Times New Roman" w:cs="Times New Roman"/>
          <w:sz w:val="28"/>
          <w:szCs w:val="28"/>
        </w:rPr>
        <w:t xml:space="preserve"> файле их несколько.</w:t>
      </w:r>
    </w:p>
    <w:p w14:paraId="170944C1" w14:textId="0C6B3B22" w:rsid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E546F" w14:textId="4C65A6D5" w:rsidR="00205601" w:rsidRPr="00D51C10" w:rsidRDefault="00205601" w:rsidP="0020560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sz w:val="36"/>
          <w:szCs w:val="36"/>
          <w:u w:val="single"/>
        </w:rPr>
        <w:t>)</w:t>
      </w:r>
      <w:r>
        <w:rPr>
          <w:rFonts w:ascii="Times New Roman" w:hAnsi="Times New Roman" w:cs="Times New Roman"/>
          <w:sz w:val="36"/>
          <w:szCs w:val="36"/>
          <w:u w:val="single"/>
        </w:rPr>
        <w:t>Трансформация данных (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Transform</w:t>
      </w:r>
      <w:r>
        <w:rPr>
          <w:rFonts w:ascii="Times New Roman" w:hAnsi="Times New Roman" w:cs="Times New Roman"/>
          <w:sz w:val="36"/>
          <w:szCs w:val="36"/>
          <w:u w:val="single"/>
        </w:rPr>
        <w:t>)</w:t>
      </w:r>
    </w:p>
    <w:p w14:paraId="08C84D90" w14:textId="72BE06DA" w:rsid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F010F" w14:textId="712787C0" w:rsid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</w:rPr>
      </w:pPr>
      <w:r w:rsidRPr="00205601">
        <w:rPr>
          <w:rFonts w:ascii="Times New Roman" w:hAnsi="Times New Roman" w:cs="Times New Roman"/>
          <w:sz w:val="28"/>
          <w:szCs w:val="28"/>
        </w:rPr>
        <w:t>Преобраз</w:t>
      </w:r>
      <w:r>
        <w:rPr>
          <w:rFonts w:ascii="Times New Roman" w:hAnsi="Times New Roman" w:cs="Times New Roman"/>
          <w:sz w:val="28"/>
          <w:szCs w:val="28"/>
        </w:rPr>
        <w:t>овываем</w:t>
      </w:r>
      <w:r w:rsidRPr="00205601">
        <w:rPr>
          <w:rFonts w:ascii="Times New Roman" w:hAnsi="Times New Roman" w:cs="Times New Roman"/>
          <w:sz w:val="28"/>
          <w:szCs w:val="28"/>
        </w:rPr>
        <w:t xml:space="preserve"> данные, чтобы они соответствовали структуре и форматам </w:t>
      </w:r>
      <w:r>
        <w:rPr>
          <w:rFonts w:ascii="Times New Roman" w:hAnsi="Times New Roman" w:cs="Times New Roman"/>
          <w:sz w:val="28"/>
          <w:szCs w:val="28"/>
        </w:rPr>
        <w:t>предполагаемой</w:t>
      </w:r>
      <w:r w:rsidRPr="00205601">
        <w:rPr>
          <w:rFonts w:ascii="Times New Roman" w:hAnsi="Times New Roman" w:cs="Times New Roman"/>
          <w:sz w:val="28"/>
          <w:szCs w:val="28"/>
        </w:rPr>
        <w:t xml:space="preserve"> целевой таблицы в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8FC737" w14:textId="6ADA4333" w:rsid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0DA89" w14:textId="780B052B" w:rsidR="00205601" w:rsidRP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этап может включать</w:t>
      </w:r>
    </w:p>
    <w:p w14:paraId="6F3899A7" w14:textId="77777777" w:rsidR="00205601" w:rsidRP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6B8996" w14:textId="77777777" w:rsidR="00205601" w:rsidRPr="00205601" w:rsidRDefault="00205601" w:rsidP="00205601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5601">
        <w:rPr>
          <w:rFonts w:ascii="Times New Roman" w:hAnsi="Times New Roman" w:cs="Times New Roman"/>
          <w:sz w:val="28"/>
          <w:szCs w:val="28"/>
        </w:rPr>
        <w:t>Преобразование типов данных (например, даты, числа).</w:t>
      </w:r>
    </w:p>
    <w:p w14:paraId="5D8A2B50" w14:textId="77777777" w:rsidR="00205601" w:rsidRPr="00205601" w:rsidRDefault="00205601" w:rsidP="00205601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5601">
        <w:rPr>
          <w:rFonts w:ascii="Times New Roman" w:hAnsi="Times New Roman" w:cs="Times New Roman"/>
          <w:sz w:val="28"/>
          <w:szCs w:val="28"/>
        </w:rPr>
        <w:t>Очистка данных (удаление или исправление некорректных значений).</w:t>
      </w:r>
    </w:p>
    <w:p w14:paraId="18AC8484" w14:textId="77777777" w:rsidR="00205601" w:rsidRPr="00205601" w:rsidRDefault="00205601" w:rsidP="00205601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5601">
        <w:rPr>
          <w:rFonts w:ascii="Times New Roman" w:hAnsi="Times New Roman" w:cs="Times New Roman"/>
          <w:sz w:val="28"/>
          <w:szCs w:val="28"/>
        </w:rPr>
        <w:t>Фильтрация ненужных строк или столбцов.</w:t>
      </w:r>
    </w:p>
    <w:p w14:paraId="7F19D25A" w14:textId="453BB374" w:rsidR="00205601" w:rsidRDefault="00205601" w:rsidP="00205601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5601">
        <w:rPr>
          <w:rFonts w:ascii="Times New Roman" w:hAnsi="Times New Roman" w:cs="Times New Roman"/>
          <w:sz w:val="28"/>
          <w:szCs w:val="28"/>
        </w:rPr>
        <w:t xml:space="preserve">Переименование столбцов для соответствия схеме целевой таблицы в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>.</w:t>
      </w:r>
    </w:p>
    <w:p w14:paraId="1E604B60" w14:textId="066CE457" w:rsid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279C4" w14:textId="6F2D8CAB" w:rsidR="00205601" w:rsidRPr="00205601" w:rsidRDefault="00205601" w:rsidP="0020560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3</w:t>
      </w:r>
      <w:r>
        <w:rPr>
          <w:rFonts w:ascii="Times New Roman" w:hAnsi="Times New Roman" w:cs="Times New Roman"/>
          <w:sz w:val="36"/>
          <w:szCs w:val="36"/>
          <w:u w:val="single"/>
        </w:rPr>
        <w:t>)</w:t>
      </w:r>
      <w:r>
        <w:rPr>
          <w:rFonts w:ascii="Times New Roman" w:hAnsi="Times New Roman" w:cs="Times New Roman"/>
          <w:sz w:val="36"/>
          <w:szCs w:val="36"/>
          <w:u w:val="single"/>
        </w:rPr>
        <w:t>Загрузка данных (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Load</w:t>
      </w:r>
      <w:r>
        <w:rPr>
          <w:rFonts w:ascii="Times New Roman" w:hAnsi="Times New Roman" w:cs="Times New Roman"/>
          <w:sz w:val="36"/>
          <w:szCs w:val="36"/>
          <w:u w:val="single"/>
        </w:rPr>
        <w:t>)</w:t>
      </w:r>
    </w:p>
    <w:p w14:paraId="1A807FA0" w14:textId="417A5DE7" w:rsid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5BACE" w14:textId="73768F43" w:rsidR="00205601" w:rsidRDefault="00205601" w:rsidP="00205601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5601">
        <w:rPr>
          <w:rFonts w:ascii="Times New Roman" w:hAnsi="Times New Roman" w:cs="Times New Roman"/>
          <w:sz w:val="28"/>
          <w:szCs w:val="28"/>
        </w:rPr>
        <w:t xml:space="preserve">Настройка клиента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BigQuery</w:t>
      </w:r>
      <w:proofErr w:type="spellEnd"/>
    </w:p>
    <w:p w14:paraId="37D2BC83" w14:textId="77777777" w:rsidR="00205601" w:rsidRDefault="00205601" w:rsidP="0020560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596FF3D9" w14:textId="71BE703B" w:rsidR="00205601" w:rsidRDefault="00205601" w:rsidP="00205601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использовать</w:t>
      </w:r>
      <w:r w:rsidRPr="00205601">
        <w:rPr>
          <w:rFonts w:ascii="Times New Roman" w:hAnsi="Times New Roman" w:cs="Times New Roman"/>
          <w:sz w:val="28"/>
          <w:szCs w:val="28"/>
        </w:rPr>
        <w:t xml:space="preserve"> ключи </w:t>
      </w:r>
      <w:r>
        <w:rPr>
          <w:rFonts w:ascii="Times New Roman" w:hAnsi="Times New Roman" w:cs="Times New Roman"/>
          <w:sz w:val="28"/>
          <w:szCs w:val="28"/>
        </w:rPr>
        <w:t>имеющегося</w:t>
      </w:r>
      <w:r w:rsidRPr="00205601">
        <w:rPr>
          <w:rFonts w:ascii="Times New Roman" w:hAnsi="Times New Roman" w:cs="Times New Roman"/>
          <w:sz w:val="28"/>
          <w:szCs w:val="28"/>
        </w:rPr>
        <w:t xml:space="preserve"> сервисного аккаунта для аутентификации и создайте клиент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>.</w:t>
      </w:r>
    </w:p>
    <w:p w14:paraId="7A74C05D" w14:textId="77777777" w:rsidR="00205601" w:rsidRPr="00205601" w:rsidRDefault="00205601" w:rsidP="00205601">
      <w:pPr>
        <w:pStyle w:val="a7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8960EC7" w14:textId="77777777" w:rsidR="00205601" w:rsidRDefault="00205601" w:rsidP="00205601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5601">
        <w:rPr>
          <w:rFonts w:ascii="Times New Roman" w:hAnsi="Times New Roman" w:cs="Times New Roman"/>
          <w:sz w:val="28"/>
          <w:szCs w:val="28"/>
        </w:rPr>
        <w:t xml:space="preserve">Загрузка данных в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BigQuery</w:t>
      </w:r>
      <w:proofErr w:type="spellEnd"/>
    </w:p>
    <w:p w14:paraId="560AF1FD" w14:textId="77777777" w:rsidR="00205601" w:rsidRDefault="00205601" w:rsidP="0020560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0E714269" w14:textId="233590DD" w:rsidR="00205601" w:rsidRDefault="00205601" w:rsidP="00205601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и</w:t>
      </w:r>
      <w:r w:rsidRPr="00205601">
        <w:rPr>
          <w:rFonts w:ascii="Times New Roman" w:hAnsi="Times New Roman" w:cs="Times New Roman"/>
          <w:sz w:val="28"/>
          <w:szCs w:val="28"/>
        </w:rPr>
        <w:t>спользу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05601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load_table_from_</w:t>
      </w:r>
      <w:proofErr w:type="gramStart"/>
      <w:r w:rsidRPr="002056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601">
        <w:rPr>
          <w:rFonts w:ascii="Times New Roman" w:hAnsi="Times New Roman" w:cs="Times New Roman"/>
          <w:sz w:val="28"/>
          <w:szCs w:val="28"/>
        </w:rPr>
        <w:t xml:space="preserve">) клиента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 xml:space="preserve"> для загрузки обработанных данных из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>.</w:t>
      </w:r>
    </w:p>
    <w:p w14:paraId="59033C22" w14:textId="38DE2835" w:rsid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8A9ED8" w14:textId="3B9AF029" w:rsidR="00205601" w:rsidRPr="00205601" w:rsidRDefault="00205601" w:rsidP="0020560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Верификация</w:t>
      </w:r>
    </w:p>
    <w:p w14:paraId="3DB94B4D" w14:textId="41FC267E" w:rsid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D8233" w14:textId="78DDBF4F" w:rsidR="00205601" w:rsidRDefault="00205601" w:rsidP="00205601">
      <w:pPr>
        <w:jc w:val="both"/>
        <w:rPr>
          <w:rFonts w:ascii="Times New Roman" w:hAnsi="Times New Roman" w:cs="Times New Roman"/>
          <w:sz w:val="28"/>
          <w:szCs w:val="28"/>
        </w:rPr>
      </w:pPr>
      <w:r w:rsidRPr="00205601">
        <w:rPr>
          <w:rFonts w:ascii="Times New Roman" w:hAnsi="Times New Roman" w:cs="Times New Roman"/>
          <w:sz w:val="28"/>
          <w:szCs w:val="28"/>
        </w:rPr>
        <w:t xml:space="preserve">После выполнения этих шагов, </w:t>
      </w:r>
      <w:r>
        <w:rPr>
          <w:rFonts w:ascii="Times New Roman" w:hAnsi="Times New Roman" w:cs="Times New Roman"/>
          <w:sz w:val="28"/>
          <w:szCs w:val="28"/>
        </w:rPr>
        <w:t>можно проверить в предполагаемом</w:t>
      </w:r>
      <w:r w:rsidRPr="00205601">
        <w:rPr>
          <w:rFonts w:ascii="Times New Roman" w:hAnsi="Times New Roman" w:cs="Times New Roman"/>
          <w:sz w:val="28"/>
          <w:szCs w:val="28"/>
        </w:rPr>
        <w:t xml:space="preserve"> проекте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 xml:space="preserve">, что данные успешно загружены в указанную таблицу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05601">
        <w:rPr>
          <w:rFonts w:ascii="Times New Roman" w:hAnsi="Times New Roman" w:cs="Times New Roman"/>
          <w:sz w:val="28"/>
          <w:szCs w:val="28"/>
        </w:rPr>
        <w:t>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205601">
        <w:rPr>
          <w:rFonts w:ascii="Times New Roman" w:hAnsi="Times New Roman" w:cs="Times New Roman"/>
          <w:sz w:val="28"/>
          <w:szCs w:val="28"/>
        </w:rPr>
        <w:t xml:space="preserve"> выполнить SQL-запросы в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01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205601">
        <w:rPr>
          <w:rFonts w:ascii="Times New Roman" w:hAnsi="Times New Roman" w:cs="Times New Roman"/>
          <w:sz w:val="28"/>
          <w:szCs w:val="28"/>
        </w:rPr>
        <w:t xml:space="preserve"> для проверки данных.</w:t>
      </w:r>
    </w:p>
    <w:p w14:paraId="6E01370D" w14:textId="3FA9E994" w:rsidR="00B749FF" w:rsidRDefault="00B749FF" w:rsidP="00205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2B658" w14:textId="2BF4B9A8" w:rsidR="00B749FF" w:rsidRPr="00413336" w:rsidRDefault="00413336" w:rsidP="00413336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Визуализация данных (</w:t>
      </w:r>
      <w:r>
        <w:rPr>
          <w:rFonts w:ascii="Times New Roman" w:hAnsi="Times New Roman" w:cs="Times New Roman"/>
          <w:sz w:val="48"/>
          <w:szCs w:val="48"/>
          <w:lang w:val="en-US"/>
        </w:rPr>
        <w:t>Google</w:t>
      </w:r>
      <w:r w:rsidRPr="00413336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data</w:t>
      </w:r>
      <w:r w:rsidRPr="00413336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studio</w:t>
      </w:r>
      <w:r>
        <w:rPr>
          <w:rFonts w:ascii="Times New Roman" w:hAnsi="Times New Roman" w:cs="Times New Roman"/>
          <w:sz w:val="48"/>
          <w:szCs w:val="48"/>
        </w:rPr>
        <w:t>)</w:t>
      </w:r>
    </w:p>
    <w:p w14:paraId="085C411C" w14:textId="5F5A83D5" w:rsidR="00413336" w:rsidRPr="00413336" w:rsidRDefault="00413336" w:rsidP="002056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Прикрепляю ссылку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>, доступ открыт по ссылке</w:t>
      </w:r>
    </w:p>
    <w:p w14:paraId="7A15504B" w14:textId="77777777" w:rsidR="00413336" w:rsidRDefault="00413336" w:rsidP="00205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3475C" w14:textId="4163CDEC" w:rsidR="00B749FF" w:rsidRDefault="00413336" w:rsidP="0041333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13336">
          <w:rPr>
            <w:rStyle w:val="a9"/>
            <w:rFonts w:ascii="Times New Roman" w:hAnsi="Times New Roman" w:cs="Times New Roman" w:hint="eastAsia"/>
            <w:sz w:val="28"/>
            <w:szCs w:val="28"/>
          </w:rPr>
          <w:t>https://l</w:t>
        </w:r>
        <w:r w:rsidRPr="00413336">
          <w:rPr>
            <w:rStyle w:val="a9"/>
            <w:rFonts w:ascii="Times New Roman" w:hAnsi="Times New Roman" w:cs="Times New Roman" w:hint="eastAsia"/>
            <w:sz w:val="28"/>
            <w:szCs w:val="28"/>
          </w:rPr>
          <w:t>o</w:t>
        </w:r>
        <w:r w:rsidRPr="00413336">
          <w:rPr>
            <w:rStyle w:val="a9"/>
            <w:rFonts w:ascii="Times New Roman" w:hAnsi="Times New Roman" w:cs="Times New Roman" w:hint="eastAsia"/>
            <w:sz w:val="28"/>
            <w:szCs w:val="28"/>
          </w:rPr>
          <w:t>okerstudio.google.com/reporting/a688ea97-201d-417f-a191-8ac892b59bb5</w:t>
        </w:r>
      </w:hyperlink>
    </w:p>
    <w:p w14:paraId="2CDFA9D5" w14:textId="1B8314B7" w:rsidR="00933613" w:rsidRDefault="00933613" w:rsidP="004133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E7D23" w14:textId="5B586125" w:rsidR="00933613" w:rsidRDefault="00933613" w:rsidP="004133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3A14E" w14:textId="02A01783" w:rsidR="00270C79" w:rsidRDefault="00270C79" w:rsidP="004133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2BED3" w14:textId="2E4F9460" w:rsidR="00270C79" w:rsidRDefault="00270C79" w:rsidP="004133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FBEAB0" w14:textId="77777777" w:rsidR="00270C79" w:rsidRDefault="00270C79" w:rsidP="004133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14DB85" w14:textId="59F4A28E" w:rsidR="00933613" w:rsidRDefault="00270C79" w:rsidP="00933613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Дополнительное задание</w:t>
      </w:r>
      <w:r w:rsidR="00933613" w:rsidRPr="00832EEA">
        <w:rPr>
          <w:rFonts w:ascii="Times New Roman" w:hAnsi="Times New Roman" w:cs="Times New Roman"/>
          <w:sz w:val="48"/>
          <w:szCs w:val="48"/>
        </w:rPr>
        <w:t xml:space="preserve"> (</w:t>
      </w:r>
      <w:r>
        <w:rPr>
          <w:rFonts w:ascii="Times New Roman" w:hAnsi="Times New Roman" w:cs="Times New Roman"/>
          <w:sz w:val="48"/>
          <w:szCs w:val="48"/>
        </w:rPr>
        <w:t>реализация</w:t>
      </w:r>
      <w:r w:rsidR="00933613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ML</w:t>
      </w:r>
      <w:r w:rsidR="00933613" w:rsidRPr="00832EEA">
        <w:rPr>
          <w:rFonts w:ascii="Times New Roman" w:hAnsi="Times New Roman" w:cs="Times New Roman"/>
          <w:sz w:val="48"/>
          <w:szCs w:val="48"/>
        </w:rPr>
        <w:t>.</w:t>
      </w:r>
      <w:r w:rsidR="00933613">
        <w:rPr>
          <w:rFonts w:ascii="Times New Roman" w:hAnsi="Times New Roman" w:cs="Times New Roman"/>
          <w:sz w:val="48"/>
          <w:szCs w:val="48"/>
          <w:lang w:val="en-US"/>
        </w:rPr>
        <w:t>ipynb</w:t>
      </w:r>
      <w:r w:rsidR="00933613" w:rsidRPr="00832EEA">
        <w:rPr>
          <w:rFonts w:ascii="Times New Roman" w:hAnsi="Times New Roman" w:cs="Times New Roman"/>
          <w:sz w:val="48"/>
          <w:szCs w:val="48"/>
        </w:rPr>
        <w:t>)</w:t>
      </w:r>
      <w:r w:rsidR="00933613" w:rsidRPr="00193D98">
        <w:rPr>
          <w:rFonts w:ascii="Times New Roman" w:hAnsi="Times New Roman" w:cs="Times New Roman"/>
          <w:sz w:val="48"/>
          <w:szCs w:val="48"/>
        </w:rPr>
        <w:t>.</w:t>
      </w:r>
    </w:p>
    <w:p w14:paraId="1252E481" w14:textId="190D0AA3" w:rsidR="00933613" w:rsidRDefault="00933613" w:rsidP="004133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DDC05" w14:textId="5A5078CE" w:rsidR="00270C79" w:rsidRDefault="00270C79" w:rsidP="00413336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270C79">
        <w:rPr>
          <w:rFonts w:ascii="Times New Roman" w:hAnsi="Times New Roman" w:cs="Times New Roman"/>
          <w:sz w:val="36"/>
          <w:szCs w:val="36"/>
          <w:u w:val="single"/>
        </w:rPr>
        <w:t>Описание</w:t>
      </w:r>
      <w:r w:rsidR="00E75574">
        <w:rPr>
          <w:rFonts w:ascii="Times New Roman" w:hAnsi="Times New Roman" w:cs="Times New Roman"/>
          <w:sz w:val="36"/>
          <w:szCs w:val="36"/>
          <w:u w:val="single"/>
        </w:rPr>
        <w:t xml:space="preserve"> реализации</w:t>
      </w:r>
    </w:p>
    <w:p w14:paraId="3E5EF713" w14:textId="16E63126" w:rsidR="00270C79" w:rsidRDefault="00270C79" w:rsidP="00413336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29B32E8D" w14:textId="2814B13A" w:rsidR="008F0352" w:rsidRPr="00462FE6" w:rsidRDefault="00462FE6" w:rsidP="008F0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F0352">
        <w:rPr>
          <w:rFonts w:ascii="Times New Roman" w:hAnsi="Times New Roman" w:cs="Times New Roman"/>
          <w:sz w:val="28"/>
          <w:szCs w:val="28"/>
        </w:rPr>
        <w:t xml:space="preserve">од реализации приведен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8F0352" w:rsidRPr="00933A0F">
        <w:rPr>
          <w:rFonts w:ascii="Times New Roman" w:hAnsi="Times New Roman" w:cs="Times New Roman"/>
          <w:sz w:val="28"/>
          <w:szCs w:val="28"/>
        </w:rPr>
        <w:t>.</w:t>
      </w:r>
      <w:r w:rsidR="008F0352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gramEnd"/>
      <w:r w:rsidRPr="00462FE6">
        <w:rPr>
          <w:rFonts w:ascii="Times New Roman" w:hAnsi="Times New Roman" w:cs="Times New Roman"/>
          <w:sz w:val="28"/>
          <w:szCs w:val="28"/>
        </w:rPr>
        <w:t>.</w:t>
      </w:r>
    </w:p>
    <w:p w14:paraId="17F83FC5" w14:textId="77777777" w:rsidR="008F0352" w:rsidRDefault="008F0352" w:rsidP="00413336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65DFC159" w14:textId="319C9DDA" w:rsidR="00270C79" w:rsidRDefault="00270C79" w:rsidP="00270C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задачи было реализовано 3 различных метода</w:t>
      </w:r>
      <w:r w:rsidRPr="00270C79">
        <w:rPr>
          <w:rFonts w:ascii="Times New Roman" w:hAnsi="Times New Roman" w:cs="Times New Roman"/>
          <w:sz w:val="28"/>
          <w:szCs w:val="28"/>
        </w:rPr>
        <w:t>:</w:t>
      </w:r>
    </w:p>
    <w:p w14:paraId="606085F1" w14:textId="77777777" w:rsidR="00270C79" w:rsidRPr="00270C79" w:rsidRDefault="00270C79" w:rsidP="00270C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AD6C3" w14:textId="7C209E50" w:rsidR="00270C79" w:rsidRDefault="00270C79" w:rsidP="00270C79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Линейная регрессия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9A1ECF" w14:textId="5E72EE60" w:rsidR="00270C79" w:rsidRDefault="00270C79" w:rsidP="00270C79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0B08EF" w14:textId="0A666571" w:rsidR="00270C79" w:rsidRDefault="00270C79" w:rsidP="00270C79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лес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6D5F07" w14:textId="77777777" w:rsidR="00270C79" w:rsidRPr="00270C79" w:rsidRDefault="00270C79" w:rsidP="00270C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F2D45" w14:textId="6FB73B45" w:rsidR="00270C79" w:rsidRDefault="00270C79" w:rsidP="00270C79">
      <w:pPr>
        <w:jc w:val="both"/>
        <w:rPr>
          <w:rFonts w:ascii="Times New Roman" w:hAnsi="Times New Roman" w:cs="Times New Roman"/>
          <w:sz w:val="28"/>
          <w:szCs w:val="28"/>
        </w:rPr>
      </w:pPr>
      <w:r w:rsidRPr="00270C79">
        <w:rPr>
          <w:rFonts w:ascii="Times New Roman" w:hAnsi="Times New Roman" w:cs="Times New Roman"/>
          <w:sz w:val="28"/>
          <w:szCs w:val="28"/>
        </w:rPr>
        <w:t xml:space="preserve">В качестве целевой переменной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270C79">
        <w:rPr>
          <w:rFonts w:ascii="Times New Roman" w:hAnsi="Times New Roman" w:cs="Times New Roman"/>
          <w:sz w:val="28"/>
          <w:szCs w:val="28"/>
        </w:rPr>
        <w:t xml:space="preserve"> выбра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270C79">
        <w:rPr>
          <w:rFonts w:ascii="Times New Roman" w:hAnsi="Times New Roman" w:cs="Times New Roman"/>
          <w:sz w:val="28"/>
          <w:szCs w:val="28"/>
        </w:rPr>
        <w:t xml:space="preserve"> "Показы", что позволяет оценить интерес к товару через количество раз, когда товар был показан пользователям.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C79">
        <w:rPr>
          <w:rFonts w:ascii="Times New Roman" w:hAnsi="Times New Roman" w:cs="Times New Roman"/>
          <w:sz w:val="28"/>
          <w:szCs w:val="28"/>
        </w:rPr>
        <w:t>В результате оценки этих моделей с использованием коэффициента детерминации (</w:t>
      </w:r>
      <w:r w:rsidRPr="00270C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0C7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70C79">
        <w:rPr>
          <w:rFonts w:ascii="Times New Roman" w:hAnsi="Times New Roman" w:cs="Times New Roman"/>
          <w:sz w:val="28"/>
          <w:szCs w:val="28"/>
        </w:rPr>
        <w:t>) были получены следующие значения:</w:t>
      </w:r>
    </w:p>
    <w:p w14:paraId="6369A6A6" w14:textId="672B0D63" w:rsidR="00270C79" w:rsidRDefault="00270C79" w:rsidP="00270C79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9AD7C0F" w14:textId="68A017E7" w:rsidR="00270C79" w:rsidRDefault="00270C79" w:rsidP="00270C79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Линейная регрессия</w:t>
      </w:r>
      <w:r>
        <w:rPr>
          <w:rFonts w:ascii="Times New Roman" w:hAnsi="Times New Roman" w:cs="Times New Roman"/>
          <w:sz w:val="28"/>
          <w:szCs w:val="28"/>
          <w:lang w:val="en-US"/>
        </w:rPr>
        <w:t>: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270C79">
        <w:rPr>
          <w:rFonts w:ascii="Times New Roman" w:hAnsi="Times New Roman" w:cs="Times New Roman"/>
          <w:sz w:val="28"/>
          <w:szCs w:val="28"/>
        </w:rPr>
        <w:t>0.99273</w:t>
      </w:r>
    </w:p>
    <w:p w14:paraId="60C1F958" w14:textId="2C7E3909" w:rsidR="00270C79" w:rsidRDefault="00270C79" w:rsidP="00270C79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270C79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8972</w:t>
      </w:r>
    </w:p>
    <w:p w14:paraId="4720624C" w14:textId="0597EA84" w:rsidR="00270C79" w:rsidRPr="00270C79" w:rsidRDefault="00270C79" w:rsidP="00270C79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лес</w:t>
      </w:r>
      <w:r>
        <w:rPr>
          <w:rFonts w:ascii="Times New Roman" w:hAnsi="Times New Roman" w:cs="Times New Roman"/>
          <w:sz w:val="28"/>
          <w:szCs w:val="28"/>
          <w:lang w:val="en-US"/>
        </w:rPr>
        <w:t>: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270C79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7973</w:t>
      </w:r>
    </w:p>
    <w:p w14:paraId="48C84C35" w14:textId="5C088FB4" w:rsidR="00270C79" w:rsidRDefault="00270C79" w:rsidP="00270C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DCF4C" w14:textId="196D3415" w:rsidR="00270C79" w:rsidRDefault="00270C79" w:rsidP="00270C79">
      <w:pPr>
        <w:jc w:val="both"/>
        <w:rPr>
          <w:rFonts w:ascii="Times New Roman" w:hAnsi="Times New Roman" w:cs="Times New Roman"/>
          <w:sz w:val="28"/>
          <w:szCs w:val="28"/>
        </w:rPr>
      </w:pPr>
      <w:r w:rsidRPr="00270C79">
        <w:rPr>
          <w:rFonts w:ascii="Times New Roman" w:hAnsi="Times New Roman" w:cs="Times New Roman"/>
          <w:sz w:val="28"/>
          <w:szCs w:val="28"/>
        </w:rPr>
        <w:t xml:space="preserve">Эти результаты показывают, как хорошо модели объясняют вариативность целевой переменной "Показы". Высокие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0C79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270C79">
        <w:rPr>
          <w:rFonts w:ascii="Times New Roman" w:hAnsi="Times New Roman" w:cs="Times New Roman"/>
          <w:sz w:val="28"/>
          <w:szCs w:val="28"/>
        </w:rPr>
        <w:t>для всех трех моделей указывают на то, что они могут достаточно точно предсказывать спрос на товары на основе предоставленных исторических данных.</w:t>
      </w:r>
    </w:p>
    <w:p w14:paraId="0D73C4D3" w14:textId="2D529929" w:rsidR="00E75574" w:rsidRDefault="00E75574" w:rsidP="00270C79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1698B28" w14:textId="4AA01C40" w:rsidR="00E75574" w:rsidRDefault="00E75574" w:rsidP="00270C7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270C79">
        <w:rPr>
          <w:rFonts w:ascii="Times New Roman" w:hAnsi="Times New Roman" w:cs="Times New Roman"/>
          <w:sz w:val="36"/>
          <w:szCs w:val="36"/>
          <w:u w:val="single"/>
        </w:rPr>
        <w:t>Описание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алгоритмов</w:t>
      </w:r>
    </w:p>
    <w:p w14:paraId="7B68A687" w14:textId="78C97CBB" w:rsidR="00E75574" w:rsidRDefault="00E75574" w:rsidP="00270C7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0CA34286" w14:textId="77777777" w:rsidR="00E75574" w:rsidRPr="00E75574" w:rsidRDefault="00E75574" w:rsidP="00E75574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>Линейная регрессия предполагает линейную зависимость между входными переменными и целевой переменной. Это базовый алгоритм для прогнозирования, характеризующийся высокой интерпретируемостью и низкими вычислительными требованиями.</w:t>
      </w:r>
    </w:p>
    <w:p w14:paraId="6E3BD0D7" w14:textId="77777777" w:rsidR="00E75574" w:rsidRPr="00E75574" w:rsidRDefault="00E75574" w:rsidP="00E755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7B0DC" w14:textId="77777777" w:rsidR="00E75574" w:rsidRPr="00E75574" w:rsidRDefault="00E75574" w:rsidP="00E75574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>Градиентный бустинг строит модель, последовательно добавляя к ней слабые предсказательные модели (обычно деревья решений), так, чтобы они компенсировали недостатки уже добавленных моделей. Это позволяет достигать высокой точности, но требует тщательной настройки гиперпараметров.</w:t>
      </w:r>
    </w:p>
    <w:p w14:paraId="12D89901" w14:textId="77777777" w:rsidR="00E75574" w:rsidRPr="00E75574" w:rsidRDefault="00E75574" w:rsidP="00E755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C2FD27" w14:textId="2B478B73" w:rsidR="00E75574" w:rsidRDefault="00E75574" w:rsidP="00E75574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 xml:space="preserve">Случайный лес является ансамблевым методом, который создает множество решающих деревьев на основе различных подвыборок </w:t>
      </w:r>
      <w:r w:rsidRPr="00E75574">
        <w:rPr>
          <w:rFonts w:ascii="Times New Roman" w:hAnsi="Times New Roman" w:cs="Times New Roman"/>
          <w:sz w:val="28"/>
          <w:szCs w:val="28"/>
        </w:rPr>
        <w:lastRenderedPageBreak/>
        <w:t>обучающего набора данных и использует усреднение для улучшения точности прогнозирования и контроля переобучения.</w:t>
      </w:r>
    </w:p>
    <w:p w14:paraId="72BD9177" w14:textId="77777777" w:rsidR="0085726A" w:rsidRPr="0085726A" w:rsidRDefault="0085726A" w:rsidP="00857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AF852" w14:textId="219BFC4F" w:rsidR="00E75574" w:rsidRDefault="00E75574" w:rsidP="00E75574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Процесс обучения модели</w:t>
      </w:r>
    </w:p>
    <w:p w14:paraId="782B2143" w14:textId="29A7FAE2" w:rsidR="00E75574" w:rsidRDefault="00E75574" w:rsidP="00E75574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E352703" w14:textId="77777777" w:rsidR="00E75574" w:rsidRPr="00E75574" w:rsidRDefault="00E75574" w:rsidP="00E75574">
      <w:p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>Процесс обучения включал следующие шаги для каждого метода:</w:t>
      </w:r>
    </w:p>
    <w:p w14:paraId="18267409" w14:textId="77777777" w:rsidR="00E75574" w:rsidRPr="00E75574" w:rsidRDefault="00E75574" w:rsidP="00E755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CE39D7" w14:textId="0EC5E0E4" w:rsidR="00E75574" w:rsidRDefault="00E75574" w:rsidP="00E75574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>Предобработка данных</w:t>
      </w:r>
    </w:p>
    <w:p w14:paraId="5851517C" w14:textId="77777777" w:rsidR="00E75574" w:rsidRPr="00E75574" w:rsidRDefault="00E75574" w:rsidP="00E755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163E3DDC" w14:textId="42AFE6E7" w:rsidR="00E75574" w:rsidRDefault="00E75574" w:rsidP="00E75574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>подготовка и очистка данных, выбор релевантных признаков, обработка пропущенных значений.</w:t>
      </w:r>
    </w:p>
    <w:p w14:paraId="7139F220" w14:textId="77777777" w:rsidR="00E75574" w:rsidRPr="00E75574" w:rsidRDefault="00E75574" w:rsidP="00E755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E8A78" w14:textId="609F183B" w:rsidR="00E75574" w:rsidRDefault="00E75574" w:rsidP="00E75574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>Разделение данных</w:t>
      </w:r>
    </w:p>
    <w:p w14:paraId="7AC6CF95" w14:textId="77777777" w:rsidR="00E75574" w:rsidRDefault="00E75574" w:rsidP="00E755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6CD7EA6D" w14:textId="38168994" w:rsidR="00E75574" w:rsidRDefault="00E75574" w:rsidP="00E75574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>разделение набора данных на обучающую и тестовую выборки.</w:t>
      </w:r>
    </w:p>
    <w:p w14:paraId="53A8D5BF" w14:textId="77777777" w:rsidR="00E75574" w:rsidRPr="00E75574" w:rsidRDefault="00E75574" w:rsidP="00E755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33E533BE" w14:textId="77777777" w:rsidR="00E75574" w:rsidRDefault="00E75574" w:rsidP="00E75574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 xml:space="preserve">Выбор и настройка модели </w:t>
      </w:r>
    </w:p>
    <w:p w14:paraId="19B4761A" w14:textId="77777777" w:rsidR="00E75574" w:rsidRDefault="00E75574" w:rsidP="00E755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324938B5" w14:textId="3B239618" w:rsidR="00E75574" w:rsidRDefault="00E75574" w:rsidP="00E75574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E75574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E75574">
        <w:rPr>
          <w:rFonts w:ascii="Times New Roman" w:hAnsi="Times New Roman" w:cs="Times New Roman"/>
          <w:sz w:val="28"/>
          <w:szCs w:val="28"/>
        </w:rPr>
        <w:t xml:space="preserve"> выбранной модели.</w:t>
      </w:r>
    </w:p>
    <w:p w14:paraId="5F41D79B" w14:textId="77777777" w:rsidR="00E75574" w:rsidRPr="00E75574" w:rsidRDefault="00E75574" w:rsidP="00E755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1D3DA58D" w14:textId="77777777" w:rsidR="00E75574" w:rsidRDefault="00E75574" w:rsidP="00E75574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 xml:space="preserve">Обучение модели </w:t>
      </w:r>
    </w:p>
    <w:p w14:paraId="0EB11ABF" w14:textId="77777777" w:rsidR="00E75574" w:rsidRDefault="00E75574" w:rsidP="00E755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3E113AD1" w14:textId="3B5BCBAE" w:rsidR="00E75574" w:rsidRDefault="00E75574" w:rsidP="00E75574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>обучение модели на обучающем наборе данных.</w:t>
      </w:r>
    </w:p>
    <w:p w14:paraId="4BA1B830" w14:textId="77777777" w:rsidR="00E75574" w:rsidRPr="00E75574" w:rsidRDefault="00E75574" w:rsidP="00E755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2AF3DFA0" w14:textId="77777777" w:rsidR="00E75574" w:rsidRDefault="00E75574" w:rsidP="00E75574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 xml:space="preserve">Оценка модели </w:t>
      </w:r>
    </w:p>
    <w:p w14:paraId="144F5B6C" w14:textId="77777777" w:rsidR="00E75574" w:rsidRDefault="00E75574" w:rsidP="00E755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2C50672D" w14:textId="2AC32CCB" w:rsidR="00E75574" w:rsidRPr="00E75574" w:rsidRDefault="00E75574" w:rsidP="00E75574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74">
        <w:rPr>
          <w:rFonts w:ascii="Times New Roman" w:hAnsi="Times New Roman" w:cs="Times New Roman"/>
          <w:sz w:val="28"/>
          <w:szCs w:val="28"/>
        </w:rPr>
        <w:t>использование тестовой выборки для оценки точности модели с помощью метрики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7557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75574">
        <w:rPr>
          <w:rFonts w:ascii="Times New Roman" w:hAnsi="Times New Roman" w:cs="Times New Roman"/>
          <w:sz w:val="28"/>
          <w:szCs w:val="28"/>
        </w:rPr>
        <w:t>.</w:t>
      </w:r>
    </w:p>
    <w:p w14:paraId="539BE663" w14:textId="77777777" w:rsidR="00E75574" w:rsidRPr="00E75574" w:rsidRDefault="00E75574" w:rsidP="00E7557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8696EC4" w14:textId="3EA89113" w:rsidR="006B6398" w:rsidRDefault="006B6398" w:rsidP="006B6398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Оценка точности</w:t>
      </w:r>
    </w:p>
    <w:p w14:paraId="63D26895" w14:textId="1A02FE70" w:rsidR="006B6398" w:rsidRDefault="006B6398" w:rsidP="006B6398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7FE7CE26" w14:textId="5273BE87" w:rsidR="006B6398" w:rsidRPr="006B6398" w:rsidRDefault="006B6398" w:rsidP="006B6398">
      <w:pPr>
        <w:jc w:val="both"/>
        <w:rPr>
          <w:rFonts w:ascii="Times New Roman" w:hAnsi="Times New Roman" w:cs="Times New Roman"/>
          <w:sz w:val="28"/>
          <w:szCs w:val="28"/>
        </w:rPr>
      </w:pPr>
      <w:r w:rsidRPr="006B6398">
        <w:rPr>
          <w:rFonts w:ascii="Times New Roman" w:hAnsi="Times New Roman" w:cs="Times New Roman"/>
          <w:sz w:val="28"/>
          <w:szCs w:val="28"/>
        </w:rPr>
        <w:t xml:space="preserve">Оценка точности моделей показала, что линейная регрессия обладает наивысшим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639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B6398">
        <w:rPr>
          <w:rFonts w:ascii="Times New Roman" w:hAnsi="Times New Roman" w:cs="Times New Roman"/>
          <w:sz w:val="28"/>
          <w:szCs w:val="28"/>
        </w:rPr>
        <w:t>, что делает ее предпочтительным выбором для данной задачи прогнозирования спроса на товары. Однако, градиентный бустинг и случайный лес также показали достаточно высокую точнос</w:t>
      </w:r>
      <w:bookmarkStart w:id="0" w:name="_GoBack"/>
      <w:bookmarkEnd w:id="0"/>
      <w:r w:rsidRPr="006B6398">
        <w:rPr>
          <w:rFonts w:ascii="Times New Roman" w:hAnsi="Times New Roman" w:cs="Times New Roman"/>
          <w:sz w:val="28"/>
          <w:szCs w:val="28"/>
        </w:rPr>
        <w:t>ть, что делает их приемлемыми альтернативами в зависимости от специфики задачи, требований к интерпретируемости и вычислительных ресурсов</w:t>
      </w:r>
      <w:r w:rsidRPr="006B63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случае большого набора данных или ограничений в вычислительных мощностях</w:t>
      </w:r>
      <w:r w:rsidRPr="006B6398">
        <w:rPr>
          <w:rFonts w:ascii="Times New Roman" w:hAnsi="Times New Roman" w:cs="Times New Roman"/>
          <w:sz w:val="28"/>
          <w:szCs w:val="28"/>
        </w:rPr>
        <w:t>)</w:t>
      </w:r>
      <w:r w:rsidRPr="006B6398">
        <w:rPr>
          <w:rFonts w:ascii="Times New Roman" w:hAnsi="Times New Roman" w:cs="Times New Roman"/>
          <w:sz w:val="28"/>
          <w:szCs w:val="28"/>
        </w:rPr>
        <w:t>.</w:t>
      </w:r>
    </w:p>
    <w:p w14:paraId="59C77337" w14:textId="77777777" w:rsidR="00E75574" w:rsidRPr="00E75574" w:rsidRDefault="00E75574" w:rsidP="00E7557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75574" w:rsidRPr="00E7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1DEF"/>
    <w:multiLevelType w:val="hybridMultilevel"/>
    <w:tmpl w:val="18E09A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F5471D"/>
    <w:multiLevelType w:val="hybridMultilevel"/>
    <w:tmpl w:val="B7F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51BD"/>
    <w:multiLevelType w:val="hybridMultilevel"/>
    <w:tmpl w:val="13B44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74928"/>
    <w:multiLevelType w:val="hybridMultilevel"/>
    <w:tmpl w:val="807A3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C0548"/>
    <w:multiLevelType w:val="hybridMultilevel"/>
    <w:tmpl w:val="807A3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662EF"/>
    <w:multiLevelType w:val="hybridMultilevel"/>
    <w:tmpl w:val="7E14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23D6B"/>
    <w:multiLevelType w:val="hybridMultilevel"/>
    <w:tmpl w:val="86E45E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33800"/>
    <w:multiLevelType w:val="hybridMultilevel"/>
    <w:tmpl w:val="34504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96DE3"/>
    <w:multiLevelType w:val="hybridMultilevel"/>
    <w:tmpl w:val="451E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075D6"/>
    <w:multiLevelType w:val="hybridMultilevel"/>
    <w:tmpl w:val="C2A8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60F87"/>
    <w:multiLevelType w:val="hybridMultilevel"/>
    <w:tmpl w:val="B91AB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F76D5"/>
    <w:multiLevelType w:val="multilevel"/>
    <w:tmpl w:val="32AE9D4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C395BD1"/>
    <w:multiLevelType w:val="hybridMultilevel"/>
    <w:tmpl w:val="4B78B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44E35"/>
    <w:multiLevelType w:val="hybridMultilevel"/>
    <w:tmpl w:val="21A05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63089"/>
    <w:multiLevelType w:val="hybridMultilevel"/>
    <w:tmpl w:val="527A6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478E5"/>
    <w:multiLevelType w:val="hybridMultilevel"/>
    <w:tmpl w:val="B3A2E1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03B728E"/>
    <w:multiLevelType w:val="hybridMultilevel"/>
    <w:tmpl w:val="F640A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20356"/>
    <w:multiLevelType w:val="hybridMultilevel"/>
    <w:tmpl w:val="742C4E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6830D7E"/>
    <w:multiLevelType w:val="hybridMultilevel"/>
    <w:tmpl w:val="8CD69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4A0071"/>
    <w:multiLevelType w:val="hybridMultilevel"/>
    <w:tmpl w:val="34504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95E23"/>
    <w:multiLevelType w:val="hybridMultilevel"/>
    <w:tmpl w:val="F1BA1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81971"/>
    <w:multiLevelType w:val="hybridMultilevel"/>
    <w:tmpl w:val="75BA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C6CFB"/>
    <w:multiLevelType w:val="hybridMultilevel"/>
    <w:tmpl w:val="61AE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63A9C"/>
    <w:multiLevelType w:val="hybridMultilevel"/>
    <w:tmpl w:val="5A8E75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FF82A88"/>
    <w:multiLevelType w:val="hybridMultilevel"/>
    <w:tmpl w:val="CD80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2"/>
  </w:num>
  <w:num w:numId="4">
    <w:abstractNumId w:val="1"/>
  </w:num>
  <w:num w:numId="5">
    <w:abstractNumId w:val="9"/>
  </w:num>
  <w:num w:numId="6">
    <w:abstractNumId w:val="10"/>
  </w:num>
  <w:num w:numId="7">
    <w:abstractNumId w:val="21"/>
  </w:num>
  <w:num w:numId="8">
    <w:abstractNumId w:val="12"/>
  </w:num>
  <w:num w:numId="9">
    <w:abstractNumId w:val="13"/>
  </w:num>
  <w:num w:numId="10">
    <w:abstractNumId w:val="8"/>
  </w:num>
  <w:num w:numId="11">
    <w:abstractNumId w:val="18"/>
  </w:num>
  <w:num w:numId="12">
    <w:abstractNumId w:val="17"/>
  </w:num>
  <w:num w:numId="13">
    <w:abstractNumId w:val="0"/>
  </w:num>
  <w:num w:numId="14">
    <w:abstractNumId w:val="23"/>
  </w:num>
  <w:num w:numId="15">
    <w:abstractNumId w:val="15"/>
  </w:num>
  <w:num w:numId="16">
    <w:abstractNumId w:val="7"/>
  </w:num>
  <w:num w:numId="17">
    <w:abstractNumId w:val="19"/>
  </w:num>
  <w:num w:numId="18">
    <w:abstractNumId w:val="20"/>
  </w:num>
  <w:num w:numId="19">
    <w:abstractNumId w:val="3"/>
  </w:num>
  <w:num w:numId="20">
    <w:abstractNumId w:val="6"/>
  </w:num>
  <w:num w:numId="21">
    <w:abstractNumId w:val="4"/>
  </w:num>
  <w:num w:numId="22">
    <w:abstractNumId w:val="2"/>
  </w:num>
  <w:num w:numId="23">
    <w:abstractNumId w:val="24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84"/>
    <w:rsid w:val="00013A3C"/>
    <w:rsid w:val="000169CD"/>
    <w:rsid w:val="00031223"/>
    <w:rsid w:val="00072BAA"/>
    <w:rsid w:val="00142DB2"/>
    <w:rsid w:val="00193D98"/>
    <w:rsid w:val="00205601"/>
    <w:rsid w:val="00270C79"/>
    <w:rsid w:val="00341D84"/>
    <w:rsid w:val="003732CF"/>
    <w:rsid w:val="0039518B"/>
    <w:rsid w:val="00413336"/>
    <w:rsid w:val="00462FE6"/>
    <w:rsid w:val="006172F9"/>
    <w:rsid w:val="006B6398"/>
    <w:rsid w:val="006C5203"/>
    <w:rsid w:val="007549C1"/>
    <w:rsid w:val="007E521A"/>
    <w:rsid w:val="00832EEA"/>
    <w:rsid w:val="0085726A"/>
    <w:rsid w:val="008F0352"/>
    <w:rsid w:val="008F6384"/>
    <w:rsid w:val="00933613"/>
    <w:rsid w:val="00933A0F"/>
    <w:rsid w:val="009F6914"/>
    <w:rsid w:val="00AB759C"/>
    <w:rsid w:val="00B749FF"/>
    <w:rsid w:val="00CA75CF"/>
    <w:rsid w:val="00D51C10"/>
    <w:rsid w:val="00E75574"/>
    <w:rsid w:val="00EB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E544"/>
  <w15:chartTrackingRefBased/>
  <w15:docId w15:val="{0527CA04-CA62-46B7-A1C6-B5943310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3D98"/>
    <w:pPr>
      <w:suppressAutoHyphens/>
      <w:overflowPunct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193D98"/>
    <w:pPr>
      <w:keepNext/>
      <w:numPr>
        <w:numId w:val="1"/>
      </w:numPr>
      <w:spacing w:before="240" w:after="120"/>
      <w:contextualSpacing w:val="0"/>
      <w:outlineLvl w:val="0"/>
    </w:pPr>
    <w:rPr>
      <w:rFonts w:ascii="Liberation Sans" w:eastAsia="Microsoft YaHei" w:hAnsi="Liberation Sans" w:cs="Lucida Sans"/>
      <w:b/>
      <w:bCs/>
      <w:spacing w:val="0"/>
      <w:kern w:val="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9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93D9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a0">
    <w:name w:val="Title"/>
    <w:basedOn w:val="a"/>
    <w:next w:val="a"/>
    <w:link w:val="a5"/>
    <w:uiPriority w:val="10"/>
    <w:qFormat/>
    <w:rsid w:val="00193D9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5">
    <w:name w:val="Заголовок Знак"/>
    <w:basedOn w:val="a2"/>
    <w:link w:val="a0"/>
    <w:uiPriority w:val="10"/>
    <w:rsid w:val="00193D9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1">
    <w:name w:val="Body Text"/>
    <w:basedOn w:val="a"/>
    <w:link w:val="a6"/>
    <w:uiPriority w:val="99"/>
    <w:semiHidden/>
    <w:unhideWhenUsed/>
    <w:rsid w:val="00193D98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2"/>
    <w:link w:val="a1"/>
    <w:uiPriority w:val="99"/>
    <w:semiHidden/>
    <w:rsid w:val="00193D98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193D98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semiHidden/>
    <w:rsid w:val="000169C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styleId="a8">
    <w:name w:val="Normal (Web)"/>
    <w:basedOn w:val="a"/>
    <w:uiPriority w:val="99"/>
    <w:semiHidden/>
    <w:unhideWhenUsed/>
    <w:rsid w:val="000169CD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9">
    <w:name w:val="Hyperlink"/>
    <w:basedOn w:val="a2"/>
    <w:uiPriority w:val="99"/>
    <w:unhideWhenUsed/>
    <w:rsid w:val="00413336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rsid w:val="00413336"/>
    <w:rPr>
      <w:color w:val="605E5C"/>
      <w:shd w:val="clear" w:color="auto" w:fill="E1DFDD"/>
    </w:rPr>
  </w:style>
  <w:style w:type="character" w:styleId="ab">
    <w:name w:val="FollowedHyperlink"/>
    <w:basedOn w:val="a2"/>
    <w:uiPriority w:val="99"/>
    <w:semiHidden/>
    <w:unhideWhenUsed/>
    <w:rsid w:val="00413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okerstudio.google.com/reporting/a688ea97-201d-417f-a191-8ac892b59b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9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Бунёд Имомназаров</dc:creator>
  <cp:keywords/>
  <dc:description/>
  <cp:lastModifiedBy>Бунёд Имомназаров</cp:lastModifiedBy>
  <cp:revision>18</cp:revision>
  <dcterms:created xsi:type="dcterms:W3CDTF">2024-03-13T17:07:00Z</dcterms:created>
  <dcterms:modified xsi:type="dcterms:W3CDTF">2024-03-15T12:44:00Z</dcterms:modified>
</cp:coreProperties>
</file>