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3CA" w:rsidRPr="009A33CA" w:rsidRDefault="00B6357A" w:rsidP="00CE1540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ind w:right="14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A33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сосны обыкновенной стержневая корневая система. Но она может меняться в зависимости от условий обитания растения. Корневая система сосны, растущей на песчаной почве, отличается от корневой системы сосны, растущей на болоте. У сосны, растущей на песчаной почве, корневая система будет стержневой, корни будут глубоко проникать в почву в поисках влаги.</w:t>
      </w:r>
    </w:p>
    <w:p w:rsidR="00B6357A" w:rsidRPr="00CE1540" w:rsidRDefault="00B6357A" w:rsidP="00CE1540">
      <w:pPr>
        <w:shd w:val="clear" w:color="auto" w:fill="FFFFFF"/>
        <w:spacing w:after="0" w:line="240" w:lineRule="auto"/>
        <w:ind w:left="360" w:right="142" w:firstLine="709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</w:pPr>
      <w:r w:rsidRPr="00CE154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CE1540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Как изменится корневая система сосны, растущей на болоте?</w:t>
      </w:r>
    </w:p>
    <w:p w:rsidR="00B6357A" w:rsidRPr="001866A2" w:rsidRDefault="00B6357A" w:rsidP="00CE1540">
      <w:pPr>
        <w:shd w:val="clear" w:color="auto" w:fill="FFFFFF"/>
        <w:spacing w:after="0" w:line="240" w:lineRule="auto"/>
        <w:ind w:right="142" w:firstLine="709"/>
        <w:jc w:val="both"/>
        <w:rPr>
          <w:rFonts w:ascii="Arial" w:eastAsia="Times New Roman" w:hAnsi="Arial" w:cs="Arial"/>
          <w:i/>
          <w:color w:val="000000"/>
          <w:sz w:val="20"/>
          <w:szCs w:val="20"/>
          <w:lang w:eastAsia="ru-RU"/>
        </w:rPr>
      </w:pPr>
      <w:r w:rsidRPr="009A33CA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lang w:eastAsia="ru-RU"/>
        </w:rPr>
        <w:t>Ответ</w:t>
      </w:r>
      <w:r w:rsidRPr="009A33CA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866A2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Сосна, растущая на болоте, будет иметь корневую систему, больше напоминающую мочковатую. А её корни будут занимать большую площадь, но не будут проникать глубоко в землю.</w:t>
      </w:r>
    </w:p>
    <w:p w:rsidR="00B6357A" w:rsidRDefault="00B6357A" w:rsidP="00CE1540">
      <w:pPr>
        <w:shd w:val="clear" w:color="auto" w:fill="FFFFFF"/>
        <w:spacing w:after="0" w:line="240" w:lineRule="auto"/>
        <w:ind w:right="142" w:firstLine="709"/>
        <w:jc w:val="both"/>
        <w:rPr>
          <w:noProof/>
          <w:lang w:eastAsia="ru-RU"/>
        </w:rPr>
      </w:pPr>
      <w:r w:rsidRPr="009668EE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Как вы думаете, почему?</w:t>
      </w:r>
      <w:r w:rsidR="00944828" w:rsidRPr="00944828">
        <w:t xml:space="preserve"> </w:t>
      </w:r>
    </w:p>
    <w:p w:rsidR="00944828" w:rsidRDefault="00944828" w:rsidP="00CE1540">
      <w:pPr>
        <w:shd w:val="clear" w:color="auto" w:fill="FFFFFF"/>
        <w:spacing w:after="0" w:line="240" w:lineRule="auto"/>
        <w:ind w:right="142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</w:pPr>
      <w:r w:rsidRPr="00944828">
        <w:rPr>
          <w:noProof/>
          <w:lang w:eastAsia="ru-RU"/>
        </w:rPr>
        <w:drawing>
          <wp:inline distT="0" distB="0" distL="0" distR="0">
            <wp:extent cx="2238375" cy="2190750"/>
            <wp:effectExtent l="19050" t="0" r="9525" b="0"/>
            <wp:docPr id="6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b="8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828" w:rsidRPr="009668EE" w:rsidRDefault="00944828" w:rsidP="00B6357A">
      <w:pPr>
        <w:shd w:val="clear" w:color="auto" w:fill="FFFFFF"/>
        <w:spacing w:after="0" w:line="240" w:lineRule="auto"/>
        <w:ind w:right="142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B6357A" w:rsidRDefault="00B6357A" w:rsidP="00CE1540">
      <w:pPr>
        <w:shd w:val="clear" w:color="auto" w:fill="FFFFFF"/>
        <w:spacing w:after="0" w:line="240" w:lineRule="auto"/>
        <w:ind w:right="142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A33CA">
        <w:rPr>
          <w:rFonts w:ascii="Times New Roman" w:eastAsia="Times New Roman" w:hAnsi="Times New Roman" w:cs="Times New Roman"/>
          <w:b/>
          <w:i/>
          <w:iCs/>
          <w:color w:val="000000"/>
          <w:sz w:val="28"/>
          <w:szCs w:val="28"/>
          <w:lang w:eastAsia="ru-RU"/>
        </w:rPr>
        <w:t>Ответ:</w:t>
      </w:r>
      <w:r w:rsidRPr="009668E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чтобы удержаться на неплотной болотистой почве.</w:t>
      </w:r>
    </w:p>
    <w:p w:rsidR="00960115" w:rsidRDefault="00960115" w:rsidP="00CE1540">
      <w:pPr>
        <w:ind w:firstLine="709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1866A2" w:rsidRPr="00CE1540" w:rsidRDefault="00CE1540" w:rsidP="00CE1540">
      <w:pPr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2.</w:t>
      </w:r>
      <w:r w:rsidR="00960115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</w:t>
      </w:r>
      <w:r w:rsidR="009A33CA" w:rsidRPr="00960115">
        <w:rPr>
          <w:rFonts w:ascii="Times New Roman" w:hAnsi="Times New Roman" w:cs="Times New Roman"/>
          <w:sz w:val="28"/>
          <w:szCs w:val="28"/>
        </w:rPr>
        <w:t xml:space="preserve">Больному с бронхитом врач порекомендовал прогулки в хвойном лесу. </w:t>
      </w:r>
      <w:r w:rsidR="001866A2" w:rsidRPr="00CE1540">
        <w:rPr>
          <w:rFonts w:ascii="Times New Roman" w:hAnsi="Times New Roman" w:cs="Times New Roman"/>
          <w:b/>
          <w:i/>
          <w:sz w:val="28"/>
          <w:szCs w:val="28"/>
        </w:rPr>
        <w:t>Объясните, чем обусловлена такая рекомендация врача?</w:t>
      </w:r>
    </w:p>
    <w:p w:rsidR="001866A2" w:rsidRDefault="001866A2" w:rsidP="00CE1540">
      <w:pPr>
        <w:pStyle w:val="a3"/>
        <w:ind w:left="735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866A2">
        <w:rPr>
          <w:rFonts w:ascii="Times New Roman" w:hAnsi="Times New Roman" w:cs="Times New Roman"/>
          <w:b/>
          <w:i/>
          <w:sz w:val="28"/>
          <w:szCs w:val="28"/>
        </w:rPr>
        <w:t>Ответ:</w:t>
      </w:r>
      <w:r>
        <w:rPr>
          <w:rFonts w:ascii="Times New Roman" w:hAnsi="Times New Roman" w:cs="Times New Roman"/>
          <w:i/>
          <w:sz w:val="28"/>
          <w:szCs w:val="28"/>
        </w:rPr>
        <w:t xml:space="preserve"> Хвойные выделяют фитонцид</w:t>
      </w:r>
      <w:proofErr w:type="gramStart"/>
      <w:r>
        <w:rPr>
          <w:rFonts w:ascii="Times New Roman" w:hAnsi="Times New Roman" w:cs="Times New Roman"/>
          <w:i/>
          <w:sz w:val="28"/>
          <w:szCs w:val="28"/>
        </w:rPr>
        <w:t>ы-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вещества, обладающие бактерицидным действием.</w:t>
      </w:r>
    </w:p>
    <w:p w:rsidR="00CE1540" w:rsidRDefault="00CE1540" w:rsidP="00CE1540">
      <w:pPr>
        <w:pStyle w:val="a3"/>
        <w:ind w:left="735"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1866A2" w:rsidRPr="001866A2" w:rsidRDefault="001866A2" w:rsidP="00CE1540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color w:val="18181B"/>
          <w:sz w:val="28"/>
          <w:szCs w:val="28"/>
        </w:rPr>
        <w:t xml:space="preserve"> 3.</w:t>
      </w:r>
      <w:r w:rsidRPr="001866A2">
        <w:rPr>
          <w:sz w:val="28"/>
          <w:szCs w:val="28"/>
        </w:rPr>
        <w:t>Сосна обыкновенная -</w:t>
      </w:r>
      <w:r>
        <w:rPr>
          <w:sz w:val="28"/>
          <w:szCs w:val="28"/>
        </w:rPr>
        <w:t xml:space="preserve"> </w:t>
      </w:r>
      <w:r w:rsidRPr="001866A2">
        <w:rPr>
          <w:sz w:val="28"/>
          <w:szCs w:val="28"/>
        </w:rPr>
        <w:t>дерево высотой 25—40 м. </w:t>
      </w:r>
      <w:hyperlink r:id="rId6" w:tooltip="Диаметр" w:history="1">
        <w:r w:rsidRPr="001866A2">
          <w:rPr>
            <w:rStyle w:val="a5"/>
            <w:color w:val="auto"/>
            <w:sz w:val="28"/>
            <w:szCs w:val="28"/>
            <w:u w:val="none"/>
          </w:rPr>
          <w:t>Диаметр</w:t>
        </w:r>
      </w:hyperlink>
      <w:r w:rsidRPr="001866A2">
        <w:rPr>
          <w:sz w:val="28"/>
          <w:szCs w:val="28"/>
        </w:rPr>
        <w:t> ствола 0,5—1,2 м. </w:t>
      </w:r>
      <w:hyperlink r:id="rId7" w:tooltip="Ствол (ботаника)" w:history="1">
        <w:r w:rsidRPr="001866A2">
          <w:rPr>
            <w:rStyle w:val="a5"/>
            <w:color w:val="auto"/>
            <w:sz w:val="28"/>
            <w:szCs w:val="28"/>
            <w:u w:val="none"/>
          </w:rPr>
          <w:t>Ствол</w:t>
        </w:r>
      </w:hyperlink>
      <w:r w:rsidRPr="001866A2">
        <w:rPr>
          <w:sz w:val="28"/>
          <w:szCs w:val="28"/>
        </w:rPr>
        <w:t> прямой. </w:t>
      </w:r>
      <w:hyperlink r:id="rId8" w:tooltip="Крона дерева" w:history="1">
        <w:r w:rsidRPr="001866A2">
          <w:rPr>
            <w:rStyle w:val="a5"/>
            <w:color w:val="auto"/>
            <w:sz w:val="28"/>
            <w:szCs w:val="28"/>
            <w:u w:val="none"/>
          </w:rPr>
          <w:t>Крона</w:t>
        </w:r>
      </w:hyperlink>
      <w:r w:rsidRPr="001866A2">
        <w:rPr>
          <w:sz w:val="28"/>
          <w:szCs w:val="28"/>
        </w:rPr>
        <w:t> высоко поднятая, </w:t>
      </w:r>
      <w:hyperlink r:id="rId9" w:tooltip="Конус" w:history="1">
        <w:r w:rsidRPr="001866A2">
          <w:rPr>
            <w:rStyle w:val="a5"/>
            <w:color w:val="auto"/>
            <w:sz w:val="28"/>
            <w:szCs w:val="28"/>
            <w:u w:val="none"/>
          </w:rPr>
          <w:t>конусовидная</w:t>
        </w:r>
      </w:hyperlink>
      <w:r w:rsidRPr="001866A2">
        <w:rPr>
          <w:sz w:val="28"/>
          <w:szCs w:val="28"/>
        </w:rPr>
        <w:t>, а затем округлая, широкая, с горизонтально расположенными в </w:t>
      </w:r>
      <w:hyperlink r:id="rId10" w:tooltip="Мутовка" w:history="1">
        <w:r w:rsidRPr="001866A2">
          <w:rPr>
            <w:rStyle w:val="a5"/>
            <w:color w:val="auto"/>
            <w:sz w:val="28"/>
            <w:szCs w:val="28"/>
            <w:u w:val="none"/>
          </w:rPr>
          <w:t>мутовках</w:t>
        </w:r>
      </w:hyperlink>
      <w:r w:rsidRPr="001866A2">
        <w:rPr>
          <w:sz w:val="28"/>
          <w:szCs w:val="28"/>
        </w:rPr>
        <w:t xml:space="preserve"> ветвями. </w:t>
      </w:r>
      <w:hyperlink r:id="rId11" w:tooltip="Кора" w:history="1">
        <w:r w:rsidRPr="001866A2">
          <w:rPr>
            <w:rStyle w:val="a5"/>
            <w:color w:val="auto"/>
            <w:sz w:val="28"/>
            <w:szCs w:val="28"/>
            <w:u w:val="none"/>
          </w:rPr>
          <w:t>Кора</w:t>
        </w:r>
      </w:hyperlink>
      <w:r w:rsidRPr="001866A2">
        <w:rPr>
          <w:sz w:val="28"/>
          <w:szCs w:val="28"/>
        </w:rPr>
        <w:t> в нижней части ствола толстая, чешуйчатая, серо-коричневая, с глубокими трещинами. Чешуйки коры образуют пластины неправильной формы. В верхней части ствола и на ветвях кора тонкая, в виде хлопьев (шелушится), оранжево-красная.</w:t>
      </w:r>
      <w:r w:rsidR="00A55ED8">
        <w:rPr>
          <w:sz w:val="28"/>
          <w:szCs w:val="28"/>
        </w:rPr>
        <w:t xml:space="preserve"> </w:t>
      </w:r>
      <w:r w:rsidRPr="001866A2">
        <w:rPr>
          <w:sz w:val="28"/>
          <w:szCs w:val="28"/>
        </w:rPr>
        <w:t>Ветвление </w:t>
      </w:r>
      <w:proofErr w:type="spellStart"/>
      <w:r w:rsidR="00925CA6" w:rsidRPr="001866A2">
        <w:rPr>
          <w:sz w:val="28"/>
          <w:szCs w:val="28"/>
        </w:rPr>
        <w:fldChar w:fldCharType="begin"/>
      </w:r>
      <w:r w:rsidRPr="001866A2">
        <w:rPr>
          <w:sz w:val="28"/>
          <w:szCs w:val="28"/>
        </w:rPr>
        <w:instrText xml:space="preserve"> HYPERLINK "https://ru.ruwiki.ru/wiki/%D0%9C%D1%83%D1%82%D0%BE%D0%B2%D0%BA%D0%B0" \o "Мутовка" </w:instrText>
      </w:r>
      <w:r w:rsidR="00925CA6" w:rsidRPr="001866A2">
        <w:rPr>
          <w:sz w:val="28"/>
          <w:szCs w:val="28"/>
        </w:rPr>
        <w:fldChar w:fldCharType="separate"/>
      </w:r>
      <w:r w:rsidRPr="001866A2">
        <w:rPr>
          <w:rStyle w:val="a5"/>
          <w:color w:val="auto"/>
          <w:sz w:val="28"/>
          <w:szCs w:val="28"/>
          <w:u w:val="none"/>
        </w:rPr>
        <w:t>одномутовчатое</w:t>
      </w:r>
      <w:proofErr w:type="spellEnd"/>
      <w:r w:rsidR="00925CA6" w:rsidRPr="001866A2">
        <w:rPr>
          <w:sz w:val="28"/>
          <w:szCs w:val="28"/>
        </w:rPr>
        <w:fldChar w:fldCharType="end"/>
      </w:r>
      <w:r w:rsidRPr="001866A2">
        <w:rPr>
          <w:sz w:val="28"/>
          <w:szCs w:val="28"/>
        </w:rPr>
        <w:t>. Побеги вначале зелёные, затем к концу первого лета становятся серо-светло-коричневыми.</w:t>
      </w:r>
    </w:p>
    <w:p w:rsidR="001866A2" w:rsidRDefault="00925CA6" w:rsidP="00CE1540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hyperlink r:id="rId12" w:tooltip="Почка (ботаника)" w:history="1">
        <w:r w:rsidR="001866A2" w:rsidRPr="001866A2">
          <w:rPr>
            <w:rStyle w:val="a5"/>
            <w:color w:val="auto"/>
            <w:sz w:val="28"/>
            <w:szCs w:val="28"/>
            <w:u w:val="none"/>
          </w:rPr>
          <w:t>Почки</w:t>
        </w:r>
      </w:hyperlink>
      <w:r w:rsidR="001866A2" w:rsidRPr="001866A2">
        <w:rPr>
          <w:sz w:val="28"/>
          <w:szCs w:val="28"/>
        </w:rPr>
        <w:t> яйцевидно-конусообразные, оранжево-коричневые, покрыты белой смолой чаще тонким, реже более толстым слоем.</w:t>
      </w:r>
    </w:p>
    <w:p w:rsidR="00944828" w:rsidRDefault="00944828" w:rsidP="00944828">
      <w:pPr>
        <w:pStyle w:val="a4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</w:t>
      </w:r>
      <w:r w:rsidRPr="00944828">
        <w:rPr>
          <w:noProof/>
          <w:sz w:val="28"/>
          <w:szCs w:val="28"/>
        </w:rPr>
        <w:drawing>
          <wp:inline distT="0" distB="0" distL="0" distR="0">
            <wp:extent cx="1700471" cy="2304102"/>
            <wp:effectExtent l="19050" t="0" r="0" b="0"/>
            <wp:docPr id="5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1603" t="19841" r="61363" b="14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71" cy="2304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  </w:t>
      </w:r>
      <w:r>
        <w:rPr>
          <w:noProof/>
        </w:rPr>
        <w:drawing>
          <wp:inline distT="0" distB="0" distL="0" distR="0">
            <wp:extent cx="1897762" cy="1962150"/>
            <wp:effectExtent l="19050" t="0" r="7238" b="0"/>
            <wp:docPr id="4" name="Рисунок 4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defined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762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4828" w:rsidRDefault="00944828" w:rsidP="001866A2">
      <w:pPr>
        <w:pStyle w:val="a4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p w:rsidR="00A55ED8" w:rsidRDefault="00925CA6" w:rsidP="00CE1540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hyperlink r:id="rId15" w:tooltip="Хвоя" w:history="1">
        <w:r w:rsidR="001866A2" w:rsidRPr="001866A2">
          <w:rPr>
            <w:rStyle w:val="a5"/>
            <w:color w:val="auto"/>
            <w:sz w:val="28"/>
            <w:szCs w:val="28"/>
            <w:u w:val="none"/>
          </w:rPr>
          <w:t>Хвоинки</w:t>
        </w:r>
      </w:hyperlink>
      <w:r w:rsidR="001866A2" w:rsidRPr="001866A2">
        <w:rPr>
          <w:sz w:val="28"/>
          <w:szCs w:val="28"/>
        </w:rPr>
        <w:t> расположены по две в пучке, (2,5-) 4—6 (-9) см длиной, 1,5—2 мм толщиной, сер</w:t>
      </w:r>
      <w:proofErr w:type="gramStart"/>
      <w:r w:rsidR="001866A2" w:rsidRPr="001866A2">
        <w:rPr>
          <w:sz w:val="28"/>
          <w:szCs w:val="28"/>
        </w:rPr>
        <w:t>о-</w:t>
      </w:r>
      <w:proofErr w:type="gramEnd"/>
      <w:r w:rsidR="001866A2" w:rsidRPr="001866A2">
        <w:rPr>
          <w:sz w:val="28"/>
          <w:szCs w:val="28"/>
        </w:rPr>
        <w:t xml:space="preserve"> либо сизовато-зелёные, как правило, слегка изогнутые, края мелкозубчатые, живут 2—6 (-9) лет</w:t>
      </w:r>
      <w:r w:rsidR="00A55ED8">
        <w:rPr>
          <w:sz w:val="28"/>
          <w:szCs w:val="28"/>
        </w:rPr>
        <w:t>.</w:t>
      </w:r>
    </w:p>
    <w:p w:rsidR="001866A2" w:rsidRDefault="001866A2" w:rsidP="00CE1540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  <w:shd w:val="clear" w:color="auto" w:fill="FFFFFF"/>
        </w:rPr>
      </w:pPr>
      <w:r w:rsidRPr="00A55ED8">
        <w:rPr>
          <w:sz w:val="28"/>
          <w:szCs w:val="28"/>
        </w:rPr>
        <w:t xml:space="preserve"> </w:t>
      </w:r>
      <w:r w:rsidR="00A55ED8" w:rsidRPr="00A55ED8">
        <w:rPr>
          <w:sz w:val="28"/>
          <w:szCs w:val="28"/>
          <w:shd w:val="clear" w:color="auto" w:fill="FFFFFF"/>
        </w:rPr>
        <w:t xml:space="preserve">Мужские шишки 8—12 мм, жёлтые или розовые. </w:t>
      </w:r>
      <w:proofErr w:type="gramStart"/>
      <w:r w:rsidR="00A55ED8" w:rsidRPr="00A55ED8">
        <w:rPr>
          <w:sz w:val="28"/>
          <w:szCs w:val="28"/>
          <w:shd w:val="clear" w:color="auto" w:fill="FFFFFF"/>
        </w:rPr>
        <w:t>Женские </w:t>
      </w:r>
      <w:hyperlink r:id="rId16" w:tooltip="Шишка" w:history="1">
        <w:r w:rsidR="00A55ED8" w:rsidRPr="00A55ED8">
          <w:rPr>
            <w:rStyle w:val="a5"/>
            <w:color w:val="auto"/>
            <w:sz w:val="28"/>
            <w:szCs w:val="28"/>
            <w:u w:val="none"/>
            <w:shd w:val="clear" w:color="auto" w:fill="FFFFFF"/>
          </w:rPr>
          <w:t>шишки</w:t>
        </w:r>
      </w:hyperlink>
      <w:r w:rsidR="00A55ED8" w:rsidRPr="00A55ED8">
        <w:rPr>
          <w:sz w:val="28"/>
          <w:szCs w:val="28"/>
          <w:shd w:val="clear" w:color="auto" w:fill="FFFFFF"/>
        </w:rPr>
        <w:t> (2,5-) 3—6 (-7,5) см длиной, конусообразные, симметричные или почти симметричные, одиночные или по 2—3 штуки, при созревании матовые от серо-светло-коричневого до серо-зелёного; созревают в ноябре — декабре, спустя 20 месяцев после </w:t>
      </w:r>
      <w:hyperlink r:id="rId17" w:tooltip="Опыление" w:history="1">
        <w:r w:rsidR="00A55ED8" w:rsidRPr="00A55ED8">
          <w:rPr>
            <w:rStyle w:val="a5"/>
            <w:color w:val="auto"/>
            <w:sz w:val="28"/>
            <w:szCs w:val="28"/>
            <w:u w:val="none"/>
            <w:shd w:val="clear" w:color="auto" w:fill="FFFFFF"/>
          </w:rPr>
          <w:t>опыления</w:t>
        </w:r>
      </w:hyperlink>
      <w:r w:rsidR="00A55ED8" w:rsidRPr="00A55ED8">
        <w:rPr>
          <w:sz w:val="28"/>
          <w:szCs w:val="28"/>
          <w:shd w:val="clear" w:color="auto" w:fill="FFFFFF"/>
        </w:rPr>
        <w:t>; открываются с февраля по апрель и вскоре опадают.</w:t>
      </w:r>
      <w:proofErr w:type="gramEnd"/>
      <w:r w:rsidR="00A55ED8" w:rsidRPr="00A55ED8">
        <w:rPr>
          <w:sz w:val="28"/>
          <w:szCs w:val="28"/>
          <w:shd w:val="clear" w:color="auto" w:fill="FFFFFF"/>
        </w:rPr>
        <w:t xml:space="preserve"> Чешуйки шишек почти </w:t>
      </w:r>
      <w:hyperlink r:id="rId18" w:tooltip="Ромб" w:history="1">
        <w:r w:rsidR="00A55ED8" w:rsidRPr="00A55ED8">
          <w:rPr>
            <w:rStyle w:val="a5"/>
            <w:color w:val="auto"/>
            <w:sz w:val="28"/>
            <w:szCs w:val="28"/>
            <w:u w:val="none"/>
            <w:shd w:val="clear" w:color="auto" w:fill="FFFFFF"/>
          </w:rPr>
          <w:t>ромбические</w:t>
        </w:r>
      </w:hyperlink>
      <w:r w:rsidR="00A55ED8" w:rsidRPr="00A55ED8">
        <w:rPr>
          <w:sz w:val="28"/>
          <w:szCs w:val="28"/>
          <w:shd w:val="clear" w:color="auto" w:fill="FFFFFF"/>
        </w:rPr>
        <w:t>, плоские или слабовыпуклые с небольшим пупком, редко крючковатые, с заострённой верхушкой. </w:t>
      </w:r>
      <w:hyperlink r:id="rId19" w:tooltip="Семена" w:history="1">
        <w:r w:rsidR="00A55ED8" w:rsidRPr="00A55ED8">
          <w:rPr>
            <w:rStyle w:val="a5"/>
            <w:color w:val="auto"/>
            <w:sz w:val="28"/>
            <w:szCs w:val="28"/>
            <w:u w:val="none"/>
            <w:shd w:val="clear" w:color="auto" w:fill="FFFFFF"/>
          </w:rPr>
          <w:t>Семена</w:t>
        </w:r>
      </w:hyperlink>
      <w:r w:rsidR="00A55ED8" w:rsidRPr="00A55ED8">
        <w:rPr>
          <w:sz w:val="28"/>
          <w:szCs w:val="28"/>
          <w:shd w:val="clear" w:color="auto" w:fill="FFFFFF"/>
        </w:rPr>
        <w:t> чёрные, 4—5 мм, с 12—20-миллиметровым перепончатым крылом. В обычном равнинном сосновом лесу на 1 га ежегодно выпадает в среднем около 120 </w:t>
      </w:r>
      <w:proofErr w:type="gramStart"/>
      <w:r w:rsidR="00A55ED8" w:rsidRPr="00A55ED8">
        <w:rPr>
          <w:sz w:val="28"/>
          <w:szCs w:val="28"/>
          <w:shd w:val="clear" w:color="auto" w:fill="FFFFFF"/>
        </w:rPr>
        <w:t>млн</w:t>
      </w:r>
      <w:proofErr w:type="gramEnd"/>
      <w:r w:rsidR="00A55ED8" w:rsidRPr="00A55ED8">
        <w:rPr>
          <w:sz w:val="28"/>
          <w:szCs w:val="28"/>
          <w:shd w:val="clear" w:color="auto" w:fill="FFFFFF"/>
        </w:rPr>
        <w:t xml:space="preserve"> семян, из них вырастает примерно 10 млн сеянцев, однако в столетнем сосняке на 1 га растёт всего 500—600 деревьев.</w:t>
      </w:r>
    </w:p>
    <w:p w:rsidR="00A55ED8" w:rsidRPr="00CE1540" w:rsidRDefault="00A55ED8" w:rsidP="00CE1540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b/>
          <w:i/>
          <w:sz w:val="28"/>
          <w:szCs w:val="28"/>
          <w:shd w:val="clear" w:color="auto" w:fill="FFFFFF"/>
        </w:rPr>
      </w:pPr>
      <w:r w:rsidRPr="00CE1540">
        <w:rPr>
          <w:b/>
          <w:i/>
          <w:sz w:val="28"/>
          <w:szCs w:val="28"/>
          <w:shd w:val="clear" w:color="auto" w:fill="FFFFFF"/>
        </w:rPr>
        <w:t>Прочитайте текст, дайте ответы на вопросы:</w:t>
      </w:r>
    </w:p>
    <w:p w:rsidR="00FD06DE" w:rsidRPr="00CE1540" w:rsidRDefault="00A55ED8" w:rsidP="00CE1540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709"/>
        <w:jc w:val="both"/>
        <w:rPr>
          <w:b/>
          <w:i/>
          <w:sz w:val="28"/>
          <w:szCs w:val="28"/>
        </w:rPr>
      </w:pPr>
      <w:r w:rsidRPr="00CE1540">
        <w:rPr>
          <w:b/>
          <w:i/>
          <w:sz w:val="28"/>
          <w:szCs w:val="28"/>
          <w:shd w:val="clear" w:color="auto" w:fill="FFFFFF"/>
        </w:rPr>
        <w:t xml:space="preserve">Почему Сосна обыкновенная относится к отделу </w:t>
      </w:r>
      <w:proofErr w:type="gramStart"/>
      <w:r w:rsidRPr="00CE1540">
        <w:rPr>
          <w:b/>
          <w:i/>
          <w:sz w:val="28"/>
          <w:szCs w:val="28"/>
          <w:shd w:val="clear" w:color="auto" w:fill="FFFFFF"/>
        </w:rPr>
        <w:t>Голосеменные</w:t>
      </w:r>
      <w:proofErr w:type="gramEnd"/>
      <w:r w:rsidRPr="00CE1540">
        <w:rPr>
          <w:b/>
          <w:i/>
          <w:sz w:val="28"/>
          <w:szCs w:val="28"/>
          <w:shd w:val="clear" w:color="auto" w:fill="FFFFFF"/>
        </w:rPr>
        <w:t>?</w:t>
      </w:r>
      <w:r w:rsidR="00FD06DE" w:rsidRPr="00CE1540">
        <w:rPr>
          <w:b/>
          <w:i/>
          <w:sz w:val="28"/>
          <w:szCs w:val="28"/>
          <w:shd w:val="clear" w:color="auto" w:fill="FFFFFF"/>
        </w:rPr>
        <w:t xml:space="preserve"> </w:t>
      </w:r>
    </w:p>
    <w:p w:rsidR="00A55ED8" w:rsidRPr="00FD06DE" w:rsidRDefault="00FD06DE" w:rsidP="00CE1540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i/>
          <w:sz w:val="28"/>
          <w:szCs w:val="28"/>
        </w:rPr>
      </w:pPr>
      <w:r w:rsidRPr="00FD06DE">
        <w:rPr>
          <w:b/>
          <w:i/>
          <w:sz w:val="28"/>
          <w:szCs w:val="28"/>
          <w:shd w:val="clear" w:color="auto" w:fill="FFFFFF"/>
        </w:rPr>
        <w:t>Ответ</w:t>
      </w:r>
      <w:r>
        <w:rPr>
          <w:b/>
          <w:i/>
          <w:sz w:val="28"/>
          <w:szCs w:val="28"/>
          <w:shd w:val="clear" w:color="auto" w:fill="FFFFFF"/>
        </w:rPr>
        <w:t xml:space="preserve">: </w:t>
      </w:r>
      <w:r w:rsidR="009A6D78">
        <w:rPr>
          <w:i/>
          <w:sz w:val="28"/>
          <w:szCs w:val="28"/>
          <w:shd w:val="clear" w:color="auto" w:fill="FFFFFF"/>
        </w:rPr>
        <w:t>Название отдела связано с особенностями строения и расположения семян.</w:t>
      </w:r>
    </w:p>
    <w:p w:rsidR="00EE0AA6" w:rsidRPr="00CE1540" w:rsidRDefault="00A55ED8" w:rsidP="00CE1540">
      <w:pPr>
        <w:pStyle w:val="a4"/>
        <w:numPr>
          <w:ilvl w:val="0"/>
          <w:numId w:val="2"/>
        </w:numPr>
        <w:shd w:val="clear" w:color="auto" w:fill="FFFFFF"/>
        <w:spacing w:before="0" w:beforeAutospacing="0" w:after="0" w:afterAutospacing="0"/>
        <w:ind w:firstLine="709"/>
        <w:jc w:val="both"/>
        <w:rPr>
          <w:b/>
          <w:i/>
          <w:sz w:val="28"/>
          <w:szCs w:val="28"/>
        </w:rPr>
      </w:pPr>
      <w:r w:rsidRPr="00CE1540">
        <w:rPr>
          <w:b/>
          <w:i/>
          <w:sz w:val="28"/>
          <w:szCs w:val="28"/>
          <w:shd w:val="clear" w:color="auto" w:fill="FFFFFF"/>
        </w:rPr>
        <w:t xml:space="preserve">С чем связано второе  название отдела </w:t>
      </w:r>
      <w:proofErr w:type="gramStart"/>
      <w:r w:rsidRPr="00CE1540">
        <w:rPr>
          <w:b/>
          <w:i/>
          <w:sz w:val="28"/>
          <w:szCs w:val="28"/>
          <w:shd w:val="clear" w:color="auto" w:fill="FFFFFF"/>
        </w:rPr>
        <w:t>Хвойные</w:t>
      </w:r>
      <w:proofErr w:type="gramEnd"/>
      <w:r w:rsidRPr="00CE1540">
        <w:rPr>
          <w:b/>
          <w:i/>
          <w:sz w:val="28"/>
          <w:szCs w:val="28"/>
          <w:shd w:val="clear" w:color="auto" w:fill="FFFFFF"/>
        </w:rPr>
        <w:t>?</w:t>
      </w:r>
    </w:p>
    <w:p w:rsidR="00CE1540" w:rsidRDefault="00CE1540" w:rsidP="00CE1540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b/>
          <w:i/>
          <w:sz w:val="28"/>
          <w:szCs w:val="28"/>
        </w:rPr>
      </w:pPr>
    </w:p>
    <w:p w:rsidR="00EE0AA6" w:rsidRPr="009A6D78" w:rsidRDefault="009A6D78" w:rsidP="00CE1540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i/>
          <w:sz w:val="28"/>
          <w:szCs w:val="28"/>
        </w:rPr>
      </w:pPr>
      <w:r>
        <w:rPr>
          <w:b/>
          <w:i/>
          <w:sz w:val="28"/>
          <w:szCs w:val="28"/>
        </w:rPr>
        <w:t>Ответ:</w:t>
      </w:r>
      <w:r>
        <w:rPr>
          <w:i/>
          <w:sz w:val="28"/>
          <w:szCs w:val="28"/>
        </w:rPr>
        <w:t xml:space="preserve"> Второе название связано с особенностями строения листьев.</w:t>
      </w:r>
    </w:p>
    <w:p w:rsidR="00EE0AA6" w:rsidRDefault="00EE0AA6" w:rsidP="00CE1540">
      <w:pPr>
        <w:pStyle w:val="a4"/>
        <w:shd w:val="clear" w:color="auto" w:fill="FFFFFF"/>
        <w:spacing w:before="0" w:beforeAutospacing="0" w:after="0" w:afterAutospacing="0"/>
        <w:ind w:left="735" w:firstLine="709"/>
        <w:jc w:val="both"/>
        <w:rPr>
          <w:sz w:val="28"/>
          <w:szCs w:val="28"/>
        </w:rPr>
      </w:pPr>
    </w:p>
    <w:p w:rsidR="00EE0AA6" w:rsidRDefault="00EE0AA6" w:rsidP="00CE1540">
      <w:pPr>
        <w:pStyle w:val="a4"/>
        <w:shd w:val="clear" w:color="auto" w:fill="FFFFFF"/>
        <w:spacing w:before="0" w:beforeAutospacing="0" w:after="0" w:afterAutospacing="0"/>
        <w:ind w:left="735" w:firstLine="709"/>
        <w:jc w:val="both"/>
        <w:rPr>
          <w:sz w:val="28"/>
          <w:szCs w:val="28"/>
        </w:rPr>
      </w:pPr>
    </w:p>
    <w:p w:rsidR="00EE0AA6" w:rsidRDefault="00EE0AA6" w:rsidP="00EE0AA6">
      <w:pPr>
        <w:pStyle w:val="a4"/>
        <w:shd w:val="clear" w:color="auto" w:fill="FFFFFF"/>
        <w:spacing w:before="0" w:beforeAutospacing="0" w:after="0" w:afterAutospacing="0"/>
        <w:ind w:left="735"/>
        <w:jc w:val="both"/>
        <w:rPr>
          <w:sz w:val="28"/>
          <w:szCs w:val="28"/>
        </w:rPr>
      </w:pPr>
    </w:p>
    <w:p w:rsidR="00EE0AA6" w:rsidRDefault="00EE0AA6" w:rsidP="00EE0AA6">
      <w:pPr>
        <w:pStyle w:val="a4"/>
        <w:shd w:val="clear" w:color="auto" w:fill="FFFFFF"/>
        <w:spacing w:before="0" w:beforeAutospacing="0" w:after="0" w:afterAutospacing="0"/>
        <w:ind w:left="735"/>
        <w:jc w:val="both"/>
        <w:rPr>
          <w:sz w:val="28"/>
          <w:szCs w:val="28"/>
        </w:rPr>
      </w:pPr>
    </w:p>
    <w:p w:rsidR="00EE0AA6" w:rsidRDefault="00EE0AA6" w:rsidP="00EE0AA6">
      <w:pPr>
        <w:pStyle w:val="a4"/>
        <w:shd w:val="clear" w:color="auto" w:fill="FFFFFF"/>
        <w:spacing w:before="0" w:beforeAutospacing="0" w:after="0" w:afterAutospacing="0"/>
        <w:ind w:left="735"/>
        <w:jc w:val="both"/>
        <w:rPr>
          <w:sz w:val="28"/>
          <w:szCs w:val="28"/>
        </w:rPr>
      </w:pPr>
    </w:p>
    <w:p w:rsidR="00EE0AA6" w:rsidRDefault="00EE0AA6" w:rsidP="00EE0AA6">
      <w:pPr>
        <w:pStyle w:val="a4"/>
        <w:shd w:val="clear" w:color="auto" w:fill="FFFFFF"/>
        <w:spacing w:before="0" w:beforeAutospacing="0" w:after="0" w:afterAutospacing="0"/>
        <w:ind w:left="735"/>
        <w:jc w:val="both"/>
        <w:rPr>
          <w:sz w:val="28"/>
          <w:szCs w:val="28"/>
        </w:rPr>
      </w:pPr>
    </w:p>
    <w:p w:rsidR="00EE0AA6" w:rsidRDefault="00EE0AA6" w:rsidP="00EE0AA6">
      <w:pPr>
        <w:pStyle w:val="a4"/>
        <w:shd w:val="clear" w:color="auto" w:fill="FFFFFF"/>
        <w:spacing w:before="0" w:beforeAutospacing="0" w:after="0" w:afterAutospacing="0"/>
        <w:ind w:left="735"/>
        <w:jc w:val="both"/>
        <w:rPr>
          <w:sz w:val="28"/>
          <w:szCs w:val="28"/>
        </w:rPr>
      </w:pPr>
    </w:p>
    <w:p w:rsidR="00EE0AA6" w:rsidRDefault="00EE0AA6" w:rsidP="00EE0AA6">
      <w:pPr>
        <w:pStyle w:val="a4"/>
        <w:shd w:val="clear" w:color="auto" w:fill="FFFFFF"/>
        <w:spacing w:before="0" w:beforeAutospacing="0" w:after="0" w:afterAutospacing="0"/>
        <w:ind w:left="735"/>
        <w:jc w:val="both"/>
        <w:rPr>
          <w:sz w:val="28"/>
          <w:szCs w:val="28"/>
        </w:rPr>
      </w:pPr>
    </w:p>
    <w:p w:rsidR="00EE0AA6" w:rsidRPr="00EE0AA6" w:rsidRDefault="00EE0AA6" w:rsidP="00EE0AA6">
      <w:pPr>
        <w:pStyle w:val="a4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p w:rsidR="00960115" w:rsidRDefault="00960115" w:rsidP="00EE0AA6">
      <w:pPr>
        <w:pStyle w:val="a4"/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</w:p>
    <w:p w:rsidR="00A55ED8" w:rsidRPr="00CE1540" w:rsidRDefault="00EE0AA6" w:rsidP="00CE1540">
      <w:pPr>
        <w:pStyle w:val="a4"/>
        <w:shd w:val="clear" w:color="auto" w:fill="FFFFFF"/>
        <w:spacing w:before="0" w:beforeAutospacing="0" w:after="0" w:afterAutospacing="0"/>
        <w:ind w:firstLine="709"/>
        <w:jc w:val="both"/>
        <w:rPr>
          <w:b/>
          <w:i/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4.</w:t>
      </w:r>
      <w:r w:rsidRPr="00EE0AA6">
        <w:rPr>
          <w:sz w:val="28"/>
          <w:szCs w:val="28"/>
        </w:rPr>
        <w:t xml:space="preserve">Известно, что во время войны  из иглицы хвойных делали отвары и поили солдат. </w:t>
      </w:r>
      <w:r w:rsidRPr="00CE1540">
        <w:rPr>
          <w:b/>
          <w:i/>
          <w:sz w:val="28"/>
          <w:szCs w:val="28"/>
        </w:rPr>
        <w:t>Объясните, в чем польза данных отваров?</w:t>
      </w:r>
    </w:p>
    <w:p w:rsidR="00944828" w:rsidRDefault="00EE0AA6" w:rsidP="00CE1540">
      <w:pPr>
        <w:pStyle w:val="a4"/>
        <w:shd w:val="clear" w:color="auto" w:fill="FFFFFF"/>
        <w:spacing w:before="0" w:beforeAutospacing="0" w:after="0" w:afterAutospacing="0"/>
        <w:ind w:left="7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2552700" cy="1381125"/>
            <wp:effectExtent l="19050" t="0" r="0" b="0"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l="5509" t="19177" r="30295" b="20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AA6" w:rsidRDefault="00FD06DE" w:rsidP="00CE1540">
      <w:pPr>
        <w:pStyle w:val="a4"/>
        <w:shd w:val="clear" w:color="auto" w:fill="FFFFFF"/>
        <w:spacing w:before="0" w:beforeAutospacing="0" w:after="0" w:afterAutospacing="0"/>
        <w:ind w:left="720" w:firstLine="709"/>
        <w:jc w:val="both"/>
        <w:rPr>
          <w:i/>
          <w:sz w:val="28"/>
          <w:szCs w:val="28"/>
        </w:rPr>
      </w:pPr>
      <w:r w:rsidRPr="00FD06DE">
        <w:rPr>
          <w:b/>
          <w:i/>
          <w:sz w:val="28"/>
          <w:szCs w:val="28"/>
        </w:rPr>
        <w:t>Ответ:</w:t>
      </w:r>
      <w:r>
        <w:rPr>
          <w:b/>
          <w:i/>
          <w:sz w:val="28"/>
          <w:szCs w:val="28"/>
        </w:rPr>
        <w:t xml:space="preserve"> </w:t>
      </w:r>
      <w:r w:rsidRPr="00FD06DE">
        <w:rPr>
          <w:i/>
          <w:sz w:val="28"/>
          <w:szCs w:val="28"/>
        </w:rPr>
        <w:t>Иглица хвои содержит витамин C. Отвар из иглицы использовали для профилактики цинги, для поддержания иммунитета</w:t>
      </w:r>
      <w:r>
        <w:rPr>
          <w:i/>
          <w:sz w:val="28"/>
          <w:szCs w:val="28"/>
        </w:rPr>
        <w:t>.</w:t>
      </w:r>
    </w:p>
    <w:p w:rsidR="00CE1540" w:rsidRPr="00FD06DE" w:rsidRDefault="00CE1540" w:rsidP="00CE1540">
      <w:pPr>
        <w:pStyle w:val="a4"/>
        <w:shd w:val="clear" w:color="auto" w:fill="FFFFFF"/>
        <w:spacing w:before="0" w:beforeAutospacing="0" w:after="0" w:afterAutospacing="0"/>
        <w:ind w:left="720" w:firstLine="709"/>
        <w:jc w:val="both"/>
        <w:rPr>
          <w:b/>
          <w:i/>
          <w:sz w:val="28"/>
          <w:szCs w:val="28"/>
        </w:rPr>
      </w:pPr>
    </w:p>
    <w:p w:rsidR="00FD06DE" w:rsidRPr="00FD06DE" w:rsidRDefault="00FD06DE" w:rsidP="00CE154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5. </w:t>
      </w:r>
      <w:r w:rsidRPr="00FD06DE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Проанализируйте таблицу «Распределение хлоропластов в клетках хвои ели в зависимости от температуры».</w:t>
      </w:r>
    </w:p>
    <w:p w:rsidR="00FD06DE" w:rsidRPr="00FD06DE" w:rsidRDefault="00FD06DE" w:rsidP="00FD06DE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D06D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734050" cy="1492571"/>
            <wp:effectExtent l="19050" t="0" r="0" b="0"/>
            <wp:docPr id="21" name="Рисунок 21" descr="Задание ЕГЭ по биолог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Задание ЕГЭ по биологии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92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06DE" w:rsidRPr="00CE1540" w:rsidRDefault="00FD06DE" w:rsidP="00FD06D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E1540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FFFFF"/>
          <w:lang w:eastAsia="ru-RU"/>
        </w:rPr>
        <w:t>Выберите утверждения, которые можно сформулировать на основании анализа представленных данных.</w:t>
      </w:r>
    </w:p>
    <w:p w:rsidR="00FD06DE" w:rsidRPr="00FD06DE" w:rsidRDefault="00FD06DE" w:rsidP="00FD06DE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FD06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D06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отрицательных температурах клетки хвои ели сохраняют жизнеспособность.</w:t>
      </w:r>
      <w:r w:rsidRPr="00FD06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2) Хлоропласты в клетках хвои ели распределены равномерно при любой температуре.</w:t>
      </w:r>
      <w:r w:rsidRPr="00FD06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3) В тёплые дни количество клеток с неравномерным распределением хлоропластов не превышает 25%.</w:t>
      </w:r>
      <w:r w:rsidRPr="00FD06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4) С повышением температуры равномерность распределения хлоропластов в клетке возрастает.</w:t>
      </w:r>
      <w:r w:rsidRPr="00FD06D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5) С понижением температуры хлоропласты во всех клетках хвои ели распределяются неравномерно.</w:t>
      </w:r>
      <w:proofErr w:type="gramEnd"/>
    </w:p>
    <w:p w:rsidR="00EE0AA6" w:rsidRPr="00CE1540" w:rsidRDefault="00FD06DE" w:rsidP="00A55ED8">
      <w:pPr>
        <w:pStyle w:val="a4"/>
        <w:shd w:val="clear" w:color="auto" w:fill="FFFFFF"/>
        <w:spacing w:before="0" w:beforeAutospacing="0" w:after="0" w:afterAutospacing="0"/>
        <w:ind w:left="720"/>
        <w:jc w:val="both"/>
        <w:rPr>
          <w:b/>
          <w:i/>
          <w:sz w:val="28"/>
          <w:szCs w:val="28"/>
        </w:rPr>
      </w:pPr>
      <w:r w:rsidRPr="00CE1540">
        <w:rPr>
          <w:b/>
          <w:i/>
          <w:sz w:val="28"/>
          <w:szCs w:val="28"/>
        </w:rPr>
        <w:t>Ответ: 3,4</w:t>
      </w:r>
    </w:p>
    <w:sectPr w:rsidR="00EE0AA6" w:rsidRPr="00CE1540" w:rsidSect="007264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142581"/>
    <w:multiLevelType w:val="hybridMultilevel"/>
    <w:tmpl w:val="9BCC4C2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622273"/>
    <w:multiLevelType w:val="hybridMultilevel"/>
    <w:tmpl w:val="F22C4794"/>
    <w:lvl w:ilvl="0" w:tplc="05F0475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6357A"/>
    <w:rsid w:val="001866A2"/>
    <w:rsid w:val="007264C0"/>
    <w:rsid w:val="00925CA6"/>
    <w:rsid w:val="00944828"/>
    <w:rsid w:val="00960115"/>
    <w:rsid w:val="009A33CA"/>
    <w:rsid w:val="009A6D78"/>
    <w:rsid w:val="00A55ED8"/>
    <w:rsid w:val="00B6357A"/>
    <w:rsid w:val="00CE1540"/>
    <w:rsid w:val="00E25FA9"/>
    <w:rsid w:val="00EE0AA6"/>
    <w:rsid w:val="00FD06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35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3C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186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1866A2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A55E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55E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1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9977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19229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23803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8585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ruwiki.ru/wiki/%D0%9A%D1%80%D0%BE%D0%BD%D0%B0_%D0%B4%D0%B5%D1%80%D0%B5%D0%B2%D0%B0" TargetMode="External"/><Relationship Id="rId13" Type="http://schemas.openxmlformats.org/officeDocument/2006/relationships/image" Target="media/image2.jpeg"/><Relationship Id="rId18" Type="http://schemas.openxmlformats.org/officeDocument/2006/relationships/hyperlink" Target="https://ru.ruwiki.ru/wiki/%D0%A0%D0%BE%D0%BC%D0%B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jpeg"/><Relationship Id="rId7" Type="http://schemas.openxmlformats.org/officeDocument/2006/relationships/hyperlink" Target="https://ru.ruwiki.ru/wiki/%D0%A1%D1%82%D0%B2%D0%BE%D0%BB_(%D0%B1%D0%BE%D1%82%D0%B0%D0%BD%D0%B8%D0%BA%D0%B0)" TargetMode="External"/><Relationship Id="rId12" Type="http://schemas.openxmlformats.org/officeDocument/2006/relationships/hyperlink" Target="https://ru.ruwiki.ru/wiki/%D0%9F%D0%BE%D1%87%D0%BA%D0%B0_(%D0%B1%D0%BE%D1%82%D0%B0%D0%BD%D0%B8%D0%BA%D0%B0)" TargetMode="External"/><Relationship Id="rId17" Type="http://schemas.openxmlformats.org/officeDocument/2006/relationships/hyperlink" Target="https://ru.ruwiki.ru/wiki/%D0%9E%D0%BF%D1%8B%D0%BB%D0%B5%D0%BD%D0%B8%D0%B5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ruwiki.ru/wiki/%D0%A8%D0%B8%D1%88%D0%BA%D0%B0" TargetMode="External"/><Relationship Id="rId20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hyperlink" Target="https://ru.ruwiki.ru/wiki/%D0%94%D0%B8%D0%B0%D0%BC%D0%B5%D1%82%D1%80" TargetMode="External"/><Relationship Id="rId11" Type="http://schemas.openxmlformats.org/officeDocument/2006/relationships/hyperlink" Target="https://ru.ruwiki.ru/wiki/%D0%9A%D0%BE%D1%80%D0%B0" TargetMode="External"/><Relationship Id="rId24" Type="http://schemas.microsoft.com/office/2007/relationships/stylesWithEffects" Target="stylesWithEffects.xml"/><Relationship Id="rId5" Type="http://schemas.openxmlformats.org/officeDocument/2006/relationships/image" Target="media/image1.jpeg"/><Relationship Id="rId15" Type="http://schemas.openxmlformats.org/officeDocument/2006/relationships/hyperlink" Target="https://ru.ruwiki.ru/wiki/%D0%A5%D0%B2%D0%BE%D1%8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ru.ruwiki.ru/wiki/%D0%9C%D1%83%D1%82%D0%BE%D0%B2%D0%BA%D0%B0" TargetMode="External"/><Relationship Id="rId19" Type="http://schemas.openxmlformats.org/officeDocument/2006/relationships/hyperlink" Target="https://ru.ruwiki.ru/wiki/%D0%A1%D0%B5%D0%BC%D0%B5%D0%BD%D0%B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ruwiki.ru/wiki/%D0%9A%D0%BE%D0%BD%D1%83%D1%81" TargetMode="External"/><Relationship Id="rId14" Type="http://schemas.openxmlformats.org/officeDocument/2006/relationships/image" Target="media/image3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Кабинет</dc:creator>
  <cp:keywords/>
  <dc:description/>
  <cp:lastModifiedBy>Кабинет</cp:lastModifiedBy>
  <cp:revision>5</cp:revision>
  <dcterms:created xsi:type="dcterms:W3CDTF">2026-02-13T09:16:00Z</dcterms:created>
  <dcterms:modified xsi:type="dcterms:W3CDTF">2026-02-21T09:32:00Z</dcterms:modified>
</cp:coreProperties>
</file>