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ED2C" w14:textId="1B0F94AA" w:rsidR="00F04CFB" w:rsidRPr="009E55B5" w:rsidRDefault="00E3186D" w:rsidP="00F04CF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Details of </w:t>
      </w:r>
      <w:r w:rsidR="00F04CFB" w:rsidRPr="00517415">
        <w:rPr>
          <w:rFonts w:ascii="Times New Roman" w:hAnsi="Times New Roman" w:cs="Times New Roman"/>
          <w:b/>
          <w:bCs/>
          <w:sz w:val="24"/>
          <w:szCs w:val="24"/>
          <w:lang w:val="en-US"/>
        </w:rPr>
        <w:t>the Implementation of our Method</w:t>
      </w:r>
    </w:p>
    <w:p w14:paraId="06876A29" w14:textId="77777777" w:rsidR="00F04CFB" w:rsidRPr="009E55B5" w:rsidRDefault="00F04CFB" w:rsidP="00F04CFB">
      <w:pPr>
        <w:jc w:val="center"/>
        <w:rPr>
          <w:rFonts w:ascii="Times New Roman" w:hAnsi="Times New Roman" w:cs="Times New Roman"/>
          <w:b/>
          <w:bCs/>
          <w:sz w:val="24"/>
          <w:szCs w:val="24"/>
          <w:lang w:val="en-US"/>
        </w:rPr>
      </w:pPr>
    </w:p>
    <w:p w14:paraId="14004AB7" w14:textId="77777777" w:rsidR="00F04CFB" w:rsidRPr="009E55B5" w:rsidRDefault="00F04CFB" w:rsidP="00F04CFB">
      <w:pPr>
        <w:jc w:val="center"/>
        <w:rPr>
          <w:rFonts w:ascii="Times New Roman" w:hAnsi="Times New Roman" w:cs="Times New Roman"/>
          <w:b/>
          <w:bCs/>
          <w:sz w:val="24"/>
          <w:szCs w:val="24"/>
          <w:lang w:val="en-US"/>
        </w:rPr>
      </w:pPr>
    </w:p>
    <w:p w14:paraId="61444259" w14:textId="77777777" w:rsidR="00F346FB" w:rsidRPr="00F346FB" w:rsidRDefault="00F346FB" w:rsidP="00F346FB">
      <w:pPr>
        <w:jc w:val="both"/>
        <w:rPr>
          <w:rFonts w:ascii="Times New Roman" w:hAnsi="Times New Roman" w:cs="Times New Roman"/>
          <w:sz w:val="24"/>
          <w:szCs w:val="24"/>
          <w:lang w:val="en-US"/>
        </w:rPr>
      </w:pPr>
      <w:r w:rsidRPr="00F346FB">
        <w:rPr>
          <w:rFonts w:ascii="Times New Roman" w:hAnsi="Times New Roman" w:cs="Times New Roman"/>
          <w:sz w:val="24"/>
          <w:szCs w:val="24"/>
          <w:lang w:val="en-US"/>
        </w:rPr>
        <w:t xml:space="preserve">Implementation of our method is an automated pipeline with no human intervention from start to end. We designed it in parts so after finishing, one could restart from any middle step. However here we focus on some key points that we think either algorithmically or practically will be useful to anyone who wishes to rewrite and improve our method. </w:t>
      </w:r>
    </w:p>
    <w:p w14:paraId="12B22CCC" w14:textId="0C9357DC" w:rsidR="00F346FB" w:rsidRDefault="00F346FB" w:rsidP="00F346FB">
      <w:pPr>
        <w:jc w:val="both"/>
        <w:rPr>
          <w:rFonts w:ascii="Times New Roman" w:hAnsi="Times New Roman" w:cs="Times New Roman"/>
          <w:sz w:val="24"/>
          <w:szCs w:val="24"/>
          <w:lang w:val="en-US"/>
        </w:rPr>
      </w:pPr>
      <w:r w:rsidRPr="00F346FB">
        <w:rPr>
          <w:rFonts w:ascii="Times New Roman" w:hAnsi="Times New Roman" w:cs="Times New Roman"/>
          <w:sz w:val="24"/>
          <w:szCs w:val="24"/>
          <w:lang w:val="en-US"/>
        </w:rPr>
        <w:t xml:space="preserve">We will go over implementation on the same dataset that we used in the comparison study; 50 HCV 1a genomes as target genomes and 50 HCV 1b genomes as non-target genomes, however with tighter Tm ranges. Also, here we use </w:t>
      </w:r>
      <w:r w:rsidR="003929B1">
        <w:rPr>
          <w:rFonts w:ascii="Times New Roman" w:hAnsi="Times New Roman" w:cs="Times New Roman"/>
          <w:sz w:val="24"/>
          <w:szCs w:val="24"/>
          <w:lang w:val="en-US"/>
        </w:rPr>
        <w:t>more than one</w:t>
      </w:r>
      <w:r w:rsidRPr="00F346FB">
        <w:rPr>
          <w:rFonts w:ascii="Times New Roman" w:hAnsi="Times New Roman" w:cs="Times New Roman"/>
          <w:sz w:val="24"/>
          <w:szCs w:val="24"/>
          <w:lang w:val="en-US"/>
        </w:rPr>
        <w:t xml:space="preserve"> seed genomes </w:t>
      </w:r>
      <w:r w:rsidRPr="004D1D02">
        <w:rPr>
          <w:rFonts w:ascii="Times New Roman" w:hAnsi="Times New Roman" w:cs="Times New Roman"/>
          <w:sz w:val="24"/>
          <w:szCs w:val="24"/>
          <w:lang w:val="en-US"/>
        </w:rPr>
        <w:t xml:space="preserve">to show generation of consensus genome. </w:t>
      </w:r>
    </w:p>
    <w:p w14:paraId="09E147D6" w14:textId="77777777" w:rsidR="004D1D02" w:rsidRPr="004D1D02" w:rsidRDefault="004D1D02" w:rsidP="00F346FB">
      <w:pPr>
        <w:jc w:val="both"/>
        <w:rPr>
          <w:rFonts w:ascii="Times New Roman" w:hAnsi="Times New Roman" w:cs="Times New Roman"/>
          <w:sz w:val="24"/>
          <w:szCs w:val="24"/>
          <w:lang w:val="en-US"/>
        </w:rPr>
      </w:pPr>
    </w:p>
    <w:p w14:paraId="0D383152" w14:textId="228D9BC2" w:rsidR="00F04CFB" w:rsidRPr="009E55B5" w:rsidRDefault="00F04CFB" w:rsidP="00F04CFB">
      <w:pPr>
        <w:jc w:val="both"/>
        <w:rPr>
          <w:rFonts w:ascii="Times New Roman" w:hAnsi="Times New Roman" w:cs="Times New Roman"/>
          <w:sz w:val="24"/>
          <w:szCs w:val="24"/>
          <w:lang w:val="en-US"/>
        </w:rPr>
      </w:pPr>
      <w:r w:rsidRPr="009E55B5">
        <w:rPr>
          <w:rFonts w:ascii="Times New Roman" w:hAnsi="Times New Roman" w:cs="Times New Roman"/>
          <w:sz w:val="24"/>
          <w:szCs w:val="24"/>
          <w:lang w:val="en-US"/>
        </w:rPr>
        <w:t xml:space="preserve">After pre-filtering, we want to </w:t>
      </w:r>
      <w:r w:rsidRPr="00517415">
        <w:rPr>
          <w:rFonts w:ascii="Times New Roman" w:hAnsi="Times New Roman" w:cs="Times New Roman"/>
          <w:sz w:val="24"/>
          <w:szCs w:val="24"/>
          <w:lang w:val="en-US"/>
        </w:rPr>
        <w:t>construct a consensus genome. It is an iterative process that with Mummer4, we align the</w:t>
      </w:r>
      <w:r w:rsidR="00E3186D">
        <w:rPr>
          <w:rFonts w:ascii="Times New Roman" w:hAnsi="Times New Roman" w:cs="Times New Roman"/>
          <w:sz w:val="24"/>
          <w:szCs w:val="24"/>
          <w:lang w:val="en-US"/>
        </w:rPr>
        <w:t xml:space="preserve"> </w:t>
      </w:r>
      <w:r w:rsidRPr="004D1D02">
        <w:rPr>
          <w:rFonts w:ascii="Times New Roman" w:hAnsi="Times New Roman" w:cs="Times New Roman"/>
          <w:sz w:val="24"/>
          <w:szCs w:val="24"/>
          <w:lang w:val="en-US"/>
        </w:rPr>
        <w:t>result</w:t>
      </w:r>
      <w:r w:rsidR="00E3186D" w:rsidRPr="004D1D02">
        <w:rPr>
          <w:rFonts w:ascii="Times New Roman" w:hAnsi="Times New Roman" w:cs="Times New Roman"/>
          <w:sz w:val="24"/>
          <w:szCs w:val="24"/>
          <w:lang w:val="en-US"/>
        </w:rPr>
        <w:t>ing common oligonucleotides</w:t>
      </w:r>
      <w:r w:rsidRPr="004D1D02">
        <w:rPr>
          <w:rFonts w:ascii="Times New Roman" w:hAnsi="Times New Roman" w:cs="Times New Roman"/>
          <w:sz w:val="24"/>
          <w:szCs w:val="24"/>
          <w:lang w:val="en-US"/>
        </w:rPr>
        <w:t xml:space="preserve"> with the new genome in a pairwise</w:t>
      </w:r>
      <w:r w:rsidRPr="00517415">
        <w:rPr>
          <w:rFonts w:ascii="Times New Roman" w:hAnsi="Times New Roman" w:cs="Times New Roman"/>
          <w:sz w:val="24"/>
          <w:szCs w:val="24"/>
          <w:lang w:val="en-US"/>
        </w:rPr>
        <w:t xml:space="preserve"> manner. We find common regions of length &gt;</w:t>
      </w:r>
      <w:r w:rsidR="00824C79">
        <w:rPr>
          <w:rFonts w:ascii="Times New Roman" w:hAnsi="Times New Roman" w:cs="Times New Roman"/>
          <w:sz w:val="24"/>
          <w:szCs w:val="24"/>
          <w:lang w:val="en-US"/>
        </w:rPr>
        <w:t>=</w:t>
      </w:r>
      <w:r w:rsidRPr="00517415">
        <w:rPr>
          <w:rFonts w:ascii="Times New Roman" w:hAnsi="Times New Roman" w:cs="Times New Roman"/>
          <w:sz w:val="24"/>
          <w:szCs w:val="24"/>
          <w:lang w:val="en-US"/>
        </w:rPr>
        <w:t>15bp with the</w:t>
      </w:r>
      <w:r w:rsidRPr="009E55B5">
        <w:rPr>
          <w:rFonts w:ascii="Times New Roman" w:hAnsi="Times New Roman" w:cs="Times New Roman"/>
          <w:sz w:val="24"/>
          <w:szCs w:val="24"/>
          <w:lang w:val="en-US"/>
        </w:rPr>
        <w:t xml:space="preserve"> mummer command: # mummer -maxmatch -l 15 -n save location+id ref_file qry_file # </w:t>
      </w:r>
      <w:r w:rsidRPr="00517415">
        <w:rPr>
          <w:rFonts w:ascii="Times New Roman" w:hAnsi="Times New Roman" w:cs="Times New Roman"/>
          <w:sz w:val="24"/>
          <w:szCs w:val="24"/>
          <w:lang w:val="en-US"/>
        </w:rPr>
        <w:t>save command will generate files as id.aux id.isa id.kmer id.lcp id.sa, after the first run, instead of ‘save’ we use ‘load’ with the</w:t>
      </w:r>
      <w:r>
        <w:rPr>
          <w:rFonts w:ascii="Times New Roman" w:hAnsi="Times New Roman" w:cs="Times New Roman"/>
          <w:sz w:val="24"/>
          <w:szCs w:val="24"/>
          <w:lang w:val="en-US"/>
        </w:rPr>
        <w:t xml:space="preserve"> </w:t>
      </w:r>
      <w:r w:rsidRPr="009E55B5">
        <w:rPr>
          <w:rFonts w:ascii="Times New Roman" w:hAnsi="Times New Roman" w:cs="Times New Roman"/>
          <w:sz w:val="24"/>
          <w:szCs w:val="24"/>
          <w:lang w:val="en-US"/>
        </w:rPr>
        <w:t xml:space="preserve">same id. </w:t>
      </w:r>
    </w:p>
    <w:p w14:paraId="3FC8BD14" w14:textId="77777777" w:rsidR="00F04CFB" w:rsidRPr="009E55B5" w:rsidRDefault="00F04CFB" w:rsidP="00F04CFB">
      <w:pPr>
        <w:jc w:val="both"/>
        <w:rPr>
          <w:rFonts w:ascii="Times New Roman" w:hAnsi="Times New Roman" w:cs="Times New Roman"/>
          <w:sz w:val="24"/>
          <w:szCs w:val="24"/>
          <w:lang w:val="en-US"/>
        </w:rPr>
      </w:pPr>
    </w:p>
    <w:p w14:paraId="130A7B24" w14:textId="77777777" w:rsidR="00F04CFB" w:rsidRPr="009E55B5" w:rsidRDefault="00F04CFB" w:rsidP="00F04CFB">
      <w:pPr>
        <w:rPr>
          <w:rFonts w:ascii="Times New Roman" w:hAnsi="Times New Roman" w:cs="Times New Roman"/>
          <w:sz w:val="24"/>
          <w:szCs w:val="24"/>
          <w:lang w:val="en-US"/>
        </w:rPr>
      </w:pPr>
      <w:r w:rsidRPr="009E55B5">
        <w:rPr>
          <w:rFonts w:ascii="Times New Roman" w:hAnsi="Times New Roman" w:cs="Times New Roman"/>
          <w:noProof/>
          <w:sz w:val="24"/>
          <w:szCs w:val="24"/>
          <w:lang w:val="en-US"/>
        </w:rPr>
        <w:drawing>
          <wp:inline distT="0" distB="0" distL="0" distR="0" wp14:anchorId="27BB03C7" wp14:editId="4C8CBF76">
            <wp:extent cx="4664887" cy="2371060"/>
            <wp:effectExtent l="0" t="0" r="2540" b="0"/>
            <wp:docPr id="880819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2980" cy="2390422"/>
                    </a:xfrm>
                    <a:prstGeom prst="rect">
                      <a:avLst/>
                    </a:prstGeom>
                    <a:noFill/>
                    <a:ln>
                      <a:noFill/>
                    </a:ln>
                  </pic:spPr>
                </pic:pic>
              </a:graphicData>
            </a:graphic>
          </wp:inline>
        </w:drawing>
      </w:r>
    </w:p>
    <w:p w14:paraId="1422C383" w14:textId="4A817814" w:rsidR="00F04CFB" w:rsidRPr="009E55B5" w:rsidRDefault="00F04CFB" w:rsidP="00F04CFB">
      <w:pPr>
        <w:pStyle w:val="Caption"/>
        <w:rPr>
          <w:rFonts w:eastAsiaTheme="minorHAnsi"/>
          <w:bCs/>
          <w:i w:val="0"/>
          <w:iCs w:val="0"/>
          <w:color w:val="auto"/>
          <w:kern w:val="2"/>
          <w14:ligatures w14:val="standardContextual"/>
        </w:rPr>
      </w:pPr>
      <w:r w:rsidRPr="009E55B5">
        <w:rPr>
          <w:rFonts w:eastAsiaTheme="minorHAnsi"/>
          <w:bCs/>
          <w:i w:val="0"/>
          <w:iCs w:val="0"/>
          <w:color w:val="auto"/>
          <w:kern w:val="2"/>
          <w14:ligatures w14:val="standardContextual"/>
        </w:rPr>
        <w:t xml:space="preserve">Figure </w:t>
      </w:r>
      <w:r w:rsidR="00A13929">
        <w:rPr>
          <w:rFonts w:eastAsiaTheme="minorHAnsi"/>
          <w:bCs/>
          <w:i w:val="0"/>
          <w:iCs w:val="0"/>
          <w:color w:val="auto"/>
          <w:kern w:val="2"/>
          <w14:ligatures w14:val="standardContextual"/>
        </w:rPr>
        <w:t>1</w:t>
      </w:r>
      <w:r w:rsidRPr="009E55B5">
        <w:rPr>
          <w:rFonts w:eastAsiaTheme="minorHAnsi"/>
          <w:bCs/>
          <w:i w:val="0"/>
          <w:iCs w:val="0"/>
          <w:color w:val="auto"/>
          <w:kern w:val="2"/>
          <w14:ligatures w14:val="standardContextual"/>
        </w:rPr>
        <w:t xml:space="preserve">:  Common regions of first two genomes </w:t>
      </w:r>
    </w:p>
    <w:p w14:paraId="14B32B3F" w14:textId="77777777" w:rsidR="00F04CFB" w:rsidRDefault="00F04CFB" w:rsidP="00F04CFB">
      <w:pPr>
        <w:rPr>
          <w:lang w:val="en-US"/>
        </w:rPr>
      </w:pPr>
    </w:p>
    <w:p w14:paraId="763DE29B" w14:textId="77777777" w:rsidR="00F346FB" w:rsidRDefault="00F346FB" w:rsidP="00F04CFB">
      <w:pPr>
        <w:rPr>
          <w:lang w:val="en-US"/>
        </w:rPr>
      </w:pPr>
    </w:p>
    <w:p w14:paraId="7C7595FC" w14:textId="77777777" w:rsidR="00F346FB" w:rsidRDefault="00F346FB" w:rsidP="00F04CFB">
      <w:pPr>
        <w:rPr>
          <w:lang w:val="en-US"/>
        </w:rPr>
      </w:pPr>
    </w:p>
    <w:p w14:paraId="38D98052" w14:textId="77777777" w:rsidR="00F346FB" w:rsidRDefault="00F346FB" w:rsidP="00F04CFB">
      <w:pPr>
        <w:rPr>
          <w:lang w:val="en-US"/>
        </w:rPr>
      </w:pPr>
    </w:p>
    <w:p w14:paraId="64C6C8C5" w14:textId="77777777" w:rsidR="00F346FB" w:rsidRDefault="00F346FB" w:rsidP="00F04CFB">
      <w:pPr>
        <w:rPr>
          <w:lang w:val="en-US"/>
        </w:rPr>
      </w:pPr>
    </w:p>
    <w:p w14:paraId="388EBB45" w14:textId="795E6106" w:rsidR="00F04CFB" w:rsidRPr="004D1D02" w:rsidRDefault="00F04CFB" w:rsidP="00F04CFB">
      <w:pPr>
        <w:jc w:val="both"/>
        <w:rPr>
          <w:rFonts w:ascii="Times New Roman" w:hAnsi="Times New Roman" w:cs="Times New Roman"/>
          <w:sz w:val="24"/>
          <w:szCs w:val="24"/>
          <w:lang w:val="en-US"/>
        </w:rPr>
      </w:pPr>
      <w:r w:rsidRPr="009E55B5">
        <w:rPr>
          <w:rFonts w:ascii="Times New Roman" w:hAnsi="Times New Roman" w:cs="Times New Roman"/>
          <w:sz w:val="24"/>
          <w:szCs w:val="24"/>
          <w:lang w:val="en-US"/>
        </w:rPr>
        <w:t xml:space="preserve">After </w:t>
      </w:r>
      <w:r w:rsidRPr="004D1D02">
        <w:rPr>
          <w:rFonts w:ascii="Times New Roman" w:hAnsi="Times New Roman" w:cs="Times New Roman"/>
          <w:sz w:val="24"/>
          <w:szCs w:val="24"/>
          <w:lang w:val="en-US"/>
        </w:rPr>
        <w:t xml:space="preserve">some scripting, we extract all common subregions and locations. If there are more than two seed genomes, later it is important not to query all strings </w:t>
      </w:r>
      <w:r w:rsidR="00E3186D" w:rsidRPr="004D1D02">
        <w:rPr>
          <w:rFonts w:ascii="Times New Roman" w:hAnsi="Times New Roman" w:cs="Times New Roman"/>
          <w:sz w:val="24"/>
          <w:szCs w:val="24"/>
          <w:lang w:val="en-US"/>
        </w:rPr>
        <w:t xml:space="preserve">in batch mode </w:t>
      </w:r>
      <w:r w:rsidRPr="004D1D02">
        <w:rPr>
          <w:rFonts w:ascii="Times New Roman" w:hAnsi="Times New Roman" w:cs="Times New Roman"/>
          <w:sz w:val="24"/>
          <w:szCs w:val="24"/>
          <w:lang w:val="en-US"/>
        </w:rPr>
        <w:t xml:space="preserve">because we noticed that Mummer4 has a bug that may miss already present strings, but this bug is present only in the batch </w:t>
      </w:r>
      <w:r w:rsidR="00E3186D" w:rsidRPr="004D1D02">
        <w:rPr>
          <w:rFonts w:ascii="Times New Roman" w:hAnsi="Times New Roman" w:cs="Times New Roman"/>
          <w:sz w:val="24"/>
          <w:szCs w:val="24"/>
          <w:lang w:val="en-US"/>
        </w:rPr>
        <w:t>mode</w:t>
      </w:r>
      <w:r w:rsidRPr="004D1D02">
        <w:rPr>
          <w:rFonts w:ascii="Times New Roman" w:hAnsi="Times New Roman" w:cs="Times New Roman"/>
          <w:sz w:val="24"/>
          <w:szCs w:val="24"/>
          <w:lang w:val="en-US"/>
        </w:rPr>
        <w:t xml:space="preserve">. </w:t>
      </w:r>
      <w:r w:rsidR="00E3186D" w:rsidRPr="004D1D02">
        <w:rPr>
          <w:rFonts w:ascii="Times New Roman" w:hAnsi="Times New Roman" w:cs="Times New Roman"/>
          <w:sz w:val="24"/>
          <w:szCs w:val="24"/>
          <w:lang w:val="en-US"/>
        </w:rPr>
        <w:t xml:space="preserve">Querying oligonucleotides is present in many stages of our method, therefore </w:t>
      </w:r>
      <w:r w:rsidR="00824C79" w:rsidRPr="004D1D02">
        <w:rPr>
          <w:rFonts w:ascii="Times New Roman" w:hAnsi="Times New Roman" w:cs="Times New Roman"/>
          <w:sz w:val="24"/>
          <w:szCs w:val="24"/>
          <w:lang w:val="en-US"/>
        </w:rPr>
        <w:t xml:space="preserve">in every phase of our implementation, </w:t>
      </w:r>
      <w:r w:rsidRPr="004D1D02">
        <w:rPr>
          <w:rFonts w:ascii="Times New Roman" w:hAnsi="Times New Roman" w:cs="Times New Roman"/>
          <w:sz w:val="24"/>
          <w:szCs w:val="24"/>
          <w:lang w:val="en-US"/>
        </w:rPr>
        <w:t xml:space="preserve">we query all distinct strings separately, then combine them. </w:t>
      </w:r>
    </w:p>
    <w:p w14:paraId="43C15CC6" w14:textId="0E3A724E" w:rsidR="00F04CFB" w:rsidRPr="009E55B5" w:rsidRDefault="00F04CFB" w:rsidP="00F04CFB">
      <w:pPr>
        <w:jc w:val="both"/>
        <w:rPr>
          <w:rFonts w:ascii="Times New Roman" w:hAnsi="Times New Roman" w:cs="Times New Roman"/>
          <w:sz w:val="24"/>
          <w:szCs w:val="24"/>
          <w:lang w:val="en-US"/>
        </w:rPr>
      </w:pPr>
      <w:r w:rsidRPr="004D1D02">
        <w:rPr>
          <w:rFonts w:ascii="Times New Roman" w:hAnsi="Times New Roman" w:cs="Times New Roman"/>
          <w:sz w:val="24"/>
          <w:szCs w:val="24"/>
          <w:lang w:val="en-US"/>
        </w:rPr>
        <w:t xml:space="preserve">As we mentioned </w:t>
      </w:r>
      <w:r w:rsidR="00E3186D" w:rsidRPr="004D1D02">
        <w:rPr>
          <w:rFonts w:ascii="Times New Roman" w:hAnsi="Times New Roman" w:cs="Times New Roman"/>
          <w:sz w:val="24"/>
          <w:szCs w:val="24"/>
          <w:lang w:val="en-US"/>
        </w:rPr>
        <w:t>in main article</w:t>
      </w:r>
      <w:r w:rsidRPr="009E55B5">
        <w:rPr>
          <w:rFonts w:ascii="Times New Roman" w:hAnsi="Times New Roman" w:cs="Times New Roman"/>
          <w:sz w:val="24"/>
          <w:szCs w:val="24"/>
          <w:lang w:val="en-US"/>
        </w:rPr>
        <w:t xml:space="preserve">, this common region forming step is optional and if one seed genome is used, that whole </w:t>
      </w:r>
      <w:r w:rsidRPr="00517415">
        <w:rPr>
          <w:rFonts w:ascii="Times New Roman" w:hAnsi="Times New Roman" w:cs="Times New Roman"/>
          <w:sz w:val="24"/>
          <w:szCs w:val="24"/>
          <w:lang w:val="en-US"/>
        </w:rPr>
        <w:t xml:space="preserve">genome becomes the consensus string that oligonucleotides will be extracted from. </w:t>
      </w:r>
      <w:r>
        <w:rPr>
          <w:rFonts w:ascii="Times New Roman" w:hAnsi="Times New Roman" w:cs="Times New Roman"/>
          <w:sz w:val="24"/>
          <w:szCs w:val="24"/>
          <w:lang w:val="en-US"/>
        </w:rPr>
        <w:t xml:space="preserve">Using only one seed genome must be </w:t>
      </w:r>
      <w:r w:rsidRPr="009E55B5">
        <w:rPr>
          <w:rFonts w:ascii="Times New Roman" w:hAnsi="Times New Roman" w:cs="Times New Roman"/>
          <w:sz w:val="24"/>
          <w:szCs w:val="24"/>
          <w:lang w:val="en-US"/>
        </w:rPr>
        <w:t xml:space="preserve">default process for highly variable viruses because </w:t>
      </w:r>
      <w:r>
        <w:rPr>
          <w:rFonts w:ascii="Times New Roman" w:hAnsi="Times New Roman" w:cs="Times New Roman"/>
          <w:sz w:val="24"/>
          <w:szCs w:val="24"/>
          <w:lang w:val="en-US"/>
        </w:rPr>
        <w:t>constructing consensus genome</w:t>
      </w:r>
      <w:r w:rsidRPr="009E55B5">
        <w:rPr>
          <w:rFonts w:ascii="Times New Roman" w:hAnsi="Times New Roman" w:cs="Times New Roman"/>
          <w:sz w:val="24"/>
          <w:szCs w:val="24"/>
          <w:lang w:val="en-US"/>
        </w:rPr>
        <w:t xml:space="preserve"> may and will lose very important information.</w:t>
      </w:r>
      <w:r>
        <w:rPr>
          <w:rFonts w:ascii="Times New Roman" w:hAnsi="Times New Roman" w:cs="Times New Roman"/>
          <w:sz w:val="24"/>
          <w:szCs w:val="24"/>
          <w:lang w:val="en-US"/>
        </w:rPr>
        <w:t xml:space="preserve"> </w:t>
      </w:r>
    </w:p>
    <w:p w14:paraId="692D977C" w14:textId="77777777" w:rsidR="00A27EA6" w:rsidRDefault="00A27EA6" w:rsidP="00F04CFB">
      <w:pPr>
        <w:jc w:val="both"/>
        <w:rPr>
          <w:rFonts w:ascii="Times New Roman" w:hAnsi="Times New Roman" w:cs="Times New Roman"/>
          <w:sz w:val="24"/>
          <w:szCs w:val="24"/>
          <w:lang w:val="en-US"/>
        </w:rPr>
      </w:pPr>
    </w:p>
    <w:p w14:paraId="089B7F77" w14:textId="77777777" w:rsidR="00A27EA6" w:rsidRDefault="00A27EA6" w:rsidP="00F04CFB">
      <w:pPr>
        <w:jc w:val="both"/>
        <w:rPr>
          <w:rFonts w:ascii="Times New Roman" w:hAnsi="Times New Roman" w:cs="Times New Roman"/>
          <w:sz w:val="24"/>
          <w:szCs w:val="24"/>
          <w:lang w:val="en-US"/>
        </w:rPr>
      </w:pPr>
    </w:p>
    <w:p w14:paraId="4D49106D" w14:textId="77777777" w:rsidR="00A27EA6" w:rsidRDefault="00A27EA6" w:rsidP="00F04CFB">
      <w:pPr>
        <w:jc w:val="both"/>
        <w:rPr>
          <w:rFonts w:ascii="Times New Roman" w:hAnsi="Times New Roman" w:cs="Times New Roman"/>
          <w:sz w:val="24"/>
          <w:szCs w:val="24"/>
          <w:lang w:val="en-US"/>
        </w:rPr>
      </w:pPr>
    </w:p>
    <w:p w14:paraId="58CDFE22" w14:textId="77777777" w:rsidR="00A27EA6" w:rsidRDefault="00A27EA6" w:rsidP="00F04CFB">
      <w:pPr>
        <w:jc w:val="both"/>
        <w:rPr>
          <w:rFonts w:ascii="Times New Roman" w:hAnsi="Times New Roman" w:cs="Times New Roman"/>
          <w:sz w:val="24"/>
          <w:szCs w:val="24"/>
          <w:lang w:val="en-US"/>
        </w:rPr>
      </w:pPr>
    </w:p>
    <w:p w14:paraId="6E6AD792" w14:textId="77777777" w:rsidR="00A27EA6" w:rsidRDefault="00A27EA6" w:rsidP="00F04CFB">
      <w:pPr>
        <w:jc w:val="both"/>
        <w:rPr>
          <w:rFonts w:ascii="Times New Roman" w:hAnsi="Times New Roman" w:cs="Times New Roman"/>
          <w:sz w:val="24"/>
          <w:szCs w:val="24"/>
          <w:lang w:val="en-US"/>
        </w:rPr>
      </w:pPr>
    </w:p>
    <w:p w14:paraId="1B19DE13" w14:textId="77777777" w:rsidR="00A27EA6" w:rsidRDefault="00A27EA6" w:rsidP="00F04CFB">
      <w:pPr>
        <w:jc w:val="both"/>
        <w:rPr>
          <w:rFonts w:ascii="Times New Roman" w:hAnsi="Times New Roman" w:cs="Times New Roman"/>
          <w:sz w:val="24"/>
          <w:szCs w:val="24"/>
          <w:lang w:val="en-US"/>
        </w:rPr>
      </w:pPr>
    </w:p>
    <w:p w14:paraId="3FECAE5A" w14:textId="77777777" w:rsidR="00A27EA6" w:rsidRDefault="00A27EA6" w:rsidP="00F04CFB">
      <w:pPr>
        <w:jc w:val="both"/>
        <w:rPr>
          <w:rFonts w:ascii="Times New Roman" w:hAnsi="Times New Roman" w:cs="Times New Roman"/>
          <w:sz w:val="24"/>
          <w:szCs w:val="24"/>
          <w:lang w:val="en-US"/>
        </w:rPr>
      </w:pPr>
    </w:p>
    <w:p w14:paraId="1AC720B2" w14:textId="77777777" w:rsidR="00A27EA6" w:rsidRDefault="00A27EA6" w:rsidP="00F04CFB">
      <w:pPr>
        <w:jc w:val="both"/>
        <w:rPr>
          <w:rFonts w:ascii="Times New Roman" w:hAnsi="Times New Roman" w:cs="Times New Roman"/>
          <w:sz w:val="24"/>
          <w:szCs w:val="24"/>
          <w:lang w:val="en-US"/>
        </w:rPr>
      </w:pPr>
    </w:p>
    <w:p w14:paraId="3B86A082" w14:textId="77777777" w:rsidR="00A27EA6" w:rsidRDefault="00A27EA6" w:rsidP="00F04CFB">
      <w:pPr>
        <w:jc w:val="both"/>
        <w:rPr>
          <w:rFonts w:ascii="Times New Roman" w:hAnsi="Times New Roman" w:cs="Times New Roman"/>
          <w:sz w:val="24"/>
          <w:szCs w:val="24"/>
          <w:lang w:val="en-US"/>
        </w:rPr>
      </w:pPr>
    </w:p>
    <w:p w14:paraId="40713F2E" w14:textId="77777777" w:rsidR="00A27EA6" w:rsidRDefault="00A27EA6" w:rsidP="00F04CFB">
      <w:pPr>
        <w:jc w:val="both"/>
        <w:rPr>
          <w:rFonts w:ascii="Times New Roman" w:hAnsi="Times New Roman" w:cs="Times New Roman"/>
          <w:sz w:val="24"/>
          <w:szCs w:val="24"/>
          <w:lang w:val="en-US"/>
        </w:rPr>
      </w:pPr>
    </w:p>
    <w:p w14:paraId="14097A3E" w14:textId="77777777" w:rsidR="00A27EA6" w:rsidRDefault="00A27EA6" w:rsidP="00F04CFB">
      <w:pPr>
        <w:jc w:val="both"/>
        <w:rPr>
          <w:rFonts w:ascii="Times New Roman" w:hAnsi="Times New Roman" w:cs="Times New Roman"/>
          <w:sz w:val="24"/>
          <w:szCs w:val="24"/>
          <w:lang w:val="en-US"/>
        </w:rPr>
      </w:pPr>
    </w:p>
    <w:p w14:paraId="79997B21" w14:textId="77777777" w:rsidR="00A27EA6" w:rsidRDefault="00A27EA6" w:rsidP="00F04CFB">
      <w:pPr>
        <w:jc w:val="both"/>
        <w:rPr>
          <w:rFonts w:ascii="Times New Roman" w:hAnsi="Times New Roman" w:cs="Times New Roman"/>
          <w:sz w:val="24"/>
          <w:szCs w:val="24"/>
          <w:lang w:val="en-US"/>
        </w:rPr>
      </w:pPr>
    </w:p>
    <w:p w14:paraId="28B3281A" w14:textId="77777777" w:rsidR="00A27EA6" w:rsidRDefault="00A27EA6" w:rsidP="00F04CFB">
      <w:pPr>
        <w:jc w:val="both"/>
        <w:rPr>
          <w:rFonts w:ascii="Times New Roman" w:hAnsi="Times New Roman" w:cs="Times New Roman"/>
          <w:sz w:val="24"/>
          <w:szCs w:val="24"/>
          <w:lang w:val="en-US"/>
        </w:rPr>
      </w:pPr>
    </w:p>
    <w:p w14:paraId="7A9D5103" w14:textId="77777777" w:rsidR="00A27EA6" w:rsidRDefault="00A27EA6" w:rsidP="00F04CFB">
      <w:pPr>
        <w:jc w:val="both"/>
        <w:rPr>
          <w:rFonts w:ascii="Times New Roman" w:hAnsi="Times New Roman" w:cs="Times New Roman"/>
          <w:sz w:val="24"/>
          <w:szCs w:val="24"/>
          <w:lang w:val="en-US"/>
        </w:rPr>
      </w:pPr>
    </w:p>
    <w:p w14:paraId="45E8BFCE" w14:textId="77777777" w:rsidR="00A27EA6" w:rsidRDefault="00A27EA6" w:rsidP="00F04CFB">
      <w:pPr>
        <w:jc w:val="both"/>
        <w:rPr>
          <w:rFonts w:ascii="Times New Roman" w:hAnsi="Times New Roman" w:cs="Times New Roman"/>
          <w:sz w:val="24"/>
          <w:szCs w:val="24"/>
          <w:lang w:val="en-US"/>
        </w:rPr>
      </w:pPr>
    </w:p>
    <w:p w14:paraId="31DFF2FC" w14:textId="77777777" w:rsidR="00A27EA6" w:rsidRDefault="00A27EA6" w:rsidP="00F04CFB">
      <w:pPr>
        <w:jc w:val="both"/>
        <w:rPr>
          <w:rFonts w:ascii="Times New Roman" w:hAnsi="Times New Roman" w:cs="Times New Roman"/>
          <w:sz w:val="24"/>
          <w:szCs w:val="24"/>
          <w:lang w:val="en-US"/>
        </w:rPr>
      </w:pPr>
    </w:p>
    <w:p w14:paraId="0923F6FB" w14:textId="77777777" w:rsidR="00A27EA6" w:rsidRDefault="00A27EA6" w:rsidP="00F04CFB">
      <w:pPr>
        <w:jc w:val="both"/>
        <w:rPr>
          <w:rFonts w:ascii="Times New Roman" w:hAnsi="Times New Roman" w:cs="Times New Roman"/>
          <w:sz w:val="24"/>
          <w:szCs w:val="24"/>
          <w:lang w:val="en-US"/>
        </w:rPr>
      </w:pPr>
    </w:p>
    <w:p w14:paraId="392A0F6E" w14:textId="77777777" w:rsidR="00A27EA6" w:rsidRDefault="00A27EA6" w:rsidP="00F04CFB">
      <w:pPr>
        <w:jc w:val="both"/>
        <w:rPr>
          <w:rFonts w:ascii="Times New Roman" w:hAnsi="Times New Roman" w:cs="Times New Roman"/>
          <w:sz w:val="24"/>
          <w:szCs w:val="24"/>
          <w:lang w:val="en-US"/>
        </w:rPr>
      </w:pPr>
    </w:p>
    <w:p w14:paraId="6BA1DF26" w14:textId="77777777" w:rsidR="00A27EA6" w:rsidRDefault="00A27EA6" w:rsidP="00F04CFB">
      <w:pPr>
        <w:jc w:val="both"/>
        <w:rPr>
          <w:rFonts w:ascii="Times New Roman" w:hAnsi="Times New Roman" w:cs="Times New Roman"/>
          <w:sz w:val="24"/>
          <w:szCs w:val="24"/>
          <w:lang w:val="en-US"/>
        </w:rPr>
      </w:pPr>
    </w:p>
    <w:p w14:paraId="1861491E" w14:textId="77777777" w:rsidR="00A27EA6" w:rsidRDefault="00A27EA6" w:rsidP="00F04CFB">
      <w:pPr>
        <w:jc w:val="both"/>
        <w:rPr>
          <w:rFonts w:ascii="Times New Roman" w:hAnsi="Times New Roman" w:cs="Times New Roman"/>
          <w:sz w:val="24"/>
          <w:szCs w:val="24"/>
          <w:lang w:val="en-US"/>
        </w:rPr>
      </w:pPr>
    </w:p>
    <w:p w14:paraId="706BDD3D" w14:textId="77777777" w:rsidR="00A27EA6" w:rsidRDefault="00A27EA6" w:rsidP="00F04CFB">
      <w:pPr>
        <w:jc w:val="both"/>
        <w:rPr>
          <w:rFonts w:ascii="Times New Roman" w:hAnsi="Times New Roman" w:cs="Times New Roman"/>
          <w:sz w:val="24"/>
          <w:szCs w:val="24"/>
          <w:lang w:val="en-US"/>
        </w:rPr>
      </w:pPr>
    </w:p>
    <w:p w14:paraId="00BFAF81" w14:textId="77777777" w:rsidR="00A27EA6" w:rsidRDefault="00A27EA6" w:rsidP="00F04CFB">
      <w:pPr>
        <w:jc w:val="both"/>
        <w:rPr>
          <w:rFonts w:ascii="Times New Roman" w:hAnsi="Times New Roman" w:cs="Times New Roman"/>
          <w:sz w:val="24"/>
          <w:szCs w:val="24"/>
          <w:lang w:val="en-US"/>
        </w:rPr>
      </w:pPr>
    </w:p>
    <w:p w14:paraId="64499723" w14:textId="77777777" w:rsidR="00A27EA6" w:rsidRDefault="00A27EA6" w:rsidP="00F04CFB">
      <w:pPr>
        <w:jc w:val="both"/>
        <w:rPr>
          <w:rFonts w:ascii="Times New Roman" w:hAnsi="Times New Roman" w:cs="Times New Roman"/>
          <w:sz w:val="24"/>
          <w:szCs w:val="24"/>
          <w:lang w:val="en-US"/>
        </w:rPr>
      </w:pPr>
    </w:p>
    <w:p w14:paraId="5DC36685" w14:textId="77777777" w:rsidR="00A27EA6" w:rsidRDefault="00A27EA6" w:rsidP="00F04CFB">
      <w:pPr>
        <w:jc w:val="both"/>
        <w:rPr>
          <w:rFonts w:ascii="Times New Roman" w:hAnsi="Times New Roman" w:cs="Times New Roman"/>
          <w:sz w:val="24"/>
          <w:szCs w:val="24"/>
          <w:lang w:val="en-US"/>
        </w:rPr>
      </w:pPr>
    </w:p>
    <w:p w14:paraId="2138ACA0" w14:textId="77777777" w:rsidR="004D1D02" w:rsidRDefault="00F04CFB" w:rsidP="004D1D02">
      <w:pPr>
        <w:jc w:val="both"/>
        <w:rPr>
          <w:rFonts w:ascii="Times New Roman" w:hAnsi="Times New Roman" w:cs="Times New Roman"/>
          <w:sz w:val="24"/>
          <w:szCs w:val="24"/>
          <w:lang w:val="en-US"/>
        </w:rPr>
      </w:pPr>
      <w:r w:rsidRPr="00517415">
        <w:rPr>
          <w:rFonts w:ascii="Times New Roman" w:hAnsi="Times New Roman" w:cs="Times New Roman"/>
          <w:sz w:val="24"/>
          <w:szCs w:val="24"/>
          <w:lang w:val="en-US"/>
        </w:rPr>
        <w:lastRenderedPageBreak/>
        <w:t>Then we extract oligonucleotides from the common region. It is simply a two-way string scan. We report all primers and probes with their orientation information along with the Tm and locations. Then we group similar strings together and give them a group id. We used a simple logic, when we extract a</w:t>
      </w:r>
      <w:r>
        <w:rPr>
          <w:rFonts w:ascii="Times New Roman" w:hAnsi="Times New Roman" w:cs="Times New Roman"/>
          <w:sz w:val="24"/>
          <w:szCs w:val="24"/>
          <w:lang w:val="en-US"/>
        </w:rPr>
        <w:t xml:space="preserve"> </w:t>
      </w:r>
      <w:r w:rsidR="009659E2" w:rsidRPr="00517415">
        <w:rPr>
          <w:rFonts w:ascii="Times New Roman" w:hAnsi="Times New Roman" w:cs="Times New Roman"/>
          <w:sz w:val="24"/>
          <w:szCs w:val="24"/>
          <w:lang w:val="en-US"/>
        </w:rPr>
        <w:t>string</w:t>
      </w:r>
      <w:r w:rsidR="009659E2">
        <w:rPr>
          <w:rFonts w:ascii="Times New Roman" w:hAnsi="Times New Roman" w:cs="Times New Roman"/>
          <w:sz w:val="24"/>
          <w:szCs w:val="24"/>
          <w:lang w:val="en-US"/>
        </w:rPr>
        <w:t xml:space="preserve"> </w:t>
      </w:r>
      <w:r w:rsidRPr="00517415">
        <w:rPr>
          <w:rFonts w:ascii="Times New Roman" w:hAnsi="Times New Roman" w:cs="Times New Roman"/>
          <w:sz w:val="24"/>
          <w:szCs w:val="24"/>
          <w:lang w:val="en-US"/>
        </w:rPr>
        <w:t xml:space="preserve">whose starting point is not between start and end points of previous key string (first string of a group), that string becomes a key string. There may be better ideas than this for forming groups. Because we used tight Tm ranges in this demo study, Figure </w:t>
      </w:r>
      <w:r w:rsidR="009659E2">
        <w:rPr>
          <w:rFonts w:ascii="Times New Roman" w:hAnsi="Times New Roman" w:cs="Times New Roman"/>
          <w:sz w:val="24"/>
          <w:szCs w:val="24"/>
          <w:lang w:val="en-US"/>
        </w:rPr>
        <w:t>2</w:t>
      </w:r>
      <w:r w:rsidRPr="00517415">
        <w:rPr>
          <w:rFonts w:ascii="Times New Roman" w:hAnsi="Times New Roman" w:cs="Times New Roman"/>
          <w:sz w:val="24"/>
          <w:szCs w:val="24"/>
          <w:lang w:val="en-US"/>
        </w:rPr>
        <w:t xml:space="preserve"> shows a small number of strings in </w:t>
      </w:r>
      <w:r w:rsidR="009659E2">
        <w:rPr>
          <w:rFonts w:ascii="Times New Roman" w:hAnsi="Times New Roman" w:cs="Times New Roman"/>
          <w:sz w:val="24"/>
          <w:szCs w:val="24"/>
          <w:lang w:val="en-US"/>
        </w:rPr>
        <w:t>some</w:t>
      </w:r>
      <w:r w:rsidRPr="00517415">
        <w:rPr>
          <w:rFonts w:ascii="Times New Roman" w:hAnsi="Times New Roman" w:cs="Times New Roman"/>
          <w:sz w:val="24"/>
          <w:szCs w:val="24"/>
          <w:lang w:val="en-US"/>
        </w:rPr>
        <w:t xml:space="preserve"> group</w:t>
      </w:r>
      <w:r w:rsidR="009659E2">
        <w:rPr>
          <w:rFonts w:ascii="Times New Roman" w:hAnsi="Times New Roman" w:cs="Times New Roman"/>
          <w:sz w:val="24"/>
          <w:szCs w:val="24"/>
          <w:lang w:val="en-US"/>
        </w:rPr>
        <w:t>s</w:t>
      </w:r>
      <w:r w:rsidRPr="00517415">
        <w:rPr>
          <w:rFonts w:ascii="Times New Roman" w:hAnsi="Times New Roman" w:cs="Times New Roman"/>
          <w:sz w:val="24"/>
          <w:szCs w:val="24"/>
          <w:lang w:val="en-US"/>
        </w:rPr>
        <w:t xml:space="preserve">, however number of oligonucleotides in a group can be high up to hundreds. Grouping is done separately for primers and </w:t>
      </w:r>
      <w:r w:rsidR="004D1D02">
        <w:rPr>
          <w:rFonts w:ascii="Times New Roman" w:hAnsi="Times New Roman" w:cs="Times New Roman"/>
          <w:sz w:val="24"/>
          <w:szCs w:val="24"/>
          <w:lang w:val="en-US"/>
        </w:rPr>
        <w:t>p</w:t>
      </w:r>
      <w:r w:rsidRPr="00517415">
        <w:rPr>
          <w:rFonts w:ascii="Times New Roman" w:hAnsi="Times New Roman" w:cs="Times New Roman"/>
          <w:sz w:val="24"/>
          <w:szCs w:val="24"/>
          <w:lang w:val="en-US"/>
        </w:rPr>
        <w:t>robes, also separately for orientations.</w:t>
      </w:r>
    </w:p>
    <w:p w14:paraId="7F75A824" w14:textId="76DD41F8" w:rsidR="00F04CFB" w:rsidRPr="009E55B5" w:rsidRDefault="004D1D02" w:rsidP="004D1D02">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2053DE" wp14:editId="57B82583">
            <wp:extent cx="3485809" cy="5635256"/>
            <wp:effectExtent l="0" t="0" r="0" b="0"/>
            <wp:docPr id="294748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1045" cy="5708385"/>
                    </a:xfrm>
                    <a:prstGeom prst="rect">
                      <a:avLst/>
                    </a:prstGeom>
                    <a:noFill/>
                    <a:ln>
                      <a:noFill/>
                    </a:ln>
                  </pic:spPr>
                </pic:pic>
              </a:graphicData>
            </a:graphic>
          </wp:inline>
        </w:drawing>
      </w:r>
    </w:p>
    <w:p w14:paraId="5FC064F6" w14:textId="3EA2C2EF" w:rsidR="00F04CFB" w:rsidRPr="009E55B5" w:rsidRDefault="00F04CFB" w:rsidP="00F04CFB">
      <w:pPr>
        <w:pStyle w:val="Caption"/>
        <w:rPr>
          <w:rFonts w:eastAsiaTheme="minorHAnsi"/>
          <w:bCs/>
          <w:i w:val="0"/>
          <w:iCs w:val="0"/>
          <w:color w:val="auto"/>
          <w:kern w:val="2"/>
          <w14:ligatures w14:val="standardContextual"/>
        </w:rPr>
      </w:pPr>
      <w:r w:rsidRPr="009E55B5">
        <w:rPr>
          <w:rFonts w:eastAsiaTheme="minorHAnsi"/>
          <w:bCs/>
          <w:i w:val="0"/>
          <w:iCs w:val="0"/>
          <w:color w:val="auto"/>
          <w:kern w:val="2"/>
          <w14:ligatures w14:val="standardContextual"/>
        </w:rPr>
        <w:t xml:space="preserve">Figure </w:t>
      </w:r>
      <w:r w:rsidR="009659E2">
        <w:rPr>
          <w:rFonts w:eastAsiaTheme="minorHAnsi"/>
          <w:bCs/>
          <w:i w:val="0"/>
          <w:iCs w:val="0"/>
          <w:color w:val="auto"/>
          <w:kern w:val="2"/>
          <w14:ligatures w14:val="standardContextual"/>
        </w:rPr>
        <w:t>2</w:t>
      </w:r>
      <w:r w:rsidRPr="009E55B5">
        <w:rPr>
          <w:rFonts w:eastAsiaTheme="minorHAnsi"/>
          <w:bCs/>
          <w:i w:val="0"/>
          <w:iCs w:val="0"/>
          <w:color w:val="auto"/>
          <w:kern w:val="2"/>
          <w14:ligatures w14:val="standardContextual"/>
        </w:rPr>
        <w:t>: Extracted oligonucleotides</w:t>
      </w:r>
    </w:p>
    <w:p w14:paraId="2D69838A" w14:textId="77777777" w:rsidR="00F04CFB" w:rsidRPr="009E55B5" w:rsidRDefault="00F04CFB" w:rsidP="00F04CFB">
      <w:pPr>
        <w:jc w:val="both"/>
        <w:rPr>
          <w:rFonts w:ascii="Times New Roman" w:hAnsi="Times New Roman" w:cs="Times New Roman"/>
          <w:sz w:val="24"/>
          <w:szCs w:val="24"/>
          <w:lang w:val="en-US"/>
        </w:rPr>
      </w:pPr>
      <w:r w:rsidRPr="009E55B5">
        <w:rPr>
          <w:rFonts w:ascii="Times New Roman" w:hAnsi="Times New Roman" w:cs="Times New Roman"/>
          <w:sz w:val="24"/>
          <w:szCs w:val="24"/>
          <w:lang w:val="en-US"/>
        </w:rPr>
        <w:lastRenderedPageBreak/>
        <w:t>Then very carefully with start and end locations, we construct possible amplicons considering different constraints such as maximum allowed primer Tm difference, probe-primer Tm difference, amplicon length and some dimer constraints.</w:t>
      </w:r>
    </w:p>
    <w:p w14:paraId="43E81096" w14:textId="77777777" w:rsidR="00F04CFB" w:rsidRPr="009E55B5" w:rsidRDefault="00F04CFB" w:rsidP="00F04CFB">
      <w:pPr>
        <w:rPr>
          <w:rFonts w:ascii="Times New Roman" w:hAnsi="Times New Roman" w:cs="Times New Roman"/>
          <w:sz w:val="24"/>
          <w:szCs w:val="24"/>
          <w:lang w:val="en-US"/>
        </w:rPr>
      </w:pPr>
    </w:p>
    <w:p w14:paraId="38D120F6" w14:textId="02A85A32" w:rsidR="00F04CFB" w:rsidRPr="009E55B5" w:rsidRDefault="003929B1" w:rsidP="00F04CF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32D406" wp14:editId="4ADC5B53">
            <wp:extent cx="4678045" cy="2402840"/>
            <wp:effectExtent l="0" t="0" r="0" b="0"/>
            <wp:docPr id="5511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045" cy="2402840"/>
                    </a:xfrm>
                    <a:prstGeom prst="rect">
                      <a:avLst/>
                    </a:prstGeom>
                    <a:noFill/>
                    <a:ln>
                      <a:noFill/>
                    </a:ln>
                  </pic:spPr>
                </pic:pic>
              </a:graphicData>
            </a:graphic>
          </wp:inline>
        </w:drawing>
      </w:r>
      <w:r w:rsidR="00F04CFB" w:rsidRPr="009E55B5">
        <w:rPr>
          <w:rFonts w:ascii="Times New Roman" w:hAnsi="Times New Roman" w:cs="Times New Roman"/>
          <w:sz w:val="24"/>
          <w:szCs w:val="24"/>
          <w:lang w:val="en-US"/>
        </w:rPr>
        <w:t xml:space="preserve"> </w:t>
      </w:r>
    </w:p>
    <w:p w14:paraId="49EA485F" w14:textId="2F7DF2A2" w:rsidR="00F04CFB" w:rsidRPr="009E55B5" w:rsidRDefault="00F04CFB" w:rsidP="00F04CFB">
      <w:pPr>
        <w:pStyle w:val="Caption"/>
        <w:rPr>
          <w:rFonts w:eastAsiaTheme="minorHAnsi"/>
          <w:bCs/>
          <w:i w:val="0"/>
          <w:iCs w:val="0"/>
          <w:color w:val="auto"/>
          <w:kern w:val="2"/>
          <w14:ligatures w14:val="standardContextual"/>
        </w:rPr>
      </w:pPr>
      <w:r w:rsidRPr="009E55B5">
        <w:rPr>
          <w:rFonts w:eastAsiaTheme="minorHAnsi"/>
          <w:bCs/>
          <w:i w:val="0"/>
          <w:iCs w:val="0"/>
          <w:color w:val="auto"/>
          <w:kern w:val="2"/>
          <w14:ligatures w14:val="standardContextual"/>
        </w:rPr>
        <w:t xml:space="preserve">Figure </w:t>
      </w:r>
      <w:r w:rsidR="009659E2">
        <w:rPr>
          <w:rFonts w:eastAsiaTheme="minorHAnsi"/>
          <w:bCs/>
          <w:i w:val="0"/>
          <w:iCs w:val="0"/>
          <w:color w:val="auto"/>
          <w:kern w:val="2"/>
          <w14:ligatures w14:val="standardContextual"/>
        </w:rPr>
        <w:t>3</w:t>
      </w:r>
      <w:r w:rsidRPr="009E55B5">
        <w:rPr>
          <w:rFonts w:eastAsiaTheme="minorHAnsi"/>
          <w:bCs/>
          <w:i w:val="0"/>
          <w:iCs w:val="0"/>
          <w:color w:val="auto"/>
          <w:kern w:val="2"/>
          <w14:ligatures w14:val="standardContextual"/>
        </w:rPr>
        <w:t>: Constructed amplicons on seed genome</w:t>
      </w:r>
    </w:p>
    <w:p w14:paraId="63D31657" w14:textId="77777777" w:rsidR="003929B1" w:rsidRDefault="003929B1" w:rsidP="00F04CFB">
      <w:pPr>
        <w:jc w:val="both"/>
        <w:rPr>
          <w:rFonts w:ascii="Times New Roman" w:hAnsi="Times New Roman" w:cs="Times New Roman"/>
          <w:sz w:val="24"/>
          <w:szCs w:val="24"/>
          <w:lang w:val="en-US"/>
        </w:rPr>
      </w:pPr>
    </w:p>
    <w:p w14:paraId="11733CA4" w14:textId="595F417F" w:rsidR="00F04CFB" w:rsidRDefault="00F04CFB" w:rsidP="00F04CFB">
      <w:pPr>
        <w:jc w:val="both"/>
        <w:rPr>
          <w:rFonts w:ascii="Times New Roman" w:hAnsi="Times New Roman" w:cs="Times New Roman"/>
          <w:sz w:val="24"/>
          <w:szCs w:val="24"/>
          <w:lang w:val="en-US"/>
        </w:rPr>
      </w:pPr>
      <w:r w:rsidRPr="003F41B7">
        <w:rPr>
          <w:rFonts w:ascii="Times New Roman" w:hAnsi="Times New Roman" w:cs="Times New Roman"/>
          <w:sz w:val="24"/>
          <w:szCs w:val="24"/>
          <w:lang w:val="en-US"/>
        </w:rPr>
        <w:t xml:space="preserve">In the next important step, we choose a fixed number of oligonucleotides from every group and we look for amplicons that are formed by these oligonucleotides in both target and non-target genomes. Here is one important detail, we do not pick amplicons from all possible amplicons and then query those oligonucleotides in other genomes; but we pick oligonucleotides from previously formed oligonucleotide groups. The reason is the following: as seen in Figure </w:t>
      </w:r>
      <w:r w:rsidR="009659E2">
        <w:rPr>
          <w:rFonts w:ascii="Times New Roman" w:hAnsi="Times New Roman" w:cs="Times New Roman"/>
          <w:sz w:val="24"/>
          <w:szCs w:val="24"/>
          <w:lang w:val="en-US"/>
        </w:rPr>
        <w:t>2</w:t>
      </w:r>
      <w:r w:rsidRPr="003F41B7">
        <w:rPr>
          <w:rFonts w:ascii="Times New Roman" w:hAnsi="Times New Roman" w:cs="Times New Roman"/>
          <w:sz w:val="24"/>
          <w:szCs w:val="24"/>
          <w:lang w:val="en-US"/>
        </w:rPr>
        <w:t xml:space="preserve"> some oligonucleotide groups may have many more oligonucleotides. As an extreme example, one primer_a (orientation a) group and one primer_b group in close proximity allowed by amplicon length both may have 1 single string and those two groups would generate 1 amplicon. However other two groups having each 100 strings will generate 10000 amplicons. So, sampling randomly from amplicons may generate a very non-uniform search space. We could have sampled a fixed number of amplicons from combinations of groups and it would be needlessly complicated and it already is close to what we did. However,</w:t>
      </w:r>
      <w:r w:rsidRPr="009E55B5">
        <w:rPr>
          <w:rFonts w:ascii="Times New Roman" w:hAnsi="Times New Roman" w:cs="Times New Roman"/>
          <w:sz w:val="24"/>
          <w:szCs w:val="24"/>
          <w:lang w:val="en-US"/>
        </w:rPr>
        <w:t xml:space="preserve"> there may be other ideas. Now we have all oligonucleotides to be queried on all other genomes, target or non-target.</w:t>
      </w:r>
      <w:r w:rsidR="003929B1">
        <w:rPr>
          <w:rFonts w:ascii="Times New Roman" w:hAnsi="Times New Roman" w:cs="Times New Roman"/>
          <w:sz w:val="24"/>
          <w:szCs w:val="24"/>
          <w:lang w:val="en-US"/>
        </w:rPr>
        <w:t xml:space="preserve"> </w:t>
      </w:r>
      <w:r w:rsidRPr="009E55B5">
        <w:rPr>
          <w:rFonts w:ascii="Times New Roman" w:hAnsi="Times New Roman" w:cs="Times New Roman"/>
          <w:sz w:val="24"/>
          <w:szCs w:val="24"/>
          <w:lang w:val="en-US"/>
        </w:rPr>
        <w:t xml:space="preserve">We </w:t>
      </w:r>
      <w:r w:rsidRPr="003F41B7">
        <w:rPr>
          <w:rFonts w:ascii="Times New Roman" w:hAnsi="Times New Roman" w:cs="Times New Roman"/>
          <w:sz w:val="24"/>
          <w:szCs w:val="24"/>
          <w:lang w:val="en-US"/>
        </w:rPr>
        <w:t xml:space="preserve">now query every oligonucleotide separately to every single target and non-target genomes. This process is done parallel, every CPU studies one genome and switch to one other unprocessed genome when finished. </w:t>
      </w:r>
    </w:p>
    <w:p w14:paraId="759E908E" w14:textId="77777777" w:rsidR="003929B1" w:rsidRPr="003F41B7" w:rsidRDefault="003929B1" w:rsidP="00F04CFB">
      <w:pPr>
        <w:jc w:val="both"/>
        <w:rPr>
          <w:rFonts w:ascii="Times New Roman" w:hAnsi="Times New Roman" w:cs="Times New Roman"/>
          <w:sz w:val="24"/>
          <w:szCs w:val="24"/>
          <w:lang w:val="en-US"/>
        </w:rPr>
      </w:pPr>
    </w:p>
    <w:p w14:paraId="0427161E" w14:textId="0B9E3A43" w:rsidR="00902079" w:rsidRDefault="00F04CFB" w:rsidP="00F04CFB">
      <w:pPr>
        <w:jc w:val="both"/>
        <w:rPr>
          <w:rFonts w:ascii="Times New Roman" w:hAnsi="Times New Roman" w:cs="Times New Roman"/>
          <w:sz w:val="24"/>
          <w:szCs w:val="24"/>
          <w:lang w:val="en-US"/>
        </w:rPr>
      </w:pPr>
      <w:r w:rsidRPr="003F41B7">
        <w:rPr>
          <w:rFonts w:ascii="Times New Roman" w:hAnsi="Times New Roman" w:cs="Times New Roman"/>
          <w:sz w:val="24"/>
          <w:szCs w:val="24"/>
          <w:lang w:val="en-US"/>
        </w:rPr>
        <w:lastRenderedPageBreak/>
        <w:t xml:space="preserve">Now instead of the mummer command, we query with nucmer command that allows mismatches. We use the command: # nucmer —maxmatch -l minimum_length_of_anchor -c minimum_length_of_alignment –nooptimize –save location+id ref_file qry_file #. This part is the heart of the algorithm and the most important reason why our method is so successful. </w:t>
      </w:r>
    </w:p>
    <w:p w14:paraId="0CEA1515" w14:textId="21F4B823" w:rsidR="00F04CFB" w:rsidRPr="003F41B7" w:rsidRDefault="00341E47" w:rsidP="00F04CFB">
      <w:pPr>
        <w:jc w:val="both"/>
        <w:rPr>
          <w:rFonts w:ascii="Times New Roman" w:hAnsi="Times New Roman" w:cs="Times New Roman"/>
          <w:sz w:val="24"/>
          <w:szCs w:val="24"/>
          <w:lang w:val="en-US"/>
        </w:rPr>
      </w:pPr>
      <w:r w:rsidRPr="003929B1">
        <w:rPr>
          <w:rFonts w:ascii="Times New Roman" w:hAnsi="Times New Roman" w:cs="Times New Roman"/>
          <w:sz w:val="24"/>
          <w:szCs w:val="24"/>
          <w:lang w:val="en-US"/>
        </w:rPr>
        <w:t xml:space="preserve">All variables </w:t>
      </w:r>
      <w:r w:rsidR="00902079" w:rsidRPr="003929B1">
        <w:rPr>
          <w:rFonts w:ascii="Times New Roman" w:hAnsi="Times New Roman" w:cs="Times New Roman"/>
          <w:sz w:val="24"/>
          <w:szCs w:val="24"/>
          <w:lang w:val="en-US"/>
        </w:rPr>
        <w:t xml:space="preserve">of suffix array queries </w:t>
      </w:r>
      <w:r w:rsidRPr="003929B1">
        <w:rPr>
          <w:rFonts w:ascii="Times New Roman" w:hAnsi="Times New Roman" w:cs="Times New Roman"/>
          <w:sz w:val="24"/>
          <w:szCs w:val="24"/>
          <w:lang w:val="en-US"/>
        </w:rPr>
        <w:t xml:space="preserve">are explained in detail in experimental results section, </w:t>
      </w:r>
      <w:r w:rsidR="00902079" w:rsidRPr="003929B1">
        <w:rPr>
          <w:rFonts w:ascii="Times New Roman" w:hAnsi="Times New Roman" w:cs="Times New Roman"/>
          <w:sz w:val="24"/>
          <w:szCs w:val="24"/>
          <w:lang w:val="en-US"/>
        </w:rPr>
        <w:t xml:space="preserve">however there is one detail we would like to add. We parameterized minimum length of alignment based </w:t>
      </w:r>
      <w:r w:rsidR="008B77B3" w:rsidRPr="003929B1">
        <w:rPr>
          <w:rFonts w:ascii="Times New Roman" w:hAnsi="Times New Roman" w:cs="Times New Roman"/>
          <w:sz w:val="24"/>
          <w:szCs w:val="24"/>
          <w:lang w:val="en-US"/>
        </w:rPr>
        <w:t xml:space="preserve">only </w:t>
      </w:r>
      <w:r w:rsidR="00902079" w:rsidRPr="003929B1">
        <w:rPr>
          <w:rFonts w:ascii="Times New Roman" w:hAnsi="Times New Roman" w:cs="Times New Roman"/>
          <w:sz w:val="24"/>
          <w:szCs w:val="24"/>
          <w:lang w:val="en-US"/>
        </w:rPr>
        <w:t>on length of oligonucleotide to be queried</w:t>
      </w:r>
      <w:r w:rsidR="008B77B3" w:rsidRPr="003929B1">
        <w:rPr>
          <w:rFonts w:ascii="Times New Roman" w:hAnsi="Times New Roman" w:cs="Times New Roman"/>
          <w:sz w:val="24"/>
          <w:szCs w:val="24"/>
          <w:lang w:val="en-US"/>
        </w:rPr>
        <w:t xml:space="preserve"> and </w:t>
      </w:r>
      <w:r w:rsidR="00902079" w:rsidRPr="003929B1">
        <w:rPr>
          <w:rFonts w:ascii="Times New Roman" w:hAnsi="Times New Roman" w:cs="Times New Roman"/>
          <w:sz w:val="24"/>
          <w:szCs w:val="24"/>
          <w:lang w:val="en-US"/>
        </w:rPr>
        <w:t xml:space="preserve">his works very well for </w:t>
      </w:r>
      <w:r w:rsidR="008B77B3" w:rsidRPr="003929B1">
        <w:rPr>
          <w:rFonts w:ascii="Times New Roman" w:hAnsi="Times New Roman" w:cs="Times New Roman"/>
          <w:sz w:val="24"/>
          <w:szCs w:val="24"/>
          <w:lang w:val="en-US"/>
        </w:rPr>
        <w:t>general temperatures used in PCR studies. However, if one wants to generate smaller length oligonucleotides with low Tm, we suggest to use</w:t>
      </w:r>
      <w:r w:rsidR="00CB6670" w:rsidRPr="003929B1">
        <w:rPr>
          <w:rFonts w:ascii="Times New Roman" w:hAnsi="Times New Roman" w:cs="Times New Roman"/>
          <w:sz w:val="24"/>
          <w:szCs w:val="24"/>
          <w:lang w:val="en-US"/>
        </w:rPr>
        <w:t xml:space="preserve"> a baseline minimum </w:t>
      </w:r>
      <w:r w:rsidR="00357F3F" w:rsidRPr="003929B1">
        <w:rPr>
          <w:rFonts w:ascii="Times New Roman" w:hAnsi="Times New Roman" w:cs="Times New Roman"/>
          <w:sz w:val="24"/>
          <w:szCs w:val="24"/>
          <w:lang w:val="en-US"/>
        </w:rPr>
        <w:t xml:space="preserve">value </w:t>
      </w:r>
      <w:r w:rsidR="00CB6670" w:rsidRPr="003929B1">
        <w:rPr>
          <w:rFonts w:ascii="Times New Roman" w:hAnsi="Times New Roman" w:cs="Times New Roman"/>
          <w:sz w:val="24"/>
          <w:szCs w:val="24"/>
          <w:lang w:val="en-US"/>
        </w:rPr>
        <w:t xml:space="preserve">such as </w:t>
      </w:r>
      <w:r w:rsidR="008B77B3" w:rsidRPr="003929B1">
        <w:rPr>
          <w:rFonts w:ascii="Times New Roman" w:hAnsi="Times New Roman" w:cs="Times New Roman"/>
          <w:sz w:val="24"/>
          <w:szCs w:val="24"/>
          <w:lang w:val="en-US"/>
        </w:rPr>
        <w:t>maximum</w:t>
      </w:r>
      <w:r w:rsidR="003929B1">
        <w:rPr>
          <w:rFonts w:ascii="Times New Roman" w:hAnsi="Times New Roman" w:cs="Times New Roman"/>
          <w:sz w:val="24"/>
          <w:szCs w:val="24"/>
          <w:lang w:val="en-US"/>
        </w:rPr>
        <w:t xml:space="preserve"> of </w:t>
      </w:r>
      <w:r w:rsidR="008B77B3" w:rsidRPr="003929B1">
        <w:rPr>
          <w:rFonts w:ascii="Times New Roman" w:hAnsi="Times New Roman" w:cs="Times New Roman"/>
          <w:sz w:val="24"/>
          <w:szCs w:val="24"/>
          <w:lang w:val="en-US"/>
        </w:rPr>
        <w:t>(a constant value, length of oligonucleotide-k).</w:t>
      </w:r>
      <w:r w:rsidR="008B77B3">
        <w:rPr>
          <w:rFonts w:ascii="Times New Roman" w:hAnsi="Times New Roman" w:cs="Times New Roman"/>
          <w:sz w:val="24"/>
          <w:szCs w:val="24"/>
          <w:lang w:val="en-US"/>
        </w:rPr>
        <w:t xml:space="preserve"> </w:t>
      </w:r>
    </w:p>
    <w:p w14:paraId="0B376E45" w14:textId="77777777" w:rsidR="00F04CFB" w:rsidRPr="009E55B5" w:rsidRDefault="00F04CFB" w:rsidP="00F04CFB">
      <w:pPr>
        <w:jc w:val="both"/>
        <w:rPr>
          <w:rFonts w:ascii="Times New Roman" w:hAnsi="Times New Roman" w:cs="Times New Roman"/>
          <w:sz w:val="24"/>
          <w:szCs w:val="24"/>
          <w:lang w:val="en-US"/>
        </w:rPr>
      </w:pPr>
      <w:r w:rsidRPr="003F41B7">
        <w:rPr>
          <w:rFonts w:ascii="Times New Roman" w:hAnsi="Times New Roman" w:cs="Times New Roman"/>
          <w:sz w:val="24"/>
          <w:szCs w:val="24"/>
          <w:lang w:val="en-US"/>
        </w:rPr>
        <w:t>Here we first generate dummy out files for every query string and then concatenate to one file for each genome.</w:t>
      </w:r>
      <w:r w:rsidRPr="009E55B5">
        <w:rPr>
          <w:rFonts w:ascii="Times New Roman" w:hAnsi="Times New Roman" w:cs="Times New Roman"/>
          <w:sz w:val="24"/>
          <w:szCs w:val="24"/>
          <w:lang w:val="en-US"/>
        </w:rPr>
        <w:t xml:space="preserve"> </w:t>
      </w:r>
    </w:p>
    <w:p w14:paraId="688E03E9" w14:textId="77777777" w:rsidR="00F04CFB" w:rsidRPr="009E55B5" w:rsidRDefault="00F04CFB" w:rsidP="00F04CFB">
      <w:pPr>
        <w:rPr>
          <w:rFonts w:ascii="Times New Roman" w:hAnsi="Times New Roman" w:cs="Times New Roman"/>
          <w:sz w:val="24"/>
          <w:szCs w:val="24"/>
          <w:lang w:val="en-US"/>
        </w:rPr>
      </w:pPr>
    </w:p>
    <w:p w14:paraId="2B39005A" w14:textId="77777777" w:rsidR="00F04CFB" w:rsidRPr="009E55B5" w:rsidRDefault="00F04CFB" w:rsidP="00F04CFB">
      <w:pPr>
        <w:rPr>
          <w:rFonts w:ascii="Times New Roman" w:hAnsi="Times New Roman" w:cs="Times New Roman"/>
          <w:sz w:val="24"/>
          <w:szCs w:val="24"/>
          <w:lang w:val="en-US"/>
        </w:rPr>
      </w:pPr>
      <w:r w:rsidRPr="009E55B5">
        <w:rPr>
          <w:rFonts w:ascii="Times New Roman" w:hAnsi="Times New Roman" w:cs="Times New Roman"/>
          <w:noProof/>
          <w:sz w:val="24"/>
          <w:szCs w:val="24"/>
          <w:lang w:val="en-US"/>
        </w:rPr>
        <w:drawing>
          <wp:inline distT="0" distB="0" distL="0" distR="0" wp14:anchorId="107EB45C" wp14:editId="6A016C53">
            <wp:extent cx="4677961" cy="1624084"/>
            <wp:effectExtent l="0" t="0" r="8890" b="0"/>
            <wp:docPr id="16983222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1076" cy="1639053"/>
                    </a:xfrm>
                    <a:prstGeom prst="rect">
                      <a:avLst/>
                    </a:prstGeom>
                    <a:noFill/>
                    <a:ln>
                      <a:noFill/>
                    </a:ln>
                  </pic:spPr>
                </pic:pic>
              </a:graphicData>
            </a:graphic>
          </wp:inline>
        </w:drawing>
      </w:r>
    </w:p>
    <w:p w14:paraId="44CF3617" w14:textId="7BE5AEB9" w:rsidR="00F04CFB" w:rsidRPr="009E55B5" w:rsidRDefault="00F04CFB" w:rsidP="00F04CFB">
      <w:pPr>
        <w:pStyle w:val="Caption"/>
        <w:rPr>
          <w:rFonts w:eastAsiaTheme="minorHAnsi"/>
          <w:bCs/>
          <w:i w:val="0"/>
          <w:iCs w:val="0"/>
          <w:color w:val="auto"/>
          <w:kern w:val="2"/>
          <w14:ligatures w14:val="standardContextual"/>
        </w:rPr>
      </w:pPr>
      <w:r w:rsidRPr="009E55B5">
        <w:rPr>
          <w:rFonts w:eastAsiaTheme="minorHAnsi"/>
          <w:bCs/>
          <w:i w:val="0"/>
          <w:iCs w:val="0"/>
          <w:color w:val="auto"/>
          <w:kern w:val="2"/>
          <w14:ligatures w14:val="standardContextual"/>
        </w:rPr>
        <w:t xml:space="preserve">Figure </w:t>
      </w:r>
      <w:r w:rsidR="0057661B">
        <w:rPr>
          <w:rFonts w:eastAsiaTheme="minorHAnsi"/>
          <w:bCs/>
          <w:i w:val="0"/>
          <w:iCs w:val="0"/>
          <w:color w:val="auto"/>
          <w:kern w:val="2"/>
          <w14:ligatures w14:val="standardContextual"/>
        </w:rPr>
        <w:t>4</w:t>
      </w:r>
      <w:r w:rsidRPr="009E55B5">
        <w:rPr>
          <w:rFonts w:eastAsiaTheme="minorHAnsi"/>
          <w:bCs/>
          <w:i w:val="0"/>
          <w:iCs w:val="0"/>
          <w:color w:val="auto"/>
          <w:kern w:val="2"/>
          <w14:ligatures w14:val="standardContextual"/>
        </w:rPr>
        <w:t>: Suffix array result of queries</w:t>
      </w:r>
    </w:p>
    <w:p w14:paraId="6F0B8ABE" w14:textId="2D29B7EA" w:rsidR="003929B1" w:rsidRDefault="00F04CFB" w:rsidP="00F04CFB">
      <w:pPr>
        <w:jc w:val="both"/>
        <w:rPr>
          <w:rFonts w:ascii="Times New Roman" w:hAnsi="Times New Roman" w:cs="Times New Roman"/>
          <w:sz w:val="24"/>
          <w:szCs w:val="24"/>
          <w:lang w:val="en-US"/>
        </w:rPr>
      </w:pPr>
      <w:r w:rsidRPr="009E55B5">
        <w:rPr>
          <w:rFonts w:ascii="Times New Roman" w:hAnsi="Times New Roman" w:cs="Times New Roman"/>
          <w:sz w:val="24"/>
          <w:szCs w:val="24"/>
          <w:lang w:val="en-US"/>
        </w:rPr>
        <w:t xml:space="preserve">Explanation of output file shown in Figure </w:t>
      </w:r>
      <w:r w:rsidR="0057661B">
        <w:rPr>
          <w:rFonts w:ascii="Times New Roman" w:hAnsi="Times New Roman" w:cs="Times New Roman"/>
          <w:sz w:val="24"/>
          <w:szCs w:val="24"/>
          <w:lang w:val="en-US"/>
        </w:rPr>
        <w:t>4</w:t>
      </w:r>
      <w:r w:rsidRPr="009E55B5">
        <w:rPr>
          <w:rFonts w:ascii="Times New Roman" w:hAnsi="Times New Roman" w:cs="Times New Roman"/>
          <w:sz w:val="24"/>
          <w:szCs w:val="24"/>
          <w:lang w:val="en-US"/>
        </w:rPr>
        <w:t xml:space="preserve"> is as </w:t>
      </w:r>
      <w:r>
        <w:rPr>
          <w:rFonts w:ascii="Times New Roman" w:hAnsi="Times New Roman" w:cs="Times New Roman"/>
          <w:sz w:val="24"/>
          <w:szCs w:val="24"/>
          <w:lang w:val="en-US"/>
        </w:rPr>
        <w:t>f</w:t>
      </w:r>
      <w:r w:rsidR="00A13929">
        <w:rPr>
          <w:rFonts w:ascii="Times New Roman" w:hAnsi="Times New Roman" w:cs="Times New Roman"/>
          <w:sz w:val="24"/>
          <w:szCs w:val="24"/>
          <w:lang w:val="en-US"/>
        </w:rPr>
        <w:t>oll</w:t>
      </w:r>
      <w:r>
        <w:rPr>
          <w:rFonts w:ascii="Times New Roman" w:hAnsi="Times New Roman" w:cs="Times New Roman"/>
          <w:sz w:val="24"/>
          <w:szCs w:val="24"/>
          <w:lang w:val="en-US"/>
        </w:rPr>
        <w:t>ows</w:t>
      </w:r>
      <w:r w:rsidRPr="009E55B5">
        <w:rPr>
          <w:rFonts w:ascii="Times New Roman" w:hAnsi="Times New Roman" w:cs="Times New Roman"/>
          <w:sz w:val="24"/>
          <w:szCs w:val="24"/>
          <w:lang w:val="en-US"/>
        </w:rPr>
        <w:t xml:space="preserve">; 7240 7265 21 1 </w:t>
      </w:r>
      <w:r w:rsidRPr="003929B1">
        <w:rPr>
          <w:rFonts w:ascii="Times New Roman" w:hAnsi="Times New Roman" w:cs="Times New Roman"/>
          <w:sz w:val="24"/>
          <w:szCs w:val="24"/>
          <w:lang w:val="en-US"/>
        </w:rPr>
        <w:t>10 10 0</w:t>
      </w:r>
      <w:r w:rsidRPr="009E55B5">
        <w:rPr>
          <w:rFonts w:ascii="Times New Roman" w:hAnsi="Times New Roman" w:cs="Times New Roman"/>
          <w:sz w:val="24"/>
          <w:szCs w:val="24"/>
          <w:lang w:val="en-US"/>
        </w:rPr>
        <w:t xml:space="preserve"> # </w:t>
      </w:r>
    </w:p>
    <w:p w14:paraId="5C5AEF70" w14:textId="3CDEF5D7" w:rsidR="00F04CFB" w:rsidRPr="009E55B5" w:rsidRDefault="003929B1" w:rsidP="003929B1">
      <w:pPr>
        <w:jc w:val="both"/>
        <w:rPr>
          <w:rFonts w:ascii="Times New Roman" w:hAnsi="Times New Roman" w:cs="Times New Roman"/>
          <w:sz w:val="24"/>
          <w:szCs w:val="24"/>
          <w:lang w:val="en-US"/>
        </w:rPr>
      </w:pPr>
      <w:r w:rsidRPr="003929B1">
        <w:rPr>
          <w:rFonts w:ascii="Times New Roman" w:hAnsi="Times New Roman" w:cs="Times New Roman"/>
          <w:sz w:val="24"/>
          <w:szCs w:val="24"/>
          <w:lang w:val="en-US"/>
        </w:rPr>
        <w:t>Each of these headers is followed by a string of signed digits, one per line,</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with the final line before the next header equaling 0 (zero). Each digit</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represents the distance to the next insertion in the reference (positive int)</w:t>
      </w:r>
      <w:r>
        <w:rPr>
          <w:rFonts w:ascii="Times New Roman" w:hAnsi="Times New Roman" w:cs="Times New Roman"/>
          <w:sz w:val="24"/>
          <w:szCs w:val="24"/>
          <w:lang w:val="en-US"/>
        </w:rPr>
        <w:t xml:space="preserve"> </w:t>
      </w:r>
      <w:r w:rsidRPr="003929B1">
        <w:rPr>
          <w:rFonts w:ascii="Times New Roman" w:hAnsi="Times New Roman" w:cs="Times New Roman"/>
          <w:sz w:val="24"/>
          <w:szCs w:val="24"/>
          <w:lang w:val="en-US"/>
        </w:rPr>
        <w:t>or deletion in the reference (negative int), as measured in DNA bases</w:t>
      </w:r>
      <w:r w:rsidR="00F04CFB" w:rsidRPr="009E55B5">
        <w:rPr>
          <w:rFonts w:ascii="Times New Roman" w:hAnsi="Times New Roman" w:cs="Times New Roman"/>
          <w:sz w:val="24"/>
          <w:szCs w:val="24"/>
          <w:lang w:val="en-US"/>
        </w:rPr>
        <w:t xml:space="preserve">. </w:t>
      </w:r>
    </w:p>
    <w:p w14:paraId="27A088C9" w14:textId="77777777" w:rsidR="00F04CFB" w:rsidRPr="009E55B5" w:rsidRDefault="00F04CFB" w:rsidP="003929B1">
      <w:pPr>
        <w:jc w:val="both"/>
        <w:rPr>
          <w:rFonts w:ascii="Times New Roman" w:hAnsi="Times New Roman" w:cs="Times New Roman"/>
          <w:sz w:val="24"/>
          <w:szCs w:val="24"/>
          <w:lang w:val="en-US"/>
        </w:rPr>
      </w:pPr>
      <w:r w:rsidRPr="009E55B5">
        <w:rPr>
          <w:rFonts w:ascii="Times New Roman" w:hAnsi="Times New Roman" w:cs="Times New Roman"/>
          <w:sz w:val="24"/>
          <w:szCs w:val="24"/>
          <w:lang w:val="en-US"/>
        </w:rPr>
        <w:t>So</w:t>
      </w:r>
      <w:r>
        <w:rPr>
          <w:rFonts w:ascii="Times New Roman" w:hAnsi="Times New Roman" w:cs="Times New Roman"/>
          <w:sz w:val="24"/>
          <w:szCs w:val="24"/>
          <w:lang w:val="en-US"/>
        </w:rPr>
        <w:t xml:space="preserve"> </w:t>
      </w:r>
      <w:r w:rsidRPr="009E55B5">
        <w:rPr>
          <w:rFonts w:ascii="Times New Roman" w:hAnsi="Times New Roman" w:cs="Times New Roman"/>
          <w:sz w:val="24"/>
          <w:szCs w:val="24"/>
          <w:lang w:val="en-US"/>
        </w:rPr>
        <w:t>we now can extract hit locations, sometimes multiple hit locations for every oligonucleotide for every genome.</w:t>
      </w:r>
    </w:p>
    <w:p w14:paraId="54AC4C7A" w14:textId="77777777" w:rsidR="00F04CFB" w:rsidRPr="009E55B5" w:rsidRDefault="00F04CFB" w:rsidP="00F04CFB">
      <w:pPr>
        <w:jc w:val="both"/>
        <w:rPr>
          <w:rFonts w:ascii="Times New Roman" w:hAnsi="Times New Roman" w:cs="Times New Roman"/>
          <w:sz w:val="24"/>
          <w:szCs w:val="24"/>
          <w:lang w:val="en-US"/>
        </w:rPr>
      </w:pPr>
    </w:p>
    <w:p w14:paraId="70FECCC5" w14:textId="77777777" w:rsidR="00F04CFB" w:rsidRPr="009E55B5" w:rsidRDefault="00F04CFB" w:rsidP="00F04CFB">
      <w:pPr>
        <w:jc w:val="both"/>
        <w:rPr>
          <w:rFonts w:ascii="Times New Roman" w:hAnsi="Times New Roman" w:cs="Times New Roman"/>
          <w:sz w:val="24"/>
          <w:szCs w:val="24"/>
          <w:lang w:val="en-US"/>
        </w:rPr>
      </w:pPr>
    </w:p>
    <w:p w14:paraId="7A028358" w14:textId="77777777" w:rsidR="00F04CFB" w:rsidRPr="009E55B5" w:rsidRDefault="00F04CFB" w:rsidP="00F04CFB">
      <w:pPr>
        <w:jc w:val="both"/>
        <w:rPr>
          <w:rFonts w:ascii="Times New Roman" w:hAnsi="Times New Roman" w:cs="Times New Roman"/>
          <w:sz w:val="24"/>
          <w:szCs w:val="24"/>
          <w:lang w:val="en-US"/>
        </w:rPr>
      </w:pPr>
    </w:p>
    <w:p w14:paraId="4D75C8D2" w14:textId="77777777" w:rsidR="00F04CFB" w:rsidRPr="009E55B5" w:rsidRDefault="00F04CFB" w:rsidP="00F04CFB">
      <w:pPr>
        <w:jc w:val="both"/>
        <w:rPr>
          <w:rFonts w:ascii="Times New Roman" w:hAnsi="Times New Roman" w:cs="Times New Roman"/>
          <w:sz w:val="24"/>
          <w:szCs w:val="24"/>
          <w:lang w:val="en-US"/>
        </w:rPr>
      </w:pPr>
    </w:p>
    <w:p w14:paraId="3AA5F1E3" w14:textId="77777777" w:rsidR="00F04CFB" w:rsidRPr="009E55B5" w:rsidRDefault="00F04CFB" w:rsidP="00F04CFB">
      <w:pPr>
        <w:jc w:val="both"/>
        <w:rPr>
          <w:rFonts w:ascii="Times New Roman" w:hAnsi="Times New Roman" w:cs="Times New Roman"/>
          <w:sz w:val="24"/>
          <w:szCs w:val="24"/>
          <w:lang w:val="en-US"/>
        </w:rPr>
      </w:pPr>
    </w:p>
    <w:p w14:paraId="0B3D63E4" w14:textId="77777777" w:rsidR="00F04CFB" w:rsidRPr="009E55B5" w:rsidRDefault="00F04CFB" w:rsidP="00F04CFB">
      <w:pPr>
        <w:jc w:val="both"/>
        <w:rPr>
          <w:rFonts w:ascii="Times New Roman" w:hAnsi="Times New Roman" w:cs="Times New Roman"/>
          <w:sz w:val="24"/>
          <w:szCs w:val="24"/>
          <w:lang w:val="en-US"/>
        </w:rPr>
      </w:pPr>
    </w:p>
    <w:p w14:paraId="543201EC" w14:textId="0D3CC4CC" w:rsidR="00F04CFB" w:rsidRPr="009E55B5" w:rsidRDefault="00F04CFB" w:rsidP="00F04CFB">
      <w:pPr>
        <w:jc w:val="both"/>
        <w:rPr>
          <w:rFonts w:ascii="Times New Roman" w:hAnsi="Times New Roman" w:cs="Times New Roman"/>
          <w:sz w:val="24"/>
          <w:szCs w:val="24"/>
          <w:lang w:val="en-US"/>
        </w:rPr>
      </w:pPr>
      <w:r w:rsidRPr="009E55B5">
        <w:rPr>
          <w:rFonts w:ascii="Times New Roman" w:hAnsi="Times New Roman" w:cs="Times New Roman"/>
          <w:sz w:val="24"/>
          <w:szCs w:val="24"/>
          <w:lang w:val="en-US"/>
        </w:rPr>
        <w:lastRenderedPageBreak/>
        <w:t>After extracting all hit locations for every</w:t>
      </w:r>
      <w:r w:rsidR="00A13929">
        <w:rPr>
          <w:rFonts w:ascii="Times New Roman" w:hAnsi="Times New Roman" w:cs="Times New Roman"/>
          <w:sz w:val="24"/>
          <w:szCs w:val="24"/>
          <w:lang w:val="en-US"/>
        </w:rPr>
        <w:t xml:space="preserve"> </w:t>
      </w:r>
      <w:r w:rsidRPr="003F41B7">
        <w:rPr>
          <w:rFonts w:ascii="Times New Roman" w:hAnsi="Times New Roman" w:cs="Times New Roman"/>
          <w:sz w:val="24"/>
          <w:szCs w:val="24"/>
          <w:lang w:val="en-US"/>
        </w:rPr>
        <w:t>oligonuc</w:t>
      </w:r>
      <w:r w:rsidR="00A13929">
        <w:rPr>
          <w:rFonts w:ascii="Times New Roman" w:hAnsi="Times New Roman" w:cs="Times New Roman"/>
          <w:sz w:val="24"/>
          <w:szCs w:val="24"/>
          <w:lang w:val="en-US"/>
        </w:rPr>
        <w:t>le</w:t>
      </w:r>
      <w:r w:rsidRPr="003F41B7">
        <w:rPr>
          <w:rFonts w:ascii="Times New Roman" w:hAnsi="Times New Roman" w:cs="Times New Roman"/>
          <w:sz w:val="24"/>
          <w:szCs w:val="24"/>
          <w:lang w:val="en-US"/>
        </w:rPr>
        <w:t xml:space="preserve">otide, we can look at their interaction thermodynamically, most important factor. We generate a file for every genome, target or non-target, </w:t>
      </w:r>
      <w:r w:rsidR="0057661B">
        <w:rPr>
          <w:rFonts w:ascii="Times New Roman" w:hAnsi="Times New Roman" w:cs="Times New Roman"/>
          <w:sz w:val="24"/>
          <w:szCs w:val="24"/>
          <w:lang w:val="en-US"/>
        </w:rPr>
        <w:t>Tm of every</w:t>
      </w:r>
      <w:r w:rsidRPr="003F41B7">
        <w:rPr>
          <w:rFonts w:ascii="Times New Roman" w:hAnsi="Times New Roman" w:cs="Times New Roman"/>
          <w:sz w:val="24"/>
          <w:szCs w:val="24"/>
          <w:lang w:val="en-US"/>
        </w:rPr>
        <w:t xml:space="preserve"> oligonucleotide and </w:t>
      </w:r>
      <w:r w:rsidR="0057661B">
        <w:rPr>
          <w:rFonts w:ascii="Times New Roman" w:hAnsi="Times New Roman" w:cs="Times New Roman"/>
          <w:sz w:val="24"/>
          <w:szCs w:val="24"/>
          <w:lang w:val="en-US"/>
        </w:rPr>
        <w:t xml:space="preserve">interaction </w:t>
      </w:r>
      <w:r w:rsidRPr="003F41B7">
        <w:rPr>
          <w:rFonts w:ascii="Times New Roman" w:hAnsi="Times New Roman" w:cs="Times New Roman"/>
          <w:sz w:val="24"/>
          <w:szCs w:val="24"/>
          <w:lang w:val="en-US"/>
        </w:rPr>
        <w:t xml:space="preserve">location and </w:t>
      </w:r>
      <w:r w:rsidR="0057661B" w:rsidRPr="0057661B">
        <w:rPr>
          <w:rFonts w:ascii="Times New Roman" w:hAnsi="Times New Roman" w:cs="Times New Roman"/>
          <w:sz w:val="24"/>
          <w:szCs w:val="24"/>
          <w:lang w:val="en-US"/>
        </w:rPr>
        <w:t>orientation</w:t>
      </w:r>
      <w:r w:rsidRPr="003F41B7">
        <w:rPr>
          <w:rFonts w:ascii="Times New Roman" w:hAnsi="Times New Roman" w:cs="Times New Roman"/>
          <w:sz w:val="24"/>
          <w:szCs w:val="24"/>
          <w:lang w:val="en-US"/>
        </w:rPr>
        <w:t>. This process is also fully parallel and every CPU holds one genome and switches to next after finishing.</w:t>
      </w:r>
      <w:r w:rsidRPr="009E55B5">
        <w:rPr>
          <w:rFonts w:ascii="Times New Roman" w:hAnsi="Times New Roman" w:cs="Times New Roman"/>
          <w:sz w:val="24"/>
          <w:szCs w:val="24"/>
          <w:lang w:val="en-US"/>
        </w:rPr>
        <w:t xml:space="preserve">  </w:t>
      </w:r>
    </w:p>
    <w:p w14:paraId="1D80945A" w14:textId="77777777" w:rsidR="00F04CFB" w:rsidRPr="009E55B5" w:rsidRDefault="00F04CFB" w:rsidP="00F04CFB">
      <w:pPr>
        <w:rPr>
          <w:rFonts w:ascii="Times New Roman" w:hAnsi="Times New Roman" w:cs="Times New Roman"/>
          <w:sz w:val="24"/>
          <w:szCs w:val="24"/>
          <w:lang w:val="en-US"/>
        </w:rPr>
      </w:pPr>
    </w:p>
    <w:p w14:paraId="68C7FD76" w14:textId="057B2411" w:rsidR="00F04CFB" w:rsidRPr="009E55B5" w:rsidRDefault="0057661B" w:rsidP="00F04CF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E7EAD2" wp14:editId="1B80B471">
            <wp:extent cx="3338624" cy="2833097"/>
            <wp:effectExtent l="0" t="0" r="0" b="0"/>
            <wp:docPr id="1203759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307" cy="2836223"/>
                    </a:xfrm>
                    <a:prstGeom prst="rect">
                      <a:avLst/>
                    </a:prstGeom>
                    <a:noFill/>
                    <a:ln>
                      <a:noFill/>
                    </a:ln>
                  </pic:spPr>
                </pic:pic>
              </a:graphicData>
            </a:graphic>
          </wp:inline>
        </w:drawing>
      </w:r>
    </w:p>
    <w:p w14:paraId="5B537D9E" w14:textId="3F7C7185" w:rsidR="00F04CFB" w:rsidRPr="009E55B5" w:rsidRDefault="00F04CFB" w:rsidP="00F04CFB">
      <w:pPr>
        <w:pStyle w:val="Caption"/>
        <w:rPr>
          <w:rFonts w:eastAsiaTheme="minorHAnsi"/>
          <w:bCs/>
          <w:i w:val="0"/>
          <w:iCs w:val="0"/>
          <w:color w:val="auto"/>
          <w:kern w:val="2"/>
          <w14:ligatures w14:val="standardContextual"/>
        </w:rPr>
      </w:pPr>
      <w:r w:rsidRPr="009E55B5">
        <w:rPr>
          <w:rFonts w:eastAsiaTheme="minorHAnsi"/>
          <w:bCs/>
          <w:i w:val="0"/>
          <w:iCs w:val="0"/>
          <w:color w:val="auto"/>
          <w:kern w:val="2"/>
          <w14:ligatures w14:val="standardContextual"/>
        </w:rPr>
        <w:t xml:space="preserve">Figure </w:t>
      </w:r>
      <w:r w:rsidR="0057661B">
        <w:rPr>
          <w:rFonts w:eastAsiaTheme="minorHAnsi"/>
          <w:bCs/>
          <w:i w:val="0"/>
          <w:iCs w:val="0"/>
          <w:color w:val="auto"/>
          <w:kern w:val="2"/>
          <w14:ligatures w14:val="standardContextual"/>
        </w:rPr>
        <w:t>5</w:t>
      </w:r>
      <w:r w:rsidRPr="009E55B5">
        <w:rPr>
          <w:rFonts w:eastAsiaTheme="minorHAnsi"/>
          <w:bCs/>
          <w:i w:val="0"/>
          <w:iCs w:val="0"/>
          <w:color w:val="auto"/>
          <w:kern w:val="2"/>
          <w14:ligatures w14:val="standardContextual"/>
        </w:rPr>
        <w:t>: Thermodynamic interaction results of oligonucleotides with a</w:t>
      </w:r>
      <w:r w:rsidR="001C095A">
        <w:rPr>
          <w:rFonts w:eastAsiaTheme="minorHAnsi"/>
          <w:bCs/>
          <w:i w:val="0"/>
          <w:iCs w:val="0"/>
          <w:color w:val="auto"/>
          <w:kern w:val="2"/>
          <w14:ligatures w14:val="standardContextual"/>
        </w:rPr>
        <w:t xml:space="preserve"> random</w:t>
      </w:r>
      <w:r w:rsidRPr="009E55B5">
        <w:rPr>
          <w:rFonts w:eastAsiaTheme="minorHAnsi"/>
          <w:bCs/>
          <w:i w:val="0"/>
          <w:iCs w:val="0"/>
          <w:color w:val="auto"/>
          <w:kern w:val="2"/>
          <w14:ligatures w14:val="standardContextual"/>
        </w:rPr>
        <w:t xml:space="preserve"> input genome</w:t>
      </w:r>
    </w:p>
    <w:p w14:paraId="2D0709DD" w14:textId="77777777" w:rsidR="00F04CFB" w:rsidRPr="009E55B5" w:rsidRDefault="00F04CFB" w:rsidP="00F04CFB">
      <w:pPr>
        <w:rPr>
          <w:rFonts w:ascii="Times New Roman" w:hAnsi="Times New Roman" w:cs="Times New Roman"/>
          <w:sz w:val="24"/>
          <w:szCs w:val="24"/>
          <w:lang w:val="en-US"/>
        </w:rPr>
      </w:pPr>
    </w:p>
    <w:p w14:paraId="6446B85E" w14:textId="571587FD" w:rsidR="0057661B" w:rsidRDefault="00710498" w:rsidP="00F04CFB">
      <w:pPr>
        <w:jc w:val="both"/>
        <w:rPr>
          <w:rFonts w:ascii="Times New Roman" w:hAnsi="Times New Roman" w:cs="Times New Roman"/>
          <w:sz w:val="24"/>
          <w:szCs w:val="24"/>
          <w:lang w:val="en-US"/>
        </w:rPr>
      </w:pPr>
      <w:r>
        <w:rPr>
          <w:rFonts w:ascii="Times New Roman" w:hAnsi="Times New Roman" w:cs="Times New Roman"/>
          <w:sz w:val="24"/>
          <w:szCs w:val="24"/>
          <w:lang w:val="en-US"/>
        </w:rPr>
        <w:t>One</w:t>
      </w:r>
      <w:r w:rsidRPr="007104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improvement that can be done is that, we </w:t>
      </w:r>
      <w:r w:rsidRPr="00710498">
        <w:rPr>
          <w:rFonts w:ascii="Times New Roman" w:hAnsi="Times New Roman" w:cs="Times New Roman"/>
          <w:sz w:val="24"/>
          <w:szCs w:val="24"/>
          <w:lang w:val="en-US"/>
        </w:rPr>
        <w:t xml:space="preserve">can combine suffix array query and Tm analysis, and instead of querying every single oligonucleotide to a single target genome in a CPU, we can </w:t>
      </w:r>
      <w:r>
        <w:rPr>
          <w:rFonts w:ascii="Times New Roman" w:hAnsi="Times New Roman" w:cs="Times New Roman"/>
          <w:sz w:val="24"/>
          <w:szCs w:val="24"/>
          <w:lang w:val="en-US"/>
        </w:rPr>
        <w:t xml:space="preserve">instead </w:t>
      </w:r>
      <w:r w:rsidRPr="00710498">
        <w:rPr>
          <w:rFonts w:ascii="Times New Roman" w:hAnsi="Times New Roman" w:cs="Times New Roman"/>
          <w:sz w:val="24"/>
          <w:szCs w:val="24"/>
          <w:lang w:val="en-US"/>
        </w:rPr>
        <w:t xml:space="preserve">query one oligonucleotide against every genome. In that case, as soon as the hit count violates the required limits, the program would proceed to another oligonucleotide. </w:t>
      </w:r>
      <w:r>
        <w:rPr>
          <w:rFonts w:ascii="Times New Roman" w:hAnsi="Times New Roman" w:cs="Times New Roman"/>
          <w:sz w:val="24"/>
          <w:szCs w:val="24"/>
          <w:lang w:val="en-US"/>
        </w:rPr>
        <w:t>Si</w:t>
      </w:r>
      <w:r w:rsidRPr="00710498">
        <w:rPr>
          <w:rFonts w:ascii="Times New Roman" w:hAnsi="Times New Roman" w:cs="Times New Roman"/>
          <w:sz w:val="24"/>
          <w:szCs w:val="24"/>
          <w:lang w:val="en-US"/>
        </w:rPr>
        <w:t>nce the purpose of subtype analysis is to find a small region that is vastly different and a substantial portion of genome regions are similar, this would reduce running times significantly.</w:t>
      </w:r>
    </w:p>
    <w:p w14:paraId="30C7D90F" w14:textId="77777777" w:rsidR="0057661B" w:rsidRDefault="0057661B" w:rsidP="00F04CFB">
      <w:pPr>
        <w:jc w:val="both"/>
        <w:rPr>
          <w:rFonts w:ascii="Times New Roman" w:hAnsi="Times New Roman" w:cs="Times New Roman"/>
          <w:sz w:val="24"/>
          <w:szCs w:val="24"/>
          <w:lang w:val="en-US"/>
        </w:rPr>
      </w:pPr>
    </w:p>
    <w:p w14:paraId="6D6B12EA" w14:textId="77777777" w:rsidR="0057661B" w:rsidRDefault="0057661B" w:rsidP="00F04CFB">
      <w:pPr>
        <w:jc w:val="both"/>
        <w:rPr>
          <w:rFonts w:ascii="Times New Roman" w:hAnsi="Times New Roman" w:cs="Times New Roman"/>
          <w:sz w:val="24"/>
          <w:szCs w:val="24"/>
          <w:lang w:val="en-US"/>
        </w:rPr>
      </w:pPr>
    </w:p>
    <w:p w14:paraId="7D83E55E" w14:textId="77777777" w:rsidR="0057661B" w:rsidRDefault="0057661B" w:rsidP="00F04CFB">
      <w:pPr>
        <w:jc w:val="both"/>
        <w:rPr>
          <w:rFonts w:ascii="Times New Roman" w:hAnsi="Times New Roman" w:cs="Times New Roman"/>
          <w:sz w:val="24"/>
          <w:szCs w:val="24"/>
          <w:lang w:val="en-US"/>
        </w:rPr>
      </w:pPr>
    </w:p>
    <w:p w14:paraId="3E42D722" w14:textId="77777777" w:rsidR="0057661B" w:rsidRDefault="0057661B" w:rsidP="00F04CFB">
      <w:pPr>
        <w:jc w:val="both"/>
        <w:rPr>
          <w:rFonts w:ascii="Times New Roman" w:hAnsi="Times New Roman" w:cs="Times New Roman"/>
          <w:sz w:val="24"/>
          <w:szCs w:val="24"/>
          <w:lang w:val="en-US"/>
        </w:rPr>
      </w:pPr>
    </w:p>
    <w:p w14:paraId="3E7305B5" w14:textId="77777777" w:rsidR="0057661B" w:rsidRDefault="0057661B" w:rsidP="00F04CFB">
      <w:pPr>
        <w:jc w:val="both"/>
        <w:rPr>
          <w:rFonts w:ascii="Times New Roman" w:hAnsi="Times New Roman" w:cs="Times New Roman"/>
          <w:sz w:val="24"/>
          <w:szCs w:val="24"/>
          <w:lang w:val="en-US"/>
        </w:rPr>
      </w:pPr>
    </w:p>
    <w:p w14:paraId="13BEF07E" w14:textId="77777777" w:rsidR="0057661B" w:rsidRDefault="0057661B" w:rsidP="00F04CFB">
      <w:pPr>
        <w:jc w:val="both"/>
        <w:rPr>
          <w:rFonts w:ascii="Times New Roman" w:hAnsi="Times New Roman" w:cs="Times New Roman"/>
          <w:sz w:val="24"/>
          <w:szCs w:val="24"/>
          <w:lang w:val="en-US"/>
        </w:rPr>
      </w:pPr>
    </w:p>
    <w:p w14:paraId="2D5D9EB5" w14:textId="77777777" w:rsidR="0057661B" w:rsidRDefault="0057661B" w:rsidP="00F04CFB">
      <w:pPr>
        <w:jc w:val="both"/>
        <w:rPr>
          <w:rFonts w:ascii="Times New Roman" w:hAnsi="Times New Roman" w:cs="Times New Roman"/>
          <w:sz w:val="24"/>
          <w:szCs w:val="24"/>
          <w:lang w:val="en-US"/>
        </w:rPr>
      </w:pPr>
    </w:p>
    <w:p w14:paraId="058F7E5A" w14:textId="77777777" w:rsidR="0057661B" w:rsidRDefault="0057661B" w:rsidP="00F04CFB">
      <w:pPr>
        <w:jc w:val="both"/>
        <w:rPr>
          <w:rFonts w:ascii="Times New Roman" w:hAnsi="Times New Roman" w:cs="Times New Roman"/>
          <w:sz w:val="24"/>
          <w:szCs w:val="24"/>
          <w:lang w:val="en-US"/>
        </w:rPr>
      </w:pPr>
    </w:p>
    <w:p w14:paraId="2694C597" w14:textId="77777777" w:rsidR="0057661B" w:rsidRDefault="0057661B" w:rsidP="00F04CFB">
      <w:pPr>
        <w:jc w:val="both"/>
        <w:rPr>
          <w:rFonts w:ascii="Times New Roman" w:hAnsi="Times New Roman" w:cs="Times New Roman"/>
          <w:sz w:val="24"/>
          <w:szCs w:val="24"/>
          <w:lang w:val="en-US"/>
        </w:rPr>
      </w:pPr>
    </w:p>
    <w:p w14:paraId="1038AC61" w14:textId="20644286" w:rsidR="00F04CFB" w:rsidRDefault="00F04CFB" w:rsidP="00F04CFB">
      <w:pPr>
        <w:jc w:val="both"/>
        <w:rPr>
          <w:rFonts w:ascii="Times New Roman" w:hAnsi="Times New Roman" w:cs="Times New Roman"/>
          <w:sz w:val="24"/>
          <w:szCs w:val="24"/>
          <w:lang w:val="en-US"/>
        </w:rPr>
      </w:pPr>
      <w:r w:rsidRPr="009E55B5">
        <w:rPr>
          <w:rFonts w:ascii="Times New Roman" w:hAnsi="Times New Roman" w:cs="Times New Roman"/>
          <w:sz w:val="24"/>
          <w:szCs w:val="24"/>
          <w:lang w:val="en-US"/>
        </w:rPr>
        <w:lastRenderedPageBreak/>
        <w:t xml:space="preserve">Now </w:t>
      </w:r>
      <w:r w:rsidRPr="004314A4">
        <w:rPr>
          <w:rFonts w:ascii="Times New Roman" w:hAnsi="Times New Roman" w:cs="Times New Roman"/>
          <w:sz w:val="24"/>
          <w:szCs w:val="24"/>
          <w:lang w:val="en-US"/>
        </w:rPr>
        <w:t xml:space="preserve">in the final step, according to desired true and false positive rates, we output a final report file that contains every single amplicon in every genome if there is an amplification </w:t>
      </w:r>
      <w:r w:rsidRPr="004314A4">
        <w:rPr>
          <w:rFonts w:ascii="Times New Roman" w:hAnsi="Times New Roman" w:cs="Times New Roman"/>
          <w:i/>
          <w:iCs/>
          <w:sz w:val="24"/>
          <w:szCs w:val="24"/>
          <w:lang w:val="en-US"/>
        </w:rPr>
        <w:t>in silico</w:t>
      </w:r>
      <w:r w:rsidRPr="004314A4">
        <w:rPr>
          <w:rFonts w:ascii="Times New Roman" w:hAnsi="Times New Roman" w:cs="Times New Roman"/>
          <w:sz w:val="24"/>
          <w:szCs w:val="24"/>
          <w:lang w:val="en-US"/>
        </w:rPr>
        <w:t>. This process is also parallelized on every CPU and there are even multiple threads on every CPU because this process is very reading and writing intensive.</w:t>
      </w:r>
      <w:r w:rsidRPr="009E55B5">
        <w:rPr>
          <w:rFonts w:ascii="Times New Roman" w:hAnsi="Times New Roman" w:cs="Times New Roman"/>
          <w:sz w:val="24"/>
          <w:szCs w:val="24"/>
          <w:lang w:val="en-US"/>
        </w:rPr>
        <w:t xml:space="preserve"> </w:t>
      </w:r>
    </w:p>
    <w:p w14:paraId="63CC9B96" w14:textId="77777777" w:rsidR="007F4EE5" w:rsidRPr="009E55B5" w:rsidRDefault="007F4EE5" w:rsidP="00F04CFB">
      <w:pPr>
        <w:jc w:val="both"/>
        <w:rPr>
          <w:rFonts w:ascii="Times New Roman" w:hAnsi="Times New Roman" w:cs="Times New Roman"/>
          <w:sz w:val="24"/>
          <w:szCs w:val="24"/>
          <w:lang w:val="en-US"/>
        </w:rPr>
      </w:pPr>
    </w:p>
    <w:p w14:paraId="6939BA23" w14:textId="09900292" w:rsidR="00F04CFB" w:rsidRPr="009E55B5" w:rsidRDefault="00710498" w:rsidP="00F04CF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5EFD72A" wp14:editId="37566C93">
            <wp:extent cx="4678045" cy="6230620"/>
            <wp:effectExtent l="0" t="0" r="0" b="0"/>
            <wp:docPr id="1980429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045" cy="6230620"/>
                    </a:xfrm>
                    <a:prstGeom prst="rect">
                      <a:avLst/>
                    </a:prstGeom>
                    <a:noFill/>
                    <a:ln>
                      <a:noFill/>
                    </a:ln>
                  </pic:spPr>
                </pic:pic>
              </a:graphicData>
            </a:graphic>
          </wp:inline>
        </w:drawing>
      </w:r>
    </w:p>
    <w:p w14:paraId="67B27877" w14:textId="6AE9077A" w:rsidR="003856A9" w:rsidRPr="00F04CFB" w:rsidRDefault="00F04CFB" w:rsidP="00A13929">
      <w:pPr>
        <w:pStyle w:val="Caption"/>
      </w:pPr>
      <w:r w:rsidRPr="009E55B5">
        <w:rPr>
          <w:rFonts w:eastAsiaTheme="minorHAnsi"/>
          <w:bCs/>
          <w:i w:val="0"/>
          <w:iCs w:val="0"/>
          <w:color w:val="auto"/>
          <w:kern w:val="2"/>
          <w14:ligatures w14:val="standardContextual"/>
        </w:rPr>
        <w:t xml:space="preserve">Figure </w:t>
      </w:r>
      <w:r w:rsidR="00710498">
        <w:rPr>
          <w:rFonts w:eastAsiaTheme="minorHAnsi"/>
          <w:bCs/>
          <w:i w:val="0"/>
          <w:iCs w:val="0"/>
          <w:color w:val="auto"/>
          <w:kern w:val="2"/>
          <w14:ligatures w14:val="standardContextual"/>
        </w:rPr>
        <w:t>6</w:t>
      </w:r>
      <w:r w:rsidRPr="009E55B5">
        <w:rPr>
          <w:rFonts w:eastAsiaTheme="minorHAnsi"/>
          <w:bCs/>
          <w:i w:val="0"/>
          <w:iCs w:val="0"/>
          <w:color w:val="auto"/>
          <w:kern w:val="2"/>
          <w14:ligatures w14:val="standardContextual"/>
        </w:rPr>
        <w:t xml:space="preserve">:  End Result </w:t>
      </w:r>
    </w:p>
    <w:sectPr w:rsidR="003856A9" w:rsidRPr="00F04CFB" w:rsidSect="005F6C85">
      <w:pgSz w:w="11906" w:h="16838" w:code="9"/>
      <w:pgMar w:top="2835" w:right="2268" w:bottom="1418" w:left="226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04571"/>
    <w:rsid w:val="000D4952"/>
    <w:rsid w:val="001C095A"/>
    <w:rsid w:val="001F2456"/>
    <w:rsid w:val="00225300"/>
    <w:rsid w:val="00341E47"/>
    <w:rsid w:val="00357F3F"/>
    <w:rsid w:val="003856A9"/>
    <w:rsid w:val="003929B1"/>
    <w:rsid w:val="004D1D02"/>
    <w:rsid w:val="0052054A"/>
    <w:rsid w:val="0057661B"/>
    <w:rsid w:val="005F6C85"/>
    <w:rsid w:val="006A232E"/>
    <w:rsid w:val="006B0125"/>
    <w:rsid w:val="00710498"/>
    <w:rsid w:val="00761AE1"/>
    <w:rsid w:val="00771495"/>
    <w:rsid w:val="00772597"/>
    <w:rsid w:val="007F4EE5"/>
    <w:rsid w:val="00824C79"/>
    <w:rsid w:val="00842827"/>
    <w:rsid w:val="008B77B3"/>
    <w:rsid w:val="008D1B9C"/>
    <w:rsid w:val="00902079"/>
    <w:rsid w:val="009659E2"/>
    <w:rsid w:val="009C1216"/>
    <w:rsid w:val="009E22F5"/>
    <w:rsid w:val="00A13929"/>
    <w:rsid w:val="00A27EA6"/>
    <w:rsid w:val="00A35FFA"/>
    <w:rsid w:val="00A8040D"/>
    <w:rsid w:val="00AB78DD"/>
    <w:rsid w:val="00BA063D"/>
    <w:rsid w:val="00BD25E1"/>
    <w:rsid w:val="00C876CA"/>
    <w:rsid w:val="00C94ED4"/>
    <w:rsid w:val="00CA4615"/>
    <w:rsid w:val="00CB6670"/>
    <w:rsid w:val="00D22F37"/>
    <w:rsid w:val="00D60306"/>
    <w:rsid w:val="00E04571"/>
    <w:rsid w:val="00E3186D"/>
    <w:rsid w:val="00EB003F"/>
    <w:rsid w:val="00F04CFB"/>
    <w:rsid w:val="00F346FB"/>
    <w:rsid w:val="00F91D60"/>
    <w:rsid w:val="00FA10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62C8"/>
  <w15:docId w15:val="{FBDDF0D8-8541-4711-9E8E-3690695B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FB"/>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4CFB"/>
    <w:pPr>
      <w:spacing w:after="200"/>
    </w:pPr>
    <w:rPr>
      <w:rFonts w:ascii="Times New Roman" w:eastAsia="Times New Roman" w:hAnsi="Times New Roman" w:cs="Times New Roman"/>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7</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DEMİRALAY (DSBIONANO)</dc:creator>
  <cp:keywords/>
  <dc:description/>
  <cp:lastModifiedBy>Burak DEMİRALAY (DSBIONANO)</cp:lastModifiedBy>
  <cp:revision>7</cp:revision>
  <dcterms:created xsi:type="dcterms:W3CDTF">2023-08-31T07:46:00Z</dcterms:created>
  <dcterms:modified xsi:type="dcterms:W3CDTF">2023-10-07T09:52:00Z</dcterms:modified>
</cp:coreProperties>
</file>