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7E27" w14:textId="0323E27E" w:rsidR="00586800" w:rsidRDefault="00282166">
      <w:r>
        <w:t xml:space="preserve">123</w:t>
      </w:r>
    </w:p>
    <w:p w14:paraId="363B9860" w14:textId="0C6344AB" w:rsidR="007F480A" w:rsidRDefault="007F480A">
      <w:r/>
      <w:r>
        <w:br w:type="page"/>
      </w:r>
      <w:r>
        <w:br w:type="page"/>
      </w:r>
      <w:r>
        <w:br w:type="page"/>
      </w:r>
      <w:r>
        <w:br w:type="page"/>
      </w:r>
    </w:p>
    <w:p>
      <w:pPr>
        <w:jc w:val="center"/>
      </w:pPr>
      <w:r>
        <w:rPr>
          <w:rFonts w:ascii="Arial" w:hAnsi="Arial"/>
          <w:sz w:val="28"/>
        </w:rPr>
        <w:t>Drawing No. &lt;drawno1&gt; Rev.: &lt;drawrev1&gt; Page.: 1-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9072"/>
      </w:tblGrid>
      <w:tr>
        <w:tc>
          <w:tcPr>
            <w:tcW w:type="dxa" w:w="10205"/>
          </w:tcPr>
          <w:p>
            <w:pPr>
              <w:jc w:val="center"/>
            </w:pPr>
            <w:r>
              <w:rPr>
                <w:sz w:val="24"/>
              </w:rPr>
              <w:t>{{resim2}}</w:t>
              <w:br w:type="page"/>
            </w:r>
          </w:p>
        </w:tc>
      </w:tr>
    </w:tbl>
    <w:p>
      <w:pPr>
        <w:jc w:val="center"/>
      </w:pPr>
      <w:r>
        <w:rPr>
          <w:rFonts w:ascii="Arial" w:hAnsi="Arial"/>
          <w:sz w:val="28"/>
        </w:rPr>
        <w:t>Drawing No. &lt;drawno1&gt; Rev.: &lt;drawrev1&gt; Page.: 1-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9072"/>
      </w:tblGrid>
      <w:tr>
        <w:tc>
          <w:tcPr>
            <w:tcW w:type="dxa" w:w="10205"/>
          </w:tcPr>
          <w:p>
            <w:pPr>
              <w:jc w:val="center"/>
            </w:pPr>
            <w:r>
              <w:rPr>
                <w:sz w:val="24"/>
              </w:rPr>
              <w:t>{{resim3}}</w:t>
              <w:br w:type="page"/>
            </w:r>
          </w:p>
        </w:tc>
      </w:tr>
    </w:tbl>
    <w:p>
      <w:pPr>
        <w:jc w:val="center"/>
      </w:pPr>
      <w:r>
        <w:rPr>
          <w:rFonts w:ascii="Arial" w:hAnsi="Arial"/>
          <w:sz w:val="28"/>
        </w:rPr>
        <w:t>Drawing No. &lt;drawno1&gt; Rev.: &lt;drawrev1&gt; Page.: 1-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9072"/>
      </w:tblGrid>
      <w:tr>
        <w:tc>
          <w:tcPr>
            <w:tcW w:type="dxa" w:w="10205"/>
          </w:tcPr>
          <w:p>
            <w:pPr>
              <w:jc w:val="center"/>
            </w:pPr>
            <w:r>
              <w:rPr>
                <w:sz w:val="24"/>
              </w:rPr>
              <w:t>{{resim4}}</w:t>
              <w:br w:type="page"/>
            </w:r>
          </w:p>
        </w:tc>
      </w:tr>
    </w:tbl>
    <w:p>
      <w:pPr>
        <w:jc w:val="center"/>
      </w:pPr>
      <w:r>
        <w:rPr>
          <w:rFonts w:ascii="Arial" w:hAnsi="Arial"/>
          <w:sz w:val="28"/>
        </w:rPr>
        <w:t>Drawing No. &lt;drawno1&gt; Rev.: &lt;drawrev1&gt; Page.: 1-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9072"/>
      </w:tblGrid>
      <w:tr>
        <w:tc>
          <w:tcPr>
            <w:tcW w:type="dxa" w:w="10205"/>
          </w:tcPr>
          <w:p>
            <w:pPr>
              <w:jc w:val="center"/>
            </w:pPr>
            <w:r>
              <w:rPr>
                <w:sz w:val="24"/>
              </w:rPr>
              <w:t>{{resim5}}</w:t>
              <w:br w:type="page"/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7F4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69"/>
    <w:rsid w:val="00282166"/>
    <w:rsid w:val="00586800"/>
    <w:rsid w:val="00635D69"/>
    <w:rsid w:val="007F480A"/>
    <w:rsid w:val="00B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4B1B"/>
  <w15:chartTrackingRefBased/>
  <w15:docId w15:val="{459B7CF8-0059-4769-BEBF-15586BC4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Benli, Şahin Burak (SI EA R&amp;D AIS KOC L&amp;PI)</dc:creator>
  <cp:keywords/>
  <dc:description/>
  <cp:lastModifiedBy>Benli, Şahin Burak (SI EA R&amp;D AIS KOC L&amp;PI)</cp:lastModifiedBy>
  <cp:revision>4</cp:revision>
  <dcterms:created xsi:type="dcterms:W3CDTF">2024-05-22T07:46:00Z</dcterms:created>
  <dcterms:modified xsi:type="dcterms:W3CDTF">2024-05-24T12:41:00Z</dcterms:modified>
  <dc:identifier/>
  <dc:language/>
</cp:coreProperties>
</file>