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9B3C9" w14:textId="77777777" w:rsidR="00A26067" w:rsidRDefault="00082E22" w:rsidP="00082E22">
      <w:pPr>
        <w:jc w:val="center"/>
        <w:rPr>
          <w:b/>
          <w:bCs/>
          <w:sz w:val="24"/>
          <w:szCs w:val="24"/>
        </w:rPr>
      </w:pPr>
      <w:r w:rsidRPr="00082E22">
        <w:rPr>
          <w:b/>
          <w:bCs/>
          <w:sz w:val="24"/>
          <w:szCs w:val="24"/>
        </w:rPr>
        <w:t>Dokumentacja projektowa</w:t>
      </w:r>
    </w:p>
    <w:p w14:paraId="1972FF90" w14:textId="77777777" w:rsidR="00082E22" w:rsidRDefault="00082E22" w:rsidP="00082E22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Opis projektu:</w:t>
      </w:r>
    </w:p>
    <w:p w14:paraId="6BC2ED1C" w14:textId="77777777" w:rsidR="00082E22" w:rsidRDefault="00082E22" w:rsidP="00082E22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Celem projektu było stworzenie prostej gry tekstowej, której motywem przewodnim jest wystrzeliwanie rakiet w kosmos, sterowanie nimi oraz kupowanie ulepszeń za zdobyte pieniądze.</w:t>
      </w:r>
    </w:p>
    <w:p w14:paraId="300F350C" w14:textId="77777777" w:rsidR="00EC5FAE" w:rsidRDefault="00EC5FAE" w:rsidP="00082E22">
      <w:pPr>
        <w:pStyle w:val="Akapitzlist"/>
        <w:rPr>
          <w:sz w:val="24"/>
          <w:szCs w:val="24"/>
        </w:rPr>
      </w:pPr>
    </w:p>
    <w:p w14:paraId="5272DA29" w14:textId="77777777" w:rsidR="00082E22" w:rsidRDefault="00082E22" w:rsidP="00082E22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Opis funkcjonalności:</w:t>
      </w:r>
    </w:p>
    <w:p w14:paraId="1B2837B4" w14:textId="77777777" w:rsidR="00082E22" w:rsidRDefault="00082E22" w:rsidP="00DD208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Możliwość zmiany czcionki</w:t>
      </w:r>
      <w:r w:rsidR="00DD2088">
        <w:rPr>
          <w:sz w:val="24"/>
          <w:szCs w:val="24"/>
        </w:rPr>
        <w:t xml:space="preserve"> – wchodząc w ustawienia, mamy możliwość zmniejszyć lub zwiększyć czcionkę, aby dopasować wielkość okna gry do wielkości ekranu komputera</w:t>
      </w:r>
    </w:p>
    <w:p w14:paraId="70EDC1F0" w14:textId="77777777" w:rsidR="00DD2088" w:rsidRDefault="00DD2088" w:rsidP="00DD208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Sklep – przed startem rakiety mamy możliwość udania się do sklepu przy pomocy przycisku „Tab”, gdzie za zdobytą podczas gry walutę można dokonać ulepszeń rakiety</w:t>
      </w:r>
    </w:p>
    <w:p w14:paraId="6C361450" w14:textId="0F6F5BF7" w:rsidR="00576AE1" w:rsidRPr="00DD2088" w:rsidRDefault="00576AE1" w:rsidP="00DD208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Sterowanie rakietą – aby rozpocząć grę, należy nacisnąć strzałkę w górę na klawiaturze, strzałki w lewo</w:t>
      </w:r>
      <w:r w:rsidR="00CB6F91">
        <w:rPr>
          <w:sz w:val="24"/>
          <w:szCs w:val="24"/>
        </w:rPr>
        <w:t xml:space="preserve"> i </w:t>
      </w:r>
      <w:r>
        <w:rPr>
          <w:sz w:val="24"/>
          <w:szCs w:val="24"/>
        </w:rPr>
        <w:t xml:space="preserve">prawo umożliwiają </w:t>
      </w:r>
      <w:r w:rsidR="00CB6F91">
        <w:rPr>
          <w:sz w:val="24"/>
          <w:szCs w:val="24"/>
        </w:rPr>
        <w:t>nawigowanie</w:t>
      </w:r>
      <w:r>
        <w:rPr>
          <w:sz w:val="24"/>
          <w:szCs w:val="24"/>
        </w:rPr>
        <w:t xml:space="preserve"> rakietą na boki, strzałka w górę </w:t>
      </w:r>
      <w:r w:rsidR="00CB6F91">
        <w:rPr>
          <w:sz w:val="24"/>
          <w:szCs w:val="24"/>
        </w:rPr>
        <w:t>–</w:t>
      </w:r>
      <w:r>
        <w:rPr>
          <w:sz w:val="24"/>
          <w:szCs w:val="24"/>
        </w:rPr>
        <w:t xml:space="preserve"> strzelanie</w:t>
      </w:r>
      <w:r w:rsidR="00CB6F91">
        <w:rPr>
          <w:sz w:val="24"/>
          <w:szCs w:val="24"/>
        </w:rPr>
        <w:t xml:space="preserve"> z działka pokładowego</w:t>
      </w:r>
    </w:p>
    <w:p w14:paraId="71B63247" w14:textId="77777777" w:rsidR="00082E22" w:rsidRDefault="00082E22" w:rsidP="00082E22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Prosta ekonomia</w:t>
      </w:r>
      <w:r w:rsidR="00DD2088">
        <w:rPr>
          <w:sz w:val="24"/>
          <w:szCs w:val="24"/>
        </w:rPr>
        <w:t xml:space="preserve"> – gracz otrzymuje walutę za każdy lot:</w:t>
      </w:r>
    </w:p>
    <w:p w14:paraId="75B3B950" w14:textId="5FFBBD4C" w:rsidR="00DD2088" w:rsidRDefault="00DD2088" w:rsidP="00DD2088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0,5$ - za każdy pokonany wiersz</w:t>
      </w:r>
      <w:r w:rsidR="00CB6F91">
        <w:rPr>
          <w:sz w:val="24"/>
          <w:szCs w:val="24"/>
        </w:rPr>
        <w:t xml:space="preserve"> mapy (tekstu)</w:t>
      </w:r>
      <w:r>
        <w:rPr>
          <w:sz w:val="24"/>
          <w:szCs w:val="24"/>
        </w:rPr>
        <w:t xml:space="preserve"> poniżej aktualnego rekordu</w:t>
      </w:r>
    </w:p>
    <w:p w14:paraId="0AD92515" w14:textId="40536CAE" w:rsidR="00DD2088" w:rsidRDefault="00DD2088" w:rsidP="00DD2088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1$ - za każdy wiersz</w:t>
      </w:r>
      <w:r w:rsidR="00CB6F91">
        <w:rPr>
          <w:sz w:val="24"/>
          <w:szCs w:val="24"/>
        </w:rPr>
        <w:t xml:space="preserve"> mapy (tekstu)</w:t>
      </w:r>
      <w:r>
        <w:rPr>
          <w:sz w:val="24"/>
          <w:szCs w:val="24"/>
        </w:rPr>
        <w:t xml:space="preserve"> powyżej aktualnego rekordu</w:t>
      </w:r>
    </w:p>
    <w:p w14:paraId="47704336" w14:textId="5E360B60" w:rsidR="00DD2088" w:rsidRDefault="00DD2088" w:rsidP="00DD2088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20$ - jednorazowa nagroda za zestrzelenie</w:t>
      </w:r>
      <w:r w:rsidR="00576AE1">
        <w:rPr>
          <w:sz w:val="24"/>
          <w:szCs w:val="24"/>
        </w:rPr>
        <w:t xml:space="preserve"> samolotu, helikoptera</w:t>
      </w:r>
      <w:r w:rsidR="00CB6F91">
        <w:rPr>
          <w:sz w:val="24"/>
          <w:szCs w:val="24"/>
        </w:rPr>
        <w:t xml:space="preserve"> lub </w:t>
      </w:r>
      <w:r w:rsidR="00576AE1">
        <w:rPr>
          <w:sz w:val="24"/>
          <w:szCs w:val="24"/>
        </w:rPr>
        <w:t>sterowca</w:t>
      </w:r>
    </w:p>
    <w:p w14:paraId="38CF4B61" w14:textId="77777777" w:rsidR="00576AE1" w:rsidRDefault="00576AE1" w:rsidP="00DD2088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100$ - jednorazowa nagroda za zestrzelenie spodka UFO</w:t>
      </w:r>
    </w:p>
    <w:p w14:paraId="038B9D23" w14:textId="77777777" w:rsidR="00EC5FAE" w:rsidRDefault="00EC5FAE" w:rsidP="00EC5FAE">
      <w:pPr>
        <w:pStyle w:val="Akapitzlist"/>
        <w:ind w:left="2160"/>
        <w:rPr>
          <w:sz w:val="24"/>
          <w:szCs w:val="24"/>
        </w:rPr>
      </w:pPr>
    </w:p>
    <w:p w14:paraId="1E17F37A" w14:textId="77777777" w:rsidR="00576AE1" w:rsidRDefault="00576AE1" w:rsidP="00576AE1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Szczególnie interesujące zagadnienia projektowe:</w:t>
      </w:r>
    </w:p>
    <w:p w14:paraId="17E445CC" w14:textId="1D6B437B" w:rsidR="00EC5FAE" w:rsidRDefault="00576AE1" w:rsidP="00EC5FAE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Wątek odpowiedzialny za sterowanie rakietą czasami nie zamykał się po zakończeniu</w:t>
      </w:r>
      <w:r w:rsidR="00EC5FAE">
        <w:rPr>
          <w:sz w:val="24"/>
          <w:szCs w:val="24"/>
        </w:rPr>
        <w:t>/zapauzowaniu</w:t>
      </w:r>
      <w:r>
        <w:rPr>
          <w:sz w:val="24"/>
          <w:szCs w:val="24"/>
        </w:rPr>
        <w:t xml:space="preserve"> gry, przez co utrudniał </w:t>
      </w:r>
      <w:r w:rsidR="00EC5FAE">
        <w:rPr>
          <w:sz w:val="24"/>
          <w:szCs w:val="24"/>
        </w:rPr>
        <w:t>on poruszanie się po menu</w:t>
      </w:r>
      <w:r w:rsidR="00CB6F91">
        <w:rPr>
          <w:sz w:val="24"/>
          <w:szCs w:val="24"/>
        </w:rPr>
        <w:t xml:space="preserve"> (nasłuchiwał przyciskanych klawiszy)</w:t>
      </w:r>
      <w:r w:rsidR="00EC5FAE">
        <w:rPr>
          <w:sz w:val="24"/>
          <w:szCs w:val="24"/>
        </w:rPr>
        <w:t xml:space="preserve">, spowalniał również działanie aplikacji. Rozwiązaniem problemu jest flaga, którą wątek </w:t>
      </w:r>
      <w:r w:rsidR="00AB14BC">
        <w:rPr>
          <w:sz w:val="24"/>
          <w:szCs w:val="24"/>
        </w:rPr>
        <w:t>główny</w:t>
      </w:r>
      <w:r w:rsidR="00EC5FAE">
        <w:rPr>
          <w:sz w:val="24"/>
          <w:szCs w:val="24"/>
        </w:rPr>
        <w:t xml:space="preserve"> ustawia na wartość „true”, gdy rakieta zakończy lot.</w:t>
      </w:r>
    </w:p>
    <w:p w14:paraId="2B56589C" w14:textId="77777777" w:rsidR="00EC5FAE" w:rsidRDefault="00EC5FAE" w:rsidP="00EC5FAE">
      <w:pPr>
        <w:pStyle w:val="Akapitzlist"/>
        <w:ind w:left="1440"/>
        <w:rPr>
          <w:sz w:val="24"/>
          <w:szCs w:val="24"/>
        </w:rPr>
      </w:pPr>
    </w:p>
    <w:p w14:paraId="2A9226AD" w14:textId="77777777" w:rsidR="00EC5FAE" w:rsidRPr="00EC5FAE" w:rsidRDefault="00EC5FAE" w:rsidP="00EC5FAE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Pętla w wątku obsługującym sterowanie rakietą:</w:t>
      </w:r>
    </w:p>
    <w:p w14:paraId="43E271B2" w14:textId="77777777" w:rsidR="00EC5FAE" w:rsidRPr="00AB14BC" w:rsidRDefault="00EC5FAE" w:rsidP="00AB14BC">
      <w:pPr>
        <w:ind w:firstLine="708"/>
        <w:rPr>
          <w:sz w:val="24"/>
          <w:szCs w:val="24"/>
        </w:rPr>
      </w:pPr>
      <w:r>
        <w:rPr>
          <w:noProof/>
        </w:rPr>
        <w:drawing>
          <wp:inline distT="0" distB="0" distL="0" distR="0" wp14:anchorId="519D4DA6" wp14:editId="1AB8C0EF">
            <wp:extent cx="3649980" cy="198120"/>
            <wp:effectExtent l="0" t="0" r="762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09201" w14:textId="77777777" w:rsidR="00EC5FAE" w:rsidRDefault="00EC5FAE" w:rsidP="00EC5FAE">
      <w:pPr>
        <w:pStyle w:val="Akapitzlist"/>
        <w:ind w:left="1440"/>
        <w:rPr>
          <w:sz w:val="24"/>
          <w:szCs w:val="24"/>
        </w:rPr>
      </w:pPr>
    </w:p>
    <w:p w14:paraId="1F5E1020" w14:textId="7A6537AE" w:rsidR="00EC5FAE" w:rsidRDefault="00EC5FAE" w:rsidP="00EC5FAE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Warunek gwarantujący wyjście z pętli, gdy zmienna flag = true</w:t>
      </w:r>
      <w:r w:rsidR="001027EF">
        <w:rPr>
          <w:sz w:val="24"/>
          <w:szCs w:val="24"/>
        </w:rPr>
        <w:t>:</w:t>
      </w:r>
    </w:p>
    <w:p w14:paraId="769D5458" w14:textId="77777777" w:rsidR="00EC5FAE" w:rsidRPr="00AB14BC" w:rsidRDefault="00EC5FAE" w:rsidP="00AB14BC">
      <w:pPr>
        <w:ind w:firstLine="708"/>
        <w:rPr>
          <w:sz w:val="24"/>
          <w:szCs w:val="24"/>
        </w:rPr>
      </w:pPr>
      <w:r>
        <w:rPr>
          <w:noProof/>
        </w:rPr>
        <w:drawing>
          <wp:inline distT="0" distB="0" distL="0" distR="0" wp14:anchorId="3CCE4C51" wp14:editId="5152A1CE">
            <wp:extent cx="1051560" cy="78486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9A111" w14:textId="77777777" w:rsidR="00EC5FAE" w:rsidRDefault="00EC5FAE" w:rsidP="00EC5FAE">
      <w:pPr>
        <w:pStyle w:val="Akapitzlist"/>
        <w:ind w:left="1440"/>
        <w:rPr>
          <w:sz w:val="24"/>
          <w:szCs w:val="24"/>
        </w:rPr>
      </w:pPr>
    </w:p>
    <w:p w14:paraId="4864CEA2" w14:textId="77777777" w:rsidR="00EC5FAE" w:rsidRDefault="00EC5FAE" w:rsidP="00EC5FAE">
      <w:pPr>
        <w:rPr>
          <w:sz w:val="24"/>
          <w:szCs w:val="24"/>
        </w:rPr>
      </w:pPr>
    </w:p>
    <w:p w14:paraId="5E58054D" w14:textId="77777777" w:rsidR="00EC5FAE" w:rsidRPr="00EC5FAE" w:rsidRDefault="00EC5FAE" w:rsidP="00EC5FAE">
      <w:pPr>
        <w:rPr>
          <w:sz w:val="24"/>
          <w:szCs w:val="24"/>
        </w:rPr>
      </w:pPr>
    </w:p>
    <w:p w14:paraId="71D03CC0" w14:textId="2913DF2B" w:rsidR="00EC5FAE" w:rsidRDefault="00EC5FAE" w:rsidP="00EC5FAE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Warunek gwarantujący zatrzymanie wątku obsługującego sterowanie rakietą, podczas pauzy</w:t>
      </w:r>
      <w:r w:rsidR="001027EF">
        <w:rPr>
          <w:sz w:val="24"/>
          <w:szCs w:val="24"/>
        </w:rPr>
        <w:t>:</w:t>
      </w:r>
    </w:p>
    <w:p w14:paraId="5CB79386" w14:textId="77777777" w:rsidR="00EC5FAE" w:rsidRPr="004C2338" w:rsidRDefault="00EC5FAE" w:rsidP="00AB14BC">
      <w:pPr>
        <w:ind w:firstLine="708"/>
        <w:rPr>
          <w:sz w:val="24"/>
          <w:szCs w:val="24"/>
        </w:rPr>
      </w:pPr>
      <w:r>
        <w:rPr>
          <w:noProof/>
        </w:rPr>
        <w:drawing>
          <wp:inline distT="0" distB="0" distL="0" distR="0" wp14:anchorId="7F483E5B" wp14:editId="118D2D16">
            <wp:extent cx="4137660" cy="169926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36C9A" w14:textId="77777777" w:rsidR="00EC5FAE" w:rsidRDefault="00EC5FAE" w:rsidP="00EC5FAE">
      <w:pPr>
        <w:pStyle w:val="Akapitzlist"/>
        <w:ind w:left="1440"/>
        <w:rPr>
          <w:sz w:val="24"/>
          <w:szCs w:val="24"/>
        </w:rPr>
      </w:pPr>
    </w:p>
    <w:p w14:paraId="5D89F928" w14:textId="7DFC8CFA" w:rsidR="00EC5FAE" w:rsidRDefault="00EC5FAE" w:rsidP="00EC5FAE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Funkcja sprawdzająca kolizję rakiety z przeszkodą</w:t>
      </w:r>
      <w:r w:rsidR="004C2338">
        <w:rPr>
          <w:sz w:val="24"/>
          <w:szCs w:val="24"/>
        </w:rPr>
        <w:t xml:space="preserve"> </w:t>
      </w:r>
      <w:r>
        <w:rPr>
          <w:sz w:val="24"/>
          <w:szCs w:val="24"/>
        </w:rPr>
        <w:t>(ptaki, samolot, ufo, etc.)</w:t>
      </w:r>
      <w:r w:rsidR="004C2338">
        <w:rPr>
          <w:sz w:val="24"/>
          <w:szCs w:val="24"/>
        </w:rPr>
        <w:t xml:space="preserve"> napisana została w sposób, który umożliwia zmianę lub dodanie nowych ASCII Artów obiektów, zmianę ASCII Arta rakiety, bez </w:t>
      </w:r>
      <w:r w:rsidR="00AB14BC">
        <w:rPr>
          <w:sz w:val="24"/>
          <w:szCs w:val="24"/>
        </w:rPr>
        <w:t>edycji</w:t>
      </w:r>
      <w:r w:rsidR="004C2338">
        <w:rPr>
          <w:sz w:val="24"/>
          <w:szCs w:val="24"/>
        </w:rPr>
        <w:t xml:space="preserve"> kodu.</w:t>
      </w:r>
    </w:p>
    <w:p w14:paraId="1F8D7E6E" w14:textId="0E129679" w:rsidR="000F0478" w:rsidRDefault="004C2338" w:rsidP="00AB14BC">
      <w:pPr>
        <w:ind w:firstLine="708"/>
        <w:rPr>
          <w:sz w:val="24"/>
          <w:szCs w:val="24"/>
        </w:rPr>
      </w:pPr>
      <w:r>
        <w:rPr>
          <w:noProof/>
        </w:rPr>
        <w:drawing>
          <wp:inline distT="0" distB="0" distL="0" distR="0" wp14:anchorId="4A0108C0" wp14:editId="24B999A6">
            <wp:extent cx="5753100" cy="2240280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34A71" w14:textId="77777777" w:rsidR="000F0478" w:rsidRDefault="000F0478" w:rsidP="004C2338">
      <w:pPr>
        <w:rPr>
          <w:sz w:val="24"/>
          <w:szCs w:val="24"/>
        </w:rPr>
      </w:pPr>
    </w:p>
    <w:p w14:paraId="359D1DC1" w14:textId="1B9E43E4" w:rsidR="000F0478" w:rsidRDefault="000F0478" w:rsidP="000F0478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Kolor czcionki pobrany przy pomocy polecenia TextColor.factory.fromString(„WHITE”) wbrew nazwie nie jest biały. Jest on jasnym odcieniem szarości.</w:t>
      </w:r>
      <w:r w:rsidR="001027EF">
        <w:rPr>
          <w:sz w:val="24"/>
          <w:szCs w:val="24"/>
        </w:rPr>
        <w:t xml:space="preserve"> Co utrudniło rysowanie planszy.</w:t>
      </w:r>
    </w:p>
    <w:p w14:paraId="3CCE10E9" w14:textId="74BDBC2C" w:rsidR="001027EF" w:rsidRDefault="001027EF" w:rsidP="001027EF">
      <w:pPr>
        <w:pStyle w:val="Akapitzlist"/>
        <w:ind w:left="1440"/>
        <w:rPr>
          <w:sz w:val="24"/>
          <w:szCs w:val="24"/>
        </w:rPr>
      </w:pPr>
    </w:p>
    <w:p w14:paraId="2DE8D4AE" w14:textId="73EA353C" w:rsidR="001027EF" w:rsidRDefault="001027EF" w:rsidP="001027EF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Deklaracje kolorów:</w:t>
      </w:r>
    </w:p>
    <w:p w14:paraId="6EC930C7" w14:textId="36EBC185" w:rsidR="000F0478" w:rsidRDefault="000F0478" w:rsidP="001027EF">
      <w:pPr>
        <w:ind w:firstLine="708"/>
        <w:rPr>
          <w:sz w:val="24"/>
          <w:szCs w:val="24"/>
        </w:rPr>
      </w:pPr>
      <w:r>
        <w:rPr>
          <w:noProof/>
        </w:rPr>
        <w:drawing>
          <wp:inline distT="0" distB="0" distL="0" distR="0" wp14:anchorId="69F49513" wp14:editId="36F5A637">
            <wp:extent cx="5753100" cy="61722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C5CD0" w14:textId="36A53447" w:rsidR="000F0478" w:rsidRDefault="000F0478" w:rsidP="000F0478">
      <w:pPr>
        <w:rPr>
          <w:sz w:val="24"/>
          <w:szCs w:val="24"/>
        </w:rPr>
      </w:pPr>
    </w:p>
    <w:p w14:paraId="7AD34A67" w14:textId="77777777" w:rsidR="001027EF" w:rsidRDefault="001027EF" w:rsidP="000F0478">
      <w:pPr>
        <w:rPr>
          <w:sz w:val="24"/>
          <w:szCs w:val="24"/>
        </w:rPr>
      </w:pPr>
    </w:p>
    <w:p w14:paraId="6282B92D" w14:textId="74B3316C" w:rsidR="000F0478" w:rsidRDefault="000F0478" w:rsidP="000F0478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Przed każdym lotem generowana jest mapa z unikalnym ułożeniem </w:t>
      </w:r>
      <w:r w:rsidR="001027EF">
        <w:rPr>
          <w:sz w:val="24"/>
          <w:szCs w:val="24"/>
        </w:rPr>
        <w:t>gwiazd</w:t>
      </w:r>
      <w:r>
        <w:rPr>
          <w:sz w:val="24"/>
          <w:szCs w:val="24"/>
        </w:rPr>
        <w:t>, chmur oraz przeszkód.</w:t>
      </w:r>
    </w:p>
    <w:p w14:paraId="1067BEFE" w14:textId="106124CB" w:rsidR="000F0478" w:rsidRDefault="000F0478" w:rsidP="000F0478">
      <w:pPr>
        <w:pStyle w:val="Akapitzlist"/>
        <w:ind w:left="1440"/>
        <w:rPr>
          <w:sz w:val="24"/>
          <w:szCs w:val="24"/>
        </w:rPr>
      </w:pPr>
    </w:p>
    <w:p w14:paraId="1E6E73B0" w14:textId="77777777" w:rsidR="001027EF" w:rsidRDefault="000F0478" w:rsidP="00F0507D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Część funkcji odpowiedzialnej za generowanie nowej mapy</w:t>
      </w:r>
      <w:r w:rsidR="001027EF">
        <w:rPr>
          <w:sz w:val="24"/>
          <w:szCs w:val="24"/>
        </w:rPr>
        <w:t>.</w:t>
      </w:r>
    </w:p>
    <w:p w14:paraId="57199E94" w14:textId="01BFE62F" w:rsidR="00F0507D" w:rsidRPr="00F0507D" w:rsidRDefault="001027EF" w:rsidP="00F0507D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Na wygenerowanie chmury jest 0,009% (zgodnie z poniższym screenshotem) oraz po 33% na każdy jej warrant:</w:t>
      </w:r>
    </w:p>
    <w:p w14:paraId="292D89E1" w14:textId="63996FC1" w:rsidR="000F0478" w:rsidRPr="000F0478" w:rsidRDefault="000F0478" w:rsidP="001027EF">
      <w:pPr>
        <w:ind w:firstLine="708"/>
        <w:rPr>
          <w:sz w:val="24"/>
          <w:szCs w:val="24"/>
        </w:rPr>
      </w:pPr>
      <w:r>
        <w:rPr>
          <w:noProof/>
        </w:rPr>
        <w:drawing>
          <wp:inline distT="0" distB="0" distL="0" distR="0" wp14:anchorId="6AA5B76B" wp14:editId="7634D342">
            <wp:extent cx="5760720" cy="3192780"/>
            <wp:effectExtent l="0" t="0" r="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828D1" w14:textId="77030299" w:rsidR="000F0478" w:rsidRDefault="001027EF" w:rsidP="001027EF">
      <w:pPr>
        <w:ind w:left="1416"/>
        <w:rPr>
          <w:sz w:val="24"/>
          <w:szCs w:val="24"/>
        </w:rPr>
      </w:pPr>
      <w:r>
        <w:rPr>
          <w:sz w:val="24"/>
          <w:szCs w:val="24"/>
        </w:rPr>
        <w:t>Najpierw losowana jest liczba z przedziału 0-&gt;9999, następnie w zależności jaki będzie wynik generowana jest jakaś struktura: przeciwnik, chmura lub gwiazda/puste pole. Struktury zapisywane są do listy, wraz z ich położeniem, a drukowane jest puste pole.</w:t>
      </w:r>
    </w:p>
    <w:p w14:paraId="4987AE14" w14:textId="752E10E6" w:rsidR="005112C6" w:rsidRDefault="005112C6" w:rsidP="001027EF">
      <w:pPr>
        <w:ind w:left="1416"/>
        <w:rPr>
          <w:sz w:val="24"/>
          <w:szCs w:val="24"/>
        </w:rPr>
      </w:pPr>
    </w:p>
    <w:p w14:paraId="034B4D61" w14:textId="347E3E12" w:rsidR="005112C6" w:rsidRDefault="005112C6" w:rsidP="005112C6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Instrukcja użytkowania:</w:t>
      </w:r>
    </w:p>
    <w:p w14:paraId="6A1FFFCB" w14:textId="317AB491" w:rsidR="005112C6" w:rsidRDefault="005112C6" w:rsidP="005112C6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Po przejściu do gry:</w:t>
      </w:r>
    </w:p>
    <w:p w14:paraId="032AC0EA" w14:textId="66DBADCC" w:rsidR="005112C6" w:rsidRDefault="005112C6" w:rsidP="005112C6">
      <w:pPr>
        <w:pStyle w:val="Akapitzlist"/>
        <w:numPr>
          <w:ilvl w:val="1"/>
          <w:numId w:val="6"/>
        </w:numPr>
        <w:rPr>
          <w:sz w:val="24"/>
          <w:szCs w:val="24"/>
        </w:rPr>
      </w:pPr>
      <w:r w:rsidRPr="005112C6">
        <w:rPr>
          <w:sz w:val="24"/>
          <w:szCs w:val="24"/>
        </w:rPr>
        <w:t>Przycisk Tab -</w:t>
      </w:r>
      <w:r>
        <w:rPr>
          <w:sz w:val="24"/>
          <w:szCs w:val="24"/>
        </w:rPr>
        <w:t xml:space="preserve"> p</w:t>
      </w:r>
      <w:r w:rsidRPr="005112C6">
        <w:rPr>
          <w:sz w:val="24"/>
          <w:szCs w:val="24"/>
        </w:rPr>
        <w:t>rzejście do sklepu</w:t>
      </w:r>
      <w:r>
        <w:rPr>
          <w:sz w:val="24"/>
          <w:szCs w:val="24"/>
        </w:rPr>
        <w:t>:</w:t>
      </w:r>
    </w:p>
    <w:p w14:paraId="2ADB45F5" w14:textId="64401C2E" w:rsidR="005112C6" w:rsidRDefault="005112C6" w:rsidP="005112C6">
      <w:pPr>
        <w:pStyle w:val="Akapitzlist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Strzałka w górę/strzałka w dół – wybór ulepszenia</w:t>
      </w:r>
    </w:p>
    <w:p w14:paraId="0A860C45" w14:textId="7A2F7C86" w:rsidR="005112C6" w:rsidRDefault="005112C6" w:rsidP="005112C6">
      <w:pPr>
        <w:pStyle w:val="Akapitzlist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Enter – zakup ulepszenia, pod warunkiem, że pozwala na to stan konta, </w:t>
      </w:r>
      <w:r w:rsidR="0079685F">
        <w:rPr>
          <w:sz w:val="24"/>
          <w:szCs w:val="24"/>
        </w:rPr>
        <w:t>koszt każdego ulepszenia, to iloczyn 100 i poziomu ulepszenia (np. jeśli posiada się szybkostrzelność 3 poziomu, to zakup 4 poziomu będzie kosztować 300$)</w:t>
      </w:r>
    </w:p>
    <w:p w14:paraId="0AC90ED4" w14:textId="6D761A4B" w:rsidR="006C5DA6" w:rsidRPr="005112C6" w:rsidRDefault="006C5DA6" w:rsidP="005112C6">
      <w:pPr>
        <w:pStyle w:val="Akapitzlist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Tab – powrót do rakiety</w:t>
      </w:r>
    </w:p>
    <w:p w14:paraId="2377C3E1" w14:textId="49237F5F" w:rsidR="00095E9E" w:rsidRDefault="005112C6" w:rsidP="00095E9E">
      <w:pPr>
        <w:pStyle w:val="Akapitzlis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Strzałka w górę</w:t>
      </w:r>
      <w:r w:rsidR="00095E9E">
        <w:rPr>
          <w:sz w:val="24"/>
          <w:szCs w:val="24"/>
        </w:rPr>
        <w:t xml:space="preserve"> – start rakiety:</w:t>
      </w:r>
    </w:p>
    <w:p w14:paraId="71DA3B39" w14:textId="121DCC1C" w:rsidR="00095E9E" w:rsidRDefault="00095E9E" w:rsidP="00095E9E">
      <w:pPr>
        <w:pStyle w:val="Akapitzlist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Strzałka w lewo/strzałka w prawo – manipulacja rakietą na boki</w:t>
      </w:r>
    </w:p>
    <w:p w14:paraId="1C2C17AE" w14:textId="6457A241" w:rsidR="00095E9E" w:rsidRDefault="00095E9E" w:rsidP="00095E9E">
      <w:pPr>
        <w:pStyle w:val="Akapitzlist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Strzałka w górę – strzał z działka pokładowego (liczba strzałów na minutę zależna od poziomu szybkostrzelności)</w:t>
      </w:r>
    </w:p>
    <w:p w14:paraId="10F87D72" w14:textId="4FCC7631" w:rsidR="000329D1" w:rsidRPr="00095E9E" w:rsidRDefault="000329D1" w:rsidP="00095E9E">
      <w:pPr>
        <w:pStyle w:val="Akapitzlist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Esc – pauza, możliwość powrotu do gry lub do menu głównego</w:t>
      </w:r>
    </w:p>
    <w:p w14:paraId="67E4D8B3" w14:textId="570B5AC0" w:rsidR="00095E9E" w:rsidRPr="005D1A36" w:rsidRDefault="005112C6" w:rsidP="005D1A36">
      <w:pPr>
        <w:pStyle w:val="Akapitzlis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Esc</w:t>
      </w:r>
      <w:r w:rsidR="00095E9E">
        <w:rPr>
          <w:sz w:val="24"/>
          <w:szCs w:val="24"/>
        </w:rPr>
        <w:t xml:space="preserve"> - </w:t>
      </w:r>
      <w:r w:rsidRPr="00095E9E">
        <w:rPr>
          <w:sz w:val="24"/>
          <w:szCs w:val="24"/>
        </w:rPr>
        <w:t>Powrót do menu głównego</w:t>
      </w:r>
    </w:p>
    <w:p w14:paraId="04219A1F" w14:textId="5FAEAF03" w:rsidR="00095E9E" w:rsidRDefault="00095E9E" w:rsidP="005112C6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Menu:</w:t>
      </w:r>
    </w:p>
    <w:p w14:paraId="313BE829" w14:textId="67EAD660" w:rsidR="005112C6" w:rsidRDefault="005112C6" w:rsidP="005112C6">
      <w:pPr>
        <w:pStyle w:val="Akapitzlis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Start/Kontynuuj – umożliwia przejście do gry, jeśli gra była wcześniej rozpoczęta, to wczytuje poprzedni stan</w:t>
      </w:r>
    </w:p>
    <w:p w14:paraId="372F0042" w14:textId="4FE68C98" w:rsidR="005112C6" w:rsidRDefault="005112C6" w:rsidP="005112C6">
      <w:pPr>
        <w:pStyle w:val="Akapitzlis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Nowa gra – umożliwia przejście o gry, rozpoczyna grę od początku</w:t>
      </w:r>
    </w:p>
    <w:p w14:paraId="5AAC71E4" w14:textId="05AA6E1A" w:rsidR="005112C6" w:rsidRDefault="005112C6" w:rsidP="005112C6">
      <w:pPr>
        <w:pStyle w:val="Akapitzlis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Opcje – przejście do opcji gry:</w:t>
      </w:r>
    </w:p>
    <w:p w14:paraId="764E9F54" w14:textId="72B35707" w:rsidR="005112C6" w:rsidRDefault="005112C6" w:rsidP="005112C6">
      <w:pPr>
        <w:pStyle w:val="Akapitzlist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Wielkość czcionki – po naciśnięciu na klawiaturze przycisku Enter, umożliwia zmianę czcionki, strzałka w lewo – mniejsza czcionka, strzałka w prawo – większa czcionka</w:t>
      </w:r>
    </w:p>
    <w:p w14:paraId="651EABF0" w14:textId="3757BB9C" w:rsidR="005112C6" w:rsidRDefault="005112C6" w:rsidP="005112C6">
      <w:pPr>
        <w:pStyle w:val="Akapitzlist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Powrót – powrót do menu głównego</w:t>
      </w:r>
    </w:p>
    <w:p w14:paraId="611E66AF" w14:textId="6D39C2B3" w:rsidR="005112C6" w:rsidRDefault="005112C6" w:rsidP="005112C6">
      <w:pPr>
        <w:pStyle w:val="Akapitzlis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Wyjście – wyjście z gry</w:t>
      </w:r>
    </w:p>
    <w:p w14:paraId="5BEF3088" w14:textId="77777777" w:rsidR="00095E9E" w:rsidRDefault="00095E9E" w:rsidP="00095E9E">
      <w:pPr>
        <w:pStyle w:val="Akapitzlist"/>
        <w:ind w:left="2160"/>
        <w:rPr>
          <w:sz w:val="24"/>
          <w:szCs w:val="24"/>
        </w:rPr>
      </w:pPr>
    </w:p>
    <w:p w14:paraId="185AC4BA" w14:textId="3602D894" w:rsidR="00095E9E" w:rsidRDefault="00095E9E" w:rsidP="00095E9E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Ulepszenia rakiety:</w:t>
      </w:r>
    </w:p>
    <w:p w14:paraId="263B6BFA" w14:textId="638D53F2" w:rsidR="00095E9E" w:rsidRDefault="00095E9E" w:rsidP="00095E9E">
      <w:pPr>
        <w:pStyle w:val="Akapitzlis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Bak paliwa – wyższy poziom tej umiejętności umożliwia dłuższy lot</w:t>
      </w:r>
    </w:p>
    <w:p w14:paraId="3D61EBF8" w14:textId="2F55DD3D" w:rsidR="00095E9E" w:rsidRDefault="00095E9E" w:rsidP="00095E9E">
      <w:pPr>
        <w:pStyle w:val="Akapitzlis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Siła ognia – wyższy poziom tej umiejętności sprawia, że pocisk zadaje przeciwnikom wyższe obrażenia</w:t>
      </w:r>
    </w:p>
    <w:p w14:paraId="59C0DF6B" w14:textId="11DE104D" w:rsidR="00095E9E" w:rsidRDefault="00095E9E" w:rsidP="00095E9E">
      <w:pPr>
        <w:pStyle w:val="Akapitzlis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Pancerz – wyższy poziom tej umiejętności poprawia odporność na zderzenia z przeciwnikami, </w:t>
      </w:r>
      <w:r w:rsidR="00A450D2">
        <w:rPr>
          <w:sz w:val="24"/>
          <w:szCs w:val="24"/>
        </w:rPr>
        <w:t>pociski przeciwników</w:t>
      </w:r>
    </w:p>
    <w:p w14:paraId="140B2432" w14:textId="59CF28CB" w:rsidR="00095E9E" w:rsidRDefault="00095E9E" w:rsidP="00095E9E">
      <w:pPr>
        <w:pStyle w:val="Akapitzlis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Szybkostrzelność - wyższy poziom tej umiejętności zwiększa </w:t>
      </w:r>
      <w:r w:rsidR="00A450D2">
        <w:rPr>
          <w:sz w:val="24"/>
          <w:szCs w:val="24"/>
        </w:rPr>
        <w:t>szybkość wystrzeliwania kolejnych pocisków</w:t>
      </w:r>
    </w:p>
    <w:p w14:paraId="7B5CCEB5" w14:textId="77777777" w:rsidR="00C9365D" w:rsidRDefault="00C9365D" w:rsidP="00C9365D">
      <w:pPr>
        <w:pStyle w:val="Akapitzlist"/>
        <w:ind w:left="2160"/>
        <w:rPr>
          <w:sz w:val="24"/>
          <w:szCs w:val="24"/>
        </w:rPr>
      </w:pPr>
    </w:p>
    <w:p w14:paraId="57D97F76" w14:textId="2FA30E88" w:rsidR="00C9365D" w:rsidRDefault="00C9365D" w:rsidP="00C9365D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Zdobywanie waluty – gracz otrzymuje walutę za każdy lot:</w:t>
      </w:r>
    </w:p>
    <w:p w14:paraId="4DFBB466" w14:textId="77777777" w:rsidR="00C9365D" w:rsidRDefault="00C9365D" w:rsidP="00C9365D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0,5$ - za każdy pokonany wiersz mapy (tekstu) poniżej aktualnego rekordu</w:t>
      </w:r>
    </w:p>
    <w:p w14:paraId="4C44816C" w14:textId="77777777" w:rsidR="00C9365D" w:rsidRDefault="00C9365D" w:rsidP="00C9365D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1$ - za każdy wiersz mapy (tekstu) powyżej aktualnego rekordu</w:t>
      </w:r>
    </w:p>
    <w:p w14:paraId="7B25FA4D" w14:textId="77777777" w:rsidR="00C9365D" w:rsidRDefault="00C9365D" w:rsidP="00C9365D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20$ - jednorazowa nagroda za zestrzelenie samolotu, helikoptera lub sterowca</w:t>
      </w:r>
    </w:p>
    <w:p w14:paraId="05A04A47" w14:textId="19B39EC1" w:rsidR="00C9365D" w:rsidRPr="00C9365D" w:rsidRDefault="00C9365D" w:rsidP="00C9365D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100$ - jednorazowa nagroda za zestrzelenie spodka UFO</w:t>
      </w:r>
    </w:p>
    <w:p w14:paraId="0FE30696" w14:textId="59DA92EF" w:rsidR="00FF4781" w:rsidRDefault="00FF4781" w:rsidP="00FF4781">
      <w:pPr>
        <w:rPr>
          <w:sz w:val="24"/>
          <w:szCs w:val="24"/>
        </w:rPr>
      </w:pPr>
    </w:p>
    <w:p w14:paraId="3143B7E3" w14:textId="77FD3197" w:rsidR="00FF4781" w:rsidRDefault="00FF4781" w:rsidP="00FF4781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Wnioski:</w:t>
      </w:r>
    </w:p>
    <w:p w14:paraId="476470C1" w14:textId="4CF4324C" w:rsidR="00FF4781" w:rsidRDefault="00FF4781" w:rsidP="00FF4781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Stworzenie ładnych wizualnie ASCII Artów jest zadaniem bardzo czasochłonnym.</w:t>
      </w:r>
    </w:p>
    <w:p w14:paraId="28DBDBE2" w14:textId="1EDE2D02" w:rsidR="00FF4781" w:rsidRDefault="00FF4781" w:rsidP="00FF4781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Płynność animowanych ASCII Artów pozostawia wiele do życzenia.</w:t>
      </w:r>
    </w:p>
    <w:p w14:paraId="4C7173BA" w14:textId="025D3E2C" w:rsidR="00FF4781" w:rsidRDefault="003D4342" w:rsidP="00FF4781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Wygodny interfejs graficzny jest prostszy do stworzenia niż wygodny interfejs tekstowy</w:t>
      </w:r>
    </w:p>
    <w:p w14:paraId="4E26DF2C" w14:textId="35F5897B" w:rsidR="003D4342" w:rsidRDefault="003D4342" w:rsidP="00FF4781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Gra konsolowa jest dużym wyzwaniem pod względem atrakcyjności wizualnej.</w:t>
      </w:r>
    </w:p>
    <w:p w14:paraId="27A7F912" w14:textId="23B6502B" w:rsidR="00502496" w:rsidRDefault="00502496" w:rsidP="00502496">
      <w:pPr>
        <w:rPr>
          <w:sz w:val="24"/>
          <w:szCs w:val="24"/>
        </w:rPr>
      </w:pPr>
    </w:p>
    <w:p w14:paraId="242E3B65" w14:textId="0EFA75A4" w:rsidR="00502496" w:rsidRDefault="00502496" w:rsidP="00502496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502496">
        <w:rPr>
          <w:sz w:val="24"/>
          <w:szCs w:val="24"/>
        </w:rPr>
        <w:t xml:space="preserve">Samoocena: </w:t>
      </w:r>
    </w:p>
    <w:p w14:paraId="397FD026" w14:textId="74D680D8" w:rsidR="00502496" w:rsidRPr="00502496" w:rsidRDefault="00502496" w:rsidP="00502496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Stworzoną przez siebie aplikację oceniam na 5.</w:t>
      </w:r>
    </w:p>
    <w:sectPr w:rsidR="00502496" w:rsidRPr="005024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471E5"/>
    <w:multiLevelType w:val="hybridMultilevel"/>
    <w:tmpl w:val="AE3231E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DA77A0"/>
    <w:multiLevelType w:val="hybridMultilevel"/>
    <w:tmpl w:val="DC288512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1952BD9"/>
    <w:multiLevelType w:val="hybridMultilevel"/>
    <w:tmpl w:val="6B4CA1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80210"/>
    <w:multiLevelType w:val="hybridMultilevel"/>
    <w:tmpl w:val="A4AE3F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0049F8"/>
    <w:multiLevelType w:val="hybridMultilevel"/>
    <w:tmpl w:val="F85471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185B26"/>
    <w:multiLevelType w:val="hybridMultilevel"/>
    <w:tmpl w:val="2A92A55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60618101">
    <w:abstractNumId w:val="2"/>
  </w:num>
  <w:num w:numId="2" w16cid:durableId="2038576010">
    <w:abstractNumId w:val="5"/>
  </w:num>
  <w:num w:numId="3" w16cid:durableId="689183026">
    <w:abstractNumId w:val="1"/>
  </w:num>
  <w:num w:numId="4" w16cid:durableId="1166016517">
    <w:abstractNumId w:val="4"/>
  </w:num>
  <w:num w:numId="5" w16cid:durableId="1630159378">
    <w:abstractNumId w:val="3"/>
  </w:num>
  <w:num w:numId="6" w16cid:durableId="224726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E22"/>
    <w:rsid w:val="000329D1"/>
    <w:rsid w:val="00082E22"/>
    <w:rsid w:val="00095E9E"/>
    <w:rsid w:val="000F0478"/>
    <w:rsid w:val="001027EF"/>
    <w:rsid w:val="003D4342"/>
    <w:rsid w:val="004C2338"/>
    <w:rsid w:val="00502496"/>
    <w:rsid w:val="005112C6"/>
    <w:rsid w:val="00576AE1"/>
    <w:rsid w:val="005D1A36"/>
    <w:rsid w:val="006C5DA6"/>
    <w:rsid w:val="0079685F"/>
    <w:rsid w:val="00A26067"/>
    <w:rsid w:val="00A450D2"/>
    <w:rsid w:val="00AB14BC"/>
    <w:rsid w:val="00C22C09"/>
    <w:rsid w:val="00C9365D"/>
    <w:rsid w:val="00CB6F91"/>
    <w:rsid w:val="00DD2088"/>
    <w:rsid w:val="00DD37E4"/>
    <w:rsid w:val="00E51DCA"/>
    <w:rsid w:val="00EB12A7"/>
    <w:rsid w:val="00EC5FAE"/>
    <w:rsid w:val="00F0507D"/>
    <w:rsid w:val="00FF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A41A4"/>
  <w15:chartTrackingRefBased/>
  <w15:docId w15:val="{7738CF91-C04D-4AD0-8829-7F51D207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82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688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Dorosz</dc:creator>
  <cp:keywords/>
  <dc:description/>
  <cp:lastModifiedBy>Michał Dorosz</cp:lastModifiedBy>
  <cp:revision>2</cp:revision>
  <dcterms:created xsi:type="dcterms:W3CDTF">2022-11-11T17:30:00Z</dcterms:created>
  <dcterms:modified xsi:type="dcterms:W3CDTF">2022-11-11T17:30:00Z</dcterms:modified>
</cp:coreProperties>
</file>