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6C" w:rsidRDefault="00BE57BC" w:rsidP="00BE57BC">
      <w:pPr>
        <w:ind w:firstLine="0"/>
        <w:jc w:val="center"/>
      </w:pPr>
      <w:r>
        <w:t>ОБЩЕЕ ОПИСАНИЕ ПРОГРАММЫ</w:t>
      </w:r>
    </w:p>
    <w:p w:rsidR="00BE57BC" w:rsidRDefault="00BE57BC" w:rsidP="00BE57BC">
      <w:pPr>
        <w:ind w:firstLine="0"/>
        <w:jc w:val="center"/>
      </w:pPr>
    </w:p>
    <w:p w:rsidR="00BE57BC" w:rsidRPr="00BE57BC" w:rsidRDefault="00BE57BC" w:rsidP="00BE57BC">
      <w:r w:rsidRPr="00BE57BC">
        <w:t>Данная программа позволяет получить координаты по вводимому адресу.</w:t>
      </w:r>
      <w:r>
        <w:t xml:space="preserve"> </w:t>
      </w:r>
      <w:r w:rsidRPr="00BE57BC">
        <w:t>Получение координат осуществляется при помощи API сервиса dadata.ru.</w:t>
      </w:r>
      <w:r>
        <w:t xml:space="preserve"> </w:t>
      </w:r>
      <w:r w:rsidRPr="00BE57BC">
        <w:t>Адрес вводится пользователем в свободной форме. Для уточнения адреса</w:t>
      </w:r>
      <w:r>
        <w:t xml:space="preserve"> </w:t>
      </w:r>
      <w:r w:rsidRPr="00BE57BC">
        <w:t xml:space="preserve">используется сервис подсказок адресов </w:t>
      </w:r>
      <w:proofErr w:type="spellStart"/>
      <w:r w:rsidRPr="00BE57BC">
        <w:t>dadata</w:t>
      </w:r>
      <w:proofErr w:type="spellEnd"/>
      <w:r w:rsidRPr="00BE57BC">
        <w:t>.</w:t>
      </w:r>
      <w:bookmarkStart w:id="0" w:name="_GoBack"/>
      <w:bookmarkEnd w:id="0"/>
    </w:p>
    <w:p w:rsidR="00BE57BC" w:rsidRDefault="00BE57BC" w:rsidP="00BE57BC">
      <w:r w:rsidRPr="00BE57BC">
        <w:t>В программе присутствуют следующие пользовательские настройки:</w:t>
      </w:r>
    </w:p>
    <w:p w:rsidR="00BE57BC" w:rsidRDefault="00BE57BC" w:rsidP="00BE57BC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E57BC">
        <w:t xml:space="preserve">API-ключ </w:t>
      </w:r>
      <w:r>
        <w:t>–</w:t>
      </w:r>
      <w:r w:rsidRPr="00BE57BC">
        <w:t xml:space="preserve"> ключ, необходимый для использования сервисов </w:t>
      </w:r>
      <w:proofErr w:type="spellStart"/>
      <w:r w:rsidRPr="00BE57BC">
        <w:t>dadata</w:t>
      </w:r>
      <w:proofErr w:type="spellEnd"/>
      <w:r w:rsidRPr="00BE57BC">
        <w:t>. Для</w:t>
      </w:r>
      <w:r>
        <w:t xml:space="preserve"> </w:t>
      </w:r>
      <w:r w:rsidRPr="00BE57BC">
        <w:t>получения API ключа Вам необходимо зарегистрироваться в сервисе, после</w:t>
      </w:r>
      <w:r>
        <w:t xml:space="preserve"> </w:t>
      </w:r>
      <w:r w:rsidRPr="00BE57BC">
        <w:t>чего необходимые данные будут доступны в Вашем личном кабинете по ссылке:</w:t>
      </w:r>
      <w:r>
        <w:t xml:space="preserve"> </w:t>
      </w:r>
      <w:r w:rsidRPr="00BE57BC">
        <w:t>https://dadata.ru/profile/#info\n</w:t>
      </w:r>
      <w:r>
        <w:t>'</w:t>
      </w:r>
      <w:r w:rsidRPr="00BE57BC">
        <w:t>Без рабочего API-ключа использование программы невозможно!</w:t>
      </w:r>
    </w:p>
    <w:p w:rsidR="00BE57BC" w:rsidRDefault="00BE57BC" w:rsidP="00BE57BC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E57BC">
        <w:t xml:space="preserve">Секретный ключ </w:t>
      </w:r>
      <w:r>
        <w:t>–</w:t>
      </w:r>
      <w:r w:rsidRPr="00BE57BC">
        <w:t xml:space="preserve"> еще один ключ, который доступен в личном кабинете</w:t>
      </w:r>
      <w:r>
        <w:t xml:space="preserve"> </w:t>
      </w:r>
      <w:r w:rsidRPr="00BE57BC">
        <w:t>https://dadata.ru/profile/#info. Данный кл</w:t>
      </w:r>
      <w:r>
        <w:t xml:space="preserve">юч необходим для некоторых </w:t>
      </w:r>
      <w:r w:rsidRPr="00BE57BC">
        <w:t>сервисов</w:t>
      </w:r>
      <w:r>
        <w:t xml:space="preserve"> </w:t>
      </w:r>
      <w:r w:rsidRPr="00BE57BC">
        <w:t>dadata.</w:t>
      </w:r>
    </w:p>
    <w:p w:rsidR="00BE57BC" w:rsidRDefault="00BE57BC" w:rsidP="00BE57BC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E57BC">
        <w:t xml:space="preserve">Язык </w:t>
      </w:r>
      <w:r>
        <w:t>–</w:t>
      </w:r>
      <w:r w:rsidRPr="00BE57BC">
        <w:t xml:space="preserve"> язык, на котором будут представляться подсказки. Английский </w:t>
      </w:r>
      <w:proofErr w:type="spellStart"/>
      <w:r w:rsidRPr="00BE57BC">
        <w:t>en</w:t>
      </w:r>
      <w:proofErr w:type="spellEnd"/>
      <w:r>
        <w:t xml:space="preserve"> </w:t>
      </w:r>
      <w:r w:rsidRPr="00BE57BC">
        <w:t xml:space="preserve">или русский </w:t>
      </w:r>
      <w:proofErr w:type="spellStart"/>
      <w:r w:rsidRPr="00BE57BC">
        <w:t>ru</w:t>
      </w:r>
      <w:proofErr w:type="spellEnd"/>
      <w:r w:rsidRPr="00BE57BC">
        <w:t xml:space="preserve"> (по умолчанию).</w:t>
      </w:r>
    </w:p>
    <w:p w:rsidR="00BE57BC" w:rsidRPr="00BE57BC" w:rsidRDefault="00BE57BC" w:rsidP="00BE57BC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E57BC">
        <w:t xml:space="preserve">Количество вариантов </w:t>
      </w:r>
      <w:r>
        <w:t>–</w:t>
      </w:r>
      <w:r w:rsidRPr="00BE57BC">
        <w:t xml:space="preserve"> количество адресов, которые представляются в</w:t>
      </w:r>
      <w:r>
        <w:t xml:space="preserve"> </w:t>
      </w:r>
      <w:r w:rsidRPr="00BE57BC">
        <w:t xml:space="preserve">качестве подсказок при выборе точного адреса. </w:t>
      </w:r>
      <w:proofErr w:type="spellStart"/>
      <w:r w:rsidRPr="00BE57BC">
        <w:t>Dadata</w:t>
      </w:r>
      <w:proofErr w:type="spellEnd"/>
      <w:r w:rsidRPr="00BE57BC">
        <w:t xml:space="preserve"> позволяет выбирать</w:t>
      </w:r>
      <w:r>
        <w:t xml:space="preserve"> </w:t>
      </w:r>
      <w:r w:rsidRPr="00BE57BC">
        <w:t>значения от 1 до 20.</w:t>
      </w:r>
    </w:p>
    <w:p w:rsidR="00BE57BC" w:rsidRDefault="00BE57BC" w:rsidP="00BE57BC">
      <w:pPr>
        <w:ind w:firstLine="0"/>
        <w:jc w:val="center"/>
      </w:pPr>
    </w:p>
    <w:p w:rsidR="00BE57BC" w:rsidRPr="00BE57BC" w:rsidRDefault="00BE57BC" w:rsidP="00BE57BC">
      <w:r>
        <w:t xml:space="preserve">Целевая платформа – </w:t>
      </w:r>
      <w:r w:rsidRPr="00BE57BC">
        <w:t>Windows 7+</w:t>
      </w:r>
    </w:p>
    <w:p w:rsidR="00BE57BC" w:rsidRPr="00BE57BC" w:rsidRDefault="00BE57BC" w:rsidP="00BE57BC">
      <w:r>
        <w:t xml:space="preserve">Программа написана на языке </w:t>
      </w:r>
      <w:r w:rsidRPr="00BE57BC">
        <w:t>Python 3.</w:t>
      </w:r>
    </w:p>
    <w:p w:rsidR="00BE57BC" w:rsidRDefault="00BE57BC" w:rsidP="00BE57BC">
      <w:r>
        <w:t>Пользовательский интерфейс реализован в рамках консоли без использования графических библиотек.</w:t>
      </w:r>
    </w:p>
    <w:p w:rsidR="00BE57BC" w:rsidRPr="00BE57BC" w:rsidRDefault="00BE57BC" w:rsidP="00BE57BC">
      <w:r>
        <w:t xml:space="preserve">Для хранения пользовательских настроек используется база данных на движке </w:t>
      </w:r>
      <w:proofErr w:type="spellStart"/>
      <w:r>
        <w:rPr>
          <w:lang w:val="en-US"/>
        </w:rPr>
        <w:t>sqlite</w:t>
      </w:r>
      <w:proofErr w:type="spellEnd"/>
      <w:r w:rsidRPr="00BE57BC">
        <w:t>3.</w:t>
      </w:r>
    </w:p>
    <w:sectPr w:rsidR="00BE57BC" w:rsidRPr="00BE5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0DA"/>
    <w:multiLevelType w:val="hybridMultilevel"/>
    <w:tmpl w:val="C158F90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AAF71FA"/>
    <w:multiLevelType w:val="hybridMultilevel"/>
    <w:tmpl w:val="0C10451A"/>
    <w:lvl w:ilvl="0" w:tplc="025CD5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27C"/>
    <w:rsid w:val="000A516C"/>
    <w:rsid w:val="002D527C"/>
    <w:rsid w:val="00B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7721"/>
  <w15:chartTrackingRefBased/>
  <w15:docId w15:val="{6DF7A320-B5D6-4202-AF7A-EA22824F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2022-07-31T07:22:00Z</dcterms:created>
  <dcterms:modified xsi:type="dcterms:W3CDTF">2022-07-31T07:31:00Z</dcterms:modified>
</cp:coreProperties>
</file>