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34AA" w:rsidRPr="002534AA" w:rsidRDefault="002534AA" w:rsidP="002534AA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proofErr w:type="spellStart"/>
      <w:proofErr w:type="gramStart"/>
      <w:r w:rsidRPr="002534AA">
        <w:rPr>
          <w:rFonts w:ascii="Consolas" w:eastAsia="Consolas" w:hAnsi="Consolas" w:cs="Consolas"/>
          <w:b/>
          <w:color w:val="4F6228" w:themeColor="accent3" w:themeShade="80"/>
          <w:sz w:val="28"/>
        </w:rPr>
        <w:t>Let</w:t>
      </w:r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>s</w:t>
      </w:r>
      <w:proofErr w:type="spellEnd"/>
      <w:proofErr w:type="gramEnd"/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 try out a sequence of code.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bookmarkStart w:id="0" w:name="_GoBack"/>
      <w:bookmarkEnd w:id="0"/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The letters </w:t>
      </w: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x</w:t>
      </w:r>
      <w:r w:rsidRPr="002534AA"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 </w:t>
      </w:r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and </w:t>
      </w: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y</w:t>
      </w:r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 </w:t>
      </w:r>
      <w:r w:rsidRPr="002534AA">
        <w:rPr>
          <w:rFonts w:ascii="Consolas" w:eastAsia="Consolas" w:hAnsi="Consolas" w:cs="Consolas"/>
          <w:b/>
          <w:color w:val="4F6228" w:themeColor="accent3" w:themeShade="80"/>
          <w:sz w:val="28"/>
        </w:rPr>
        <w:t>are called variables. These refer to the coordin</w:t>
      </w:r>
      <w:r>
        <w:rPr>
          <w:rFonts w:ascii="Consolas" w:eastAsia="Consolas" w:hAnsi="Consolas" w:cs="Consolas"/>
          <w:b/>
          <w:color w:val="4F6228" w:themeColor="accent3" w:themeShade="80"/>
          <w:sz w:val="28"/>
        </w:rPr>
        <w:t>ates of the LEDs.</w:t>
      </w:r>
    </w:p>
    <w:p w:rsidR="002534AA" w:rsidRDefault="002534AA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39153C" w:rsidRDefault="0039153C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39153C">
        <w:rPr>
          <w:rFonts w:ascii="Consolas" w:eastAsia="Consolas" w:hAnsi="Consolas" w:cs="Consolas"/>
          <w:b/>
          <w:color w:val="4F6228" w:themeColor="accent3" w:themeShade="80"/>
          <w:sz w:val="28"/>
        </w:rPr>
        <w:t>Try this code out:</w:t>
      </w:r>
    </w:p>
    <w:p w:rsidR="0039153C" w:rsidRDefault="0039153C" w:rsidP="007C503E">
      <w:pPr>
        <w:rPr>
          <w:rFonts w:ascii="Consolas" w:eastAsia="Consolas" w:hAnsi="Consolas" w:cs="Consolas"/>
          <w:b/>
          <w:color w:val="auto"/>
          <w:sz w:val="28"/>
        </w:rPr>
      </w:pP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x=0;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Set x</w:t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 xml:space="preserve"> to 0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y=0;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Set y to 0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proofErr w:type="gramStart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while(</w:t>
      </w:r>
      <w:proofErr w:type="gramEnd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 xml:space="preserve">x &lt; 5) </w:t>
      </w: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{</w:t>
      </w:r>
      <w:r w:rsidR="007D74BE">
        <w:rPr>
          <w:rFonts w:ascii="Consolas" w:eastAsia="Consolas" w:hAnsi="Consolas" w:cs="Consolas"/>
          <w:b/>
          <w:color w:val="auto"/>
          <w:sz w:val="28"/>
          <w:highlight w:val="yellow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Loop through 5 times</w:t>
      </w:r>
    </w:p>
    <w:p w:rsidR="002534AA" w:rsidRPr="007D74BE" w:rsidRDefault="002534AA" w:rsidP="002534AA">
      <w:pPr>
        <w:rPr>
          <w:rFonts w:ascii="Consolas" w:eastAsia="Consolas" w:hAnsi="Consolas" w:cs="Consolas"/>
          <w:b/>
          <w:color w:val="4F6228" w:themeColor="accent3" w:themeShade="80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ab/>
      </w:r>
      <w:proofErr w:type="gramStart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draw(</w:t>
      </w:r>
      <w:proofErr w:type="gramEnd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x, y, pink</w:t>
      </w: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);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Turn an LED on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ab/>
        <w:t>x = x + 1;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 xml:space="preserve">      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Add 1 to x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ab/>
        <w:t>y = y + 1</w:t>
      </w: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Add 1 to y</w:t>
      </w:r>
    </w:p>
    <w:p w:rsidR="002534AA" w:rsidRPr="002534AA" w:rsidRDefault="002534AA" w:rsidP="002534AA">
      <w:pPr>
        <w:rPr>
          <w:rFonts w:ascii="Consolas" w:eastAsia="Consolas" w:hAnsi="Consolas" w:cs="Consolas"/>
          <w:b/>
          <w:color w:val="auto"/>
          <w:sz w:val="28"/>
          <w:highlight w:val="yellow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ab/>
      </w:r>
      <w:proofErr w:type="gramStart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wait(</w:t>
      </w:r>
      <w:proofErr w:type="gramEnd"/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);</w:t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auto"/>
          <w:sz w:val="28"/>
        </w:rPr>
        <w:tab/>
      </w:r>
      <w:r w:rsidR="007D74BE" w:rsidRPr="007D74BE">
        <w:rPr>
          <w:rFonts w:ascii="Consolas" w:eastAsia="Consolas" w:hAnsi="Consolas" w:cs="Consolas"/>
          <w:b/>
          <w:color w:val="4F6228" w:themeColor="accent3" w:themeShade="80"/>
          <w:sz w:val="28"/>
        </w:rPr>
        <w:t># Wait 1 second</w:t>
      </w:r>
    </w:p>
    <w:p w:rsidR="007C503E" w:rsidRPr="00967F31" w:rsidRDefault="002534AA" w:rsidP="002534AA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2534AA">
        <w:rPr>
          <w:rFonts w:ascii="Consolas" w:eastAsia="Consolas" w:hAnsi="Consolas" w:cs="Consolas"/>
          <w:b/>
          <w:color w:val="auto"/>
          <w:sz w:val="28"/>
          <w:highlight w:val="yellow"/>
        </w:rPr>
        <w:t>}</w:t>
      </w:r>
    </w:p>
    <w:sectPr w:rsidR="007C503E" w:rsidRPr="00967F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2534AA"/>
    <w:rsid w:val="00382B72"/>
    <w:rsid w:val="0039153C"/>
    <w:rsid w:val="00485A2F"/>
    <w:rsid w:val="00532CA0"/>
    <w:rsid w:val="00631680"/>
    <w:rsid w:val="00640224"/>
    <w:rsid w:val="00664D41"/>
    <w:rsid w:val="007C503E"/>
    <w:rsid w:val="007D74BE"/>
    <w:rsid w:val="00845426"/>
    <w:rsid w:val="008C2C2F"/>
    <w:rsid w:val="00967F31"/>
    <w:rsid w:val="009F0261"/>
    <w:rsid w:val="00B16FDC"/>
    <w:rsid w:val="00BB5660"/>
    <w:rsid w:val="00C01EFA"/>
    <w:rsid w:val="00C0562B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2</cp:revision>
  <dcterms:created xsi:type="dcterms:W3CDTF">2014-04-22T02:37:00Z</dcterms:created>
  <dcterms:modified xsi:type="dcterms:W3CDTF">2014-04-22T02:37:00Z</dcterms:modified>
</cp:coreProperties>
</file>