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607"/>
        <w:gridCol w:w="450"/>
        <w:gridCol w:w="2031"/>
        <w:gridCol w:w="895"/>
        <w:gridCol w:w="12"/>
        <w:gridCol w:w="1"/>
        <w:gridCol w:w="1050"/>
        <w:gridCol w:w="559"/>
        <w:gridCol w:w="1686"/>
        <w:gridCol w:w="1701"/>
      </w:tblGrid>
      <w:tr>
        <w:trPr>
          <w:cantSplit w:val="true"/>
        </w:trPr>
        <w:tc>
          <w:tcPr>
            <w:tcW w:w="8291" w:type="dxa"/>
            <w:gridSpan w:val="9"/>
            <w:tcBorders/>
            <w:vAlign w:val="cente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28. Landeswettbewerb</w:t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sz w:val="36"/>
                <w:szCs w:val="36"/>
              </w:rPr>
              <w:t>Unser Dorf hat Zukunft</w:t>
            </w:r>
          </w:p>
        </w:tc>
        <w:tc>
          <w:tcPr>
            <w:tcW w:w="1701" w:type="dxa"/>
            <w:tcBorders/>
          </w:tcPr>
          <w:p>
            <w:pPr>
              <w:pStyle w:val="Formatvorlage1"/>
              <w:widowControl w:val="false"/>
              <w:jc w:val="right"/>
              <w:rPr>
                <w:rFonts w:ascii="Arial" w:hAnsi="Arial"/>
                <w:sz w:val="20"/>
              </w:rPr>
            </w:pPr>
            <w:r>
              <w:rPr/>
              <w:drawing>
                <wp:inline distT="0" distB="0" distL="0" distR="0">
                  <wp:extent cx="1000125" cy="704850"/>
                  <wp:effectExtent l="0" t="0" r="0" b="0"/>
                  <wp:docPr id="1" name="Bild 1" descr="udhz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1" descr="udhz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Vorwort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dem nachfolgenden Fragen möchten wir darum bitten, Ihr Dorf, Ihre Ziele und das bislang Erreichte zu beschreiben.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Diese Unterlagen und benannten Anlagen genügen für die Darstellung Ihres Dorfes im Rahmen des 28. Landeswettbewerb „Unser Dorf hat Zukunft“.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Weitere ergänzende Unterlagen über die nachfolgend benannten Anlagen hinaus sind nicht gefor</w:t>
              <w:softHyphen/>
              <w:t>dert.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 Ihren Angaben wird sowohl im Rahmen des Vorentscheides als auch im Landesentscheid zum Landeswettbewerb gearbeitet. Die für den Landeswettbewerb nominierten Dörfer brauchen keine weiteren Unterlagen einzureichen.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Damit möchten wir Ihnen entgegenkommen, um den entstehen</w:t>
              <w:softHyphen/>
              <w:t>den Aufwand in den teilnehmenden Dörfern so gering als möglich zu gestalten.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Darüber hinaus möchten wir so gewährleisten, dass die Eingangsvoraussetzungen für alle Dörfer im Hinblick auf die Einreichungsunterlagen gleich sind.</w:t>
            </w:r>
          </w:p>
          <w:p>
            <w:pPr>
              <w:pStyle w:val="Formatvorlage1"/>
              <w:widowControl w:val="false"/>
              <w:spacing w:before="120" w:after="120"/>
              <w:jc w:val="both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/>
              <w:drawing>
                <wp:inline distT="0" distB="0" distL="0" distR="0">
                  <wp:extent cx="3562985" cy="2546350"/>
                  <wp:effectExtent l="0" t="0" r="0" b="0"/>
                  <wp:docPr id="2" name="Grafik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985" cy="254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52"/>
                <w:szCs w:val="52"/>
              </w:rPr>
            </w:pPr>
            <w:r>
              <w:rPr>
                <w:rFonts w:ascii="Arial" w:hAnsi="Arial"/>
                <w:b/>
                <w:sz w:val="52"/>
                <w:szCs w:val="52"/>
              </w:rPr>
              <w:t>28. Landeswettbewerb</w:t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</w:r>
          </w:p>
        </w:tc>
      </w:tr>
      <w:tr>
        <w:trPr>
          <w:cantSplit w:val="true"/>
        </w:trPr>
        <w:tc>
          <w:tcPr>
            <w:tcW w:w="4088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Wettbewerbsteilnehmer (Name des Dorfes)</w:t>
              <w:br/>
            </w:r>
          </w:p>
        </w:tc>
        <w:tc>
          <w:tcPr>
            <w:tcW w:w="5904" w:type="dxa"/>
            <w:gridSpan w:val="7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R</w:t>
            </w:r>
            <w:r>
              <w:rPr>
                <w:rFonts w:ascii="Arial" w:hAnsi="Arial"/>
                <w:sz w:val="24"/>
                <w:szCs w:val="24"/>
              </w:rPr>
              <w:t>össing</w:t>
            </w:r>
          </w:p>
        </w:tc>
      </w:tr>
      <w:tr>
        <w:trPr>
          <w:cantSplit w:val="true"/>
        </w:trPr>
        <w:tc>
          <w:tcPr>
            <w:tcW w:w="2057" w:type="dxa"/>
            <w:gridSpan w:val="2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Gemeinde/</w:t>
              <w:br/>
              <w:t>Samtgemeinde/Stadt</w:t>
            </w:r>
          </w:p>
        </w:tc>
        <w:tc>
          <w:tcPr>
            <w:tcW w:w="2926" w:type="dxa"/>
            <w:gridSpan w:val="2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Nordstemmen</w:t>
            </w:r>
          </w:p>
        </w:tc>
        <w:tc>
          <w:tcPr>
            <w:tcW w:w="1063" w:type="dxa"/>
            <w:gridSpan w:val="3"/>
            <w:tcBorders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Landkreis</w:t>
              <w:br/>
            </w:r>
          </w:p>
        </w:tc>
        <w:tc>
          <w:tcPr>
            <w:tcW w:w="3946" w:type="dxa"/>
            <w:gridSpan w:val="3"/>
            <w:tcBorders>
              <w:bottom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Cs w:val="24"/>
              </w:rPr>
            </w:pPr>
            <w:r>
              <w:rPr>
                <w:rFonts w:ascii="Arial" w:hAnsi="Arial"/>
                <w:szCs w:val="24"/>
              </w:rPr>
              <w:t>Hildesheim</w:t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  <w:p>
            <w:pPr>
              <w:pStyle w:val="Formatvorlage1"/>
              <w:widowControl w:val="false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</w:r>
          </w:p>
        </w:tc>
      </w:tr>
      <w:tr>
        <w:trPr>
          <w:cantSplit w:val="true"/>
        </w:trPr>
        <w:tc>
          <w:tcPr>
            <w:tcW w:w="999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Anschriften/ Ansprechpartner</w:t>
            </w:r>
          </w:p>
        </w:tc>
      </w:tr>
      <w:tr>
        <w:trPr>
          <w:cantSplit w:val="true"/>
        </w:trPr>
        <w:tc>
          <w:tcPr>
            <w:tcW w:w="4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Vertretung des Dorfes</w:t>
              <w:br/>
              <w:t>im Sinne der Nds. Gemeindeordnung</w:t>
            </w:r>
          </w:p>
        </w:tc>
        <w:tc>
          <w:tcPr>
            <w:tcW w:w="49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Träger des Wettbewerbs im Dorf</w:t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Wolfgang Scholz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Bürgerstiftung Rössing, Dr. Udo Noack</w:t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Ortsbürgermeister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Funktion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Vorstandsvorsitzender</w:t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Friedrichstraße 1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Straße, Hausnr.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Clausstr. 18</w:t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PLZ, Ort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31171 Nordstemmen</w:t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05069 347354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Telefon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0173 6105231</w:t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Fax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cantSplit w:val="true"/>
        </w:trPr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schollischolz1956@gmail.com</w:t>
            </w:r>
          </w:p>
        </w:tc>
        <w:tc>
          <w:tcPr>
            <w:tcW w:w="1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Email</w:t>
            </w:r>
          </w:p>
        </w:tc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info@buergerstiftung-roessing.de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993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993"/>
      </w:tblGrid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Formatvorlage1"/>
              <w:pageBreakBefore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„</w:t>
            </w:r>
            <w:r>
              <w:rPr>
                <w:rFonts w:ascii="Arial" w:hAnsi="Arial"/>
                <w:b/>
                <w:szCs w:val="24"/>
              </w:rPr>
              <w:t>Steckbrief“ zur Vorstellung Ihres Dorfes</w:t>
            </w:r>
          </w:p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nach Ziff. 3.1.1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1.</w:t>
              <w:tab/>
              <w:t xml:space="preserve">Welches </w:t>
            </w:r>
            <w:r>
              <w:rPr>
                <w:rFonts w:ascii="Arial" w:hAnsi="Arial"/>
                <w:b/>
                <w:szCs w:val="24"/>
              </w:rPr>
              <w:t>Leitbild</w:t>
            </w:r>
            <w:r>
              <w:rPr>
                <w:rFonts w:ascii="Arial" w:hAnsi="Arial"/>
                <w:szCs w:val="24"/>
              </w:rPr>
              <w:t>/</w:t>
            </w:r>
            <w:r>
              <w:rPr>
                <w:rFonts w:ascii="Arial" w:hAnsi="Arial"/>
                <w:sz w:val="22"/>
                <w:szCs w:val="22"/>
              </w:rPr>
              <w:t xml:space="preserve"> welche </w:t>
            </w:r>
            <w:r>
              <w:rPr>
                <w:rFonts w:ascii="Arial" w:hAnsi="Arial"/>
                <w:b/>
                <w:sz w:val="22"/>
                <w:szCs w:val="22"/>
              </w:rPr>
              <w:t>Entwicklungsziele</w:t>
            </w:r>
            <w:r>
              <w:rPr>
                <w:rFonts w:ascii="Arial" w:hAnsi="Arial"/>
                <w:sz w:val="22"/>
                <w:szCs w:val="22"/>
              </w:rPr>
              <w:t xml:space="preserve"> strebt Ihr Dorf an?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ind w:left="567" w:hanging="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2.</w:t>
              <w:tab/>
              <w:t xml:space="preserve">Werden bei der Entwicklung ihres Dorfes spezielle </w:t>
            </w:r>
            <w:r>
              <w:rPr>
                <w:rFonts w:ascii="Arial" w:hAnsi="Arial"/>
                <w:b/>
                <w:szCs w:val="24"/>
              </w:rPr>
              <w:t>Planungskonzepte</w:t>
            </w:r>
            <w:r>
              <w:rPr>
                <w:rFonts w:ascii="Arial" w:hAnsi="Arial"/>
                <w:sz w:val="22"/>
                <w:szCs w:val="22"/>
              </w:rPr>
              <w:t xml:space="preserve"> berücksichtigt?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</w:t>
              <w:tab/>
              <w:t xml:space="preserve">Wie unterstützen Sie die </w:t>
            </w:r>
            <w:r>
              <w:rPr>
                <w:rFonts w:ascii="Arial" w:hAnsi="Arial"/>
                <w:b/>
                <w:szCs w:val="24"/>
              </w:rPr>
              <w:t>wirtschaftliche Entwicklung</w:t>
            </w:r>
            <w:r>
              <w:rPr>
                <w:rFonts w:ascii="Arial" w:hAnsi="Arial"/>
                <w:sz w:val="22"/>
                <w:szCs w:val="22"/>
              </w:rPr>
              <w:t xml:space="preserve"> Ihres Dorfes?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4.</w:t>
              <w:tab/>
              <w:t xml:space="preserve">Gibt es </w:t>
            </w:r>
            <w:r>
              <w:rPr>
                <w:rFonts w:ascii="Arial" w:hAnsi="Arial"/>
                <w:b/>
                <w:szCs w:val="24"/>
              </w:rPr>
              <w:t>besondere innovative Ansätze</w:t>
            </w:r>
            <w:r>
              <w:rPr>
                <w:rFonts w:ascii="Arial" w:hAnsi="Arial"/>
                <w:sz w:val="22"/>
                <w:szCs w:val="22"/>
              </w:rPr>
              <w:t xml:space="preserve"> zur Stärkung der Infrastruktur und zu den Belangen des </w:t>
            </w:r>
            <w:r>
              <w:rPr>
                <w:rFonts w:ascii="Arial" w:hAnsi="Arial"/>
                <w:b/>
                <w:sz w:val="22"/>
                <w:szCs w:val="22"/>
              </w:rPr>
              <w:t>Klimaschutzes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5.</w:t>
              <w:tab/>
              <w:t xml:space="preserve">Gibt es evtl. </w:t>
            </w:r>
            <w:r>
              <w:rPr>
                <w:rFonts w:ascii="Arial" w:hAnsi="Arial"/>
                <w:b/>
                <w:szCs w:val="24"/>
              </w:rPr>
              <w:t>Kooperationen</w:t>
            </w:r>
            <w:r>
              <w:rPr>
                <w:rFonts w:ascii="Arial" w:hAnsi="Arial"/>
                <w:sz w:val="22"/>
                <w:szCs w:val="22"/>
              </w:rPr>
              <w:t>/ Zusammenarbeit mit Nachbardörfern?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6.</w:t>
              <w:tab/>
              <w:t xml:space="preserve">Welche Besonderheiten prägen das </w:t>
            </w:r>
            <w:r>
              <w:rPr>
                <w:rFonts w:ascii="Arial" w:hAnsi="Arial"/>
                <w:b/>
                <w:szCs w:val="24"/>
              </w:rPr>
              <w:t>soziale und kulturelle Leben</w:t>
            </w:r>
            <w:r>
              <w:rPr>
                <w:rFonts w:ascii="Arial" w:hAnsi="Arial"/>
                <w:sz w:val="22"/>
                <w:szCs w:val="22"/>
              </w:rPr>
              <w:t xml:space="preserve"> Ihres Dorfes?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7.</w:t>
              <w:tab/>
              <w:t xml:space="preserve">Gibt es einen gemeinsamen Rahmen oder besondere Initiativen zur </w:t>
            </w:r>
            <w:r>
              <w:rPr>
                <w:rFonts w:ascii="Arial" w:hAnsi="Arial"/>
                <w:b/>
                <w:szCs w:val="24"/>
              </w:rPr>
              <w:t>baulichen Gestaltung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8.</w:t>
              <w:tab/>
              <w:t xml:space="preserve">Gibt es einen gemeinsamen Rahmen oder besondere Initiativen zur Gestaltung des öffentlichen bzw. privaten </w:t>
            </w:r>
            <w:r>
              <w:rPr>
                <w:rFonts w:ascii="Arial" w:hAnsi="Arial"/>
                <w:b/>
                <w:szCs w:val="24"/>
              </w:rPr>
              <w:t>Dorfgrüns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9.</w:t>
              <w:tab/>
              <w:t xml:space="preserve">Welche Besonderheiten prägen Ihr </w:t>
            </w:r>
            <w:r>
              <w:rPr>
                <w:rFonts w:ascii="Arial" w:hAnsi="Arial"/>
                <w:b/>
                <w:szCs w:val="24"/>
              </w:rPr>
              <w:t>Dorf in der Landschaft</w:t>
            </w:r>
            <w:r>
              <w:rPr>
                <w:rFonts w:ascii="Arial" w:hAnsi="Arial"/>
                <w:sz w:val="22"/>
                <w:szCs w:val="22"/>
              </w:rPr>
              <w:t>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10.</w:t>
              <w:tab/>
              <w:t xml:space="preserve">Auf welche </w:t>
            </w:r>
            <w:r>
              <w:rPr>
                <w:rFonts w:ascii="Arial" w:hAnsi="Arial"/>
                <w:b/>
                <w:szCs w:val="24"/>
              </w:rPr>
              <w:t>Maßnahmen</w:t>
            </w:r>
            <w:r>
              <w:rPr>
                <w:rFonts w:ascii="Arial" w:hAnsi="Arial"/>
                <w:sz w:val="22"/>
                <w:szCs w:val="22"/>
              </w:rPr>
              <w:t xml:space="preserve"> oder </w:t>
            </w:r>
            <w:r>
              <w:rPr>
                <w:rFonts w:ascii="Arial" w:hAnsi="Arial"/>
                <w:b/>
                <w:szCs w:val="24"/>
              </w:rPr>
              <w:t>Initiativen</w:t>
            </w:r>
            <w:r>
              <w:rPr>
                <w:rFonts w:ascii="Arial" w:hAnsi="Arial"/>
                <w:sz w:val="22"/>
                <w:szCs w:val="22"/>
              </w:rPr>
              <w:t xml:space="preserve"> der vergangenen 5 Jahre sind Sie besonders stolz?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240" w:after="120"/>
              <w:ind w:left="567" w:hanging="567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sz w:val="22"/>
                <w:szCs w:val="22"/>
              </w:rPr>
              <w:t>11.</w:t>
              <w:tab/>
            </w:r>
            <w:r>
              <w:rPr>
                <w:rFonts w:ascii="Arial" w:hAnsi="Arial"/>
                <w:b/>
                <w:szCs w:val="24"/>
              </w:rPr>
              <w:t>Warum hat Ihr Dorf Zukunft?</w:t>
            </w:r>
          </w:p>
        </w:tc>
      </w:tr>
      <w:tr>
        <w:trPr>
          <w:cantSplit w:val="true"/>
        </w:trPr>
        <w:tc>
          <w:tcPr>
            <w:tcW w:w="9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0080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997"/>
        <w:gridCol w:w="1998"/>
        <w:gridCol w:w="535"/>
        <w:gridCol w:w="1463"/>
        <w:gridCol w:w="2000"/>
        <w:gridCol w:w="2000"/>
        <w:gridCol w:w="86"/>
      </w:tblGrid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Statistische Angaben nach Ziff 3.1.2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center" w:pos="1633" w:leader="none"/>
                <w:tab w:val="center" w:pos="2767" w:leader="none"/>
                <w:tab w:val="center" w:pos="3901" w:leader="none"/>
                <w:tab w:val="right" w:pos="5105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Fläche des Dorfes in ha  1038 (stand 1973) , davon LF  ....................  ha  /  FF  ....................  ha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Einwohnerzahl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1980: 1380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2000: 1880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2020: 1660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Aktuell: 1630 (19.11.2024)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Beschäftigte nach Wirtschaftsbereichen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Dienstleistungen/ Handel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Handwerk/ Industrie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Land- und Forstwirtschaft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Sonstige: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unbekannt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Dorfstruktur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Kirche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7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Sozialstation o. ä.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Friedhof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Gaststätten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Schule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Nein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Dorfgemeinschaftshaus o.ä.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Kindergarten/ -betreuung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Sportanlagen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der Grundversorgung</w:t>
              <w:br/>
              <w:br/>
              <w:t>Durch Bürger betriebener Nahversorger „Rnah“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left" w:pos="1914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Besondere Angebote des ÖPNV</w:t>
              <w:br/>
              <w:br/>
              <w:t>nein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Gemeindliche Planungen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Bebauungsplan/-pläne</w:t>
              <w:tab/>
              <w:t>Anzahl: 7</w:t>
            </w:r>
          </w:p>
        </w:tc>
        <w:tc>
          <w:tcPr>
            <w:tcW w:w="5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Landschaftsplanung</w:t>
              <w:tab/>
              <w:t>nein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Neubaugebiete</w:t>
              <w:tab/>
              <w:t>Anzahl: 0</w:t>
            </w:r>
          </w:p>
        </w:tc>
        <w:tc>
          <w:tcPr>
            <w:tcW w:w="5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Lokale/regionale </w:t>
              <w:tab/>
              <w:t>nein</w:t>
              <w:br/>
              <w:t>Entwicklungskonzepte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Gestaltungssatzung</w:t>
              <w:tab/>
              <w:t>nein</w:t>
            </w:r>
          </w:p>
        </w:tc>
        <w:tc>
          <w:tcPr>
            <w:tcW w:w="59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Inanspruchnahme von Beratung</w:t>
              <w:tab/>
              <w:t>nein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Dorfentwicklung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Flurbereinigung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Beabsichtigt im Jahr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Im Programm seit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Abgeschlossen seit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1990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1996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Historische Elemente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5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Denkmalgeschützte Elemente Anzahl: 14</w:t>
            </w:r>
          </w:p>
        </w:tc>
        <w:tc>
          <w:tcPr>
            <w:tcW w:w="55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2729" w:leader="none"/>
                <w:tab w:val="right" w:pos="3438" w:leader="none"/>
              </w:tabs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Dorfchronik: ja</w:t>
              <w:tab/>
              <w:t xml:space="preserve">     Jahr: 1990 - aktuell</w:t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b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Teilnahme am Wettbewerb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4043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Bisherige Teilnahme(n) am Wettbewerb im Jahr/ in den Jahren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Kreisebene</w:t>
              <w:br/>
              <w:t>1963, 1994, 1999, 2005, 2014</w:t>
            </w:r>
          </w:p>
        </w:tc>
        <w:tc>
          <w:tcPr>
            <w:tcW w:w="39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regionaler Ebene</w:t>
              <w:br/>
              <w:t>2005, 2014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tabs>
                <w:tab w:val="clear" w:pos="708"/>
                <w:tab w:val="right" w:pos="3686" w:leader="none"/>
                <w:tab w:val="right" w:pos="4962" w:leader="none"/>
              </w:tabs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auf Landesebene</w:t>
              <w:br/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Übersichtskarte 1:25.000 mit eingezeichneter Gemarkungsgrenze nach Ziff. 3.1.3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  <w:p>
            <w:pPr>
              <w:pStyle w:val="Formatvorlage1"/>
              <w:widowControl w:val="false"/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Bitte fügen Sie an dieser Stelle die Übersichtskarte ein.</w:t>
            </w:r>
          </w:p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 bedeutsamen Bauten oder Anlagen einschl. Lageplan, insbesondere Denkmale nach Ziff. 3.1.4 a)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4" w:tgtFrame="_blank">
              <w:r>
                <w:rPr>
                  <w:rStyle w:val="InternetLink"/>
                </w:rPr>
                <w:t>Kriegerdenkmal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5" w:tgtFrame="_blank">
              <w:r>
                <w:rPr>
                  <w:rStyle w:val="InternetLink"/>
                </w:rPr>
                <w:t>Brücke über den Rössingbach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6" w:tgtFrame="_blank">
              <w:r>
                <w:rPr>
                  <w:rStyle w:val="InternetLink"/>
                </w:rPr>
                <w:t>Herrenhaus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7" w:tgtFrame="_blank">
              <w:r>
                <w:rPr>
                  <w:rStyle w:val="InternetLink"/>
                </w:rPr>
                <w:t>Brunnen - Lange Straße 17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8" w:tgtFrame="_blank">
              <w:r>
                <w:rPr>
                  <w:rStyle w:val="InternetLink"/>
                </w:rPr>
                <w:t>St. Peter und Paul-Kirche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9" w:tgtFrame="_blank">
              <w:r>
                <w:rPr>
                  <w:rStyle w:val="InternetLink"/>
                </w:rPr>
                <w:t>Schule - heute Dorfgemeinschaftshaus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0" w:tgtFrame="_blank">
              <w:r>
                <w:rPr>
                  <w:rStyle w:val="InternetLink"/>
                </w:rPr>
                <w:t>Pfarrhaus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1" w:tgtFrame="_blank">
              <w:r>
                <w:rPr>
                  <w:rStyle w:val="InternetLink"/>
                </w:rPr>
                <w:t>Hofanlage -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2" w:tgtFrame="_blank">
              <w:r>
                <w:rPr>
                  <w:rStyle w:val="InternetLink"/>
                </w:rPr>
                <w:t>Stall -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3" w:tgtFrame="_blank">
              <w:r>
                <w:rPr>
                  <w:rStyle w:val="InternetLink"/>
                </w:rPr>
                <w:t>Wohnhaus -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4" w:tgtFrame="_blank">
              <w:r>
                <w:rPr>
                  <w:rStyle w:val="InternetLink"/>
                </w:rPr>
                <w:t>Scheune - Kirchstraße 11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5" w:tgtFrame="_blank">
              <w:r>
                <w:rPr>
                  <w:rStyle w:val="InternetLink"/>
                </w:rPr>
                <w:t>Scheune - Friedrichstraße 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6" w:tgtFrame="_blank">
              <w:r>
                <w:rPr>
                  <w:rStyle w:val="InternetLink"/>
                </w:rPr>
                <w:t>Wohnhaus - Friedrichstraße 1</w:t>
              </w:r>
            </w:hyperlink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rPr/>
            </w:pPr>
            <w:hyperlink r:id="rId17" w:tgtFrame="_blank">
              <w:r>
                <w:rPr>
                  <w:rStyle w:val="InternetLink"/>
                </w:rPr>
                <w:t>Stall - Friedrichstraße 1</w:t>
              </w:r>
            </w:hyperlink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Aufstellung der historischen Kulturlandschaftselemente einschl. Lageplan nach Ziff. 3.1.4 b)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Wiederkehrende Termine und Aktionen im Dorf nach Ziff. 3.1.4 c)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Dorfgemeinschaftsfest (seit 1959, jetzt alle 3 Jahre)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Weihnachtsmarkt (alle Vereine)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Osterfeuer (Dorfpflege)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Diverse Vorträge (Landfrauen, Dorfpflege, etc.)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Vorträge über Klima durch Sven Plöger (dem Ort persönlich verbunden, bislang 2019 und 2023)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Laternenumzug (FFW)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rei-Eichen-Spektakel (FFW)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 Mai - Maifest am Dorfgemeinschaftshaus mit Konzert des Musikzugs der Freiwilligen Feuerwehr (CDU)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3. Oktober - Tag der Deutschen Einheit mit Sektempfang am Dorfgemeinschafshaus mit Konzert des </w:t>
            </w:r>
            <w:r>
              <w:rPr>
                <w:rFonts w:ascii="Arial" w:hAnsi="Arial"/>
                <w:sz w:val="20"/>
              </w:rPr>
              <w:t>M</w:t>
            </w:r>
            <w:r>
              <w:rPr>
                <w:rFonts w:ascii="Arial" w:hAnsi="Arial"/>
                <w:sz w:val="20"/>
              </w:rPr>
              <w:t>usikzugs der Freiwilligen Feuerwehr (Ortsrat)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Oktober - Bosselturnier mit Grillabend (CDU)</w:t>
            </w:r>
          </w:p>
          <w:p>
            <w:pPr>
              <w:pStyle w:val="Formatvorlage1"/>
              <w:widowControl w:val="false"/>
              <w:numPr>
                <w:ilvl w:val="0"/>
                <w:numId w:val="3"/>
              </w:numPr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Kinderfasching, Kinderweihnachtsfeier und Ostereiersuche (VSV)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b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Übersicht örtlicher Vereine, Gruppen und Initiativen nach Ziff. 3.1.4 d)</w:t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13608" w:hRule="exact"/>
          <w:cantSplit w:val="true"/>
        </w:trPr>
        <w:tc>
          <w:tcPr>
            <w:tcW w:w="99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rmatvorlage1"/>
              <w:widowControl w:val="false"/>
              <w:spacing w:before="120" w:after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even" r:id="rId18"/>
      <w:headerReference w:type="default" r:id="rId19"/>
      <w:headerReference w:type="first" r:id="rId20"/>
      <w:footerReference w:type="even" r:id="rId21"/>
      <w:footerReference w:type="default" r:id="rId22"/>
      <w:footerReference w:type="first" r:id="rId23"/>
      <w:type w:val="nextPage"/>
      <w:pgSz w:w="11906" w:h="16838"/>
      <w:pgMar w:left="1418" w:right="567" w:gutter="0" w:header="720" w:top="777" w:footer="506" w:bottom="56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Frutiger Light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u w:val="none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55e52"/>
    <w:pPr>
      <w:widowControl/>
      <w:suppressAutoHyphens w:val="true"/>
      <w:bidi w:val="0"/>
      <w:spacing w:before="0" w:after="0"/>
      <w:jc w:val="left"/>
    </w:pPr>
    <w:rPr>
      <w:rFonts w:ascii="Frutiger Light" w:hAnsi="Frutiger Light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qFormat/>
    <w:rsid w:val="0042289c"/>
    <w:rPr>
      <w:rFonts w:ascii="Frutiger Light" w:hAnsi="Frutiger Light"/>
      <w:sz w:val="24"/>
    </w:rPr>
  </w:style>
  <w:style w:type="character" w:styleId="FuzeileZchn" w:customStyle="1">
    <w:name w:val="Fußzeile Zchn"/>
    <w:basedOn w:val="DefaultParagraphFont"/>
    <w:link w:val="Footer"/>
    <w:qFormat/>
    <w:rsid w:val="0042289c"/>
    <w:rPr>
      <w:rFonts w:ascii="Frutiger Light" w:hAnsi="Frutiger Light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HandbuchTextblock" w:customStyle="1">
    <w:name w:val="Handbuch Textblock"/>
    <w:basedOn w:val="Normal"/>
    <w:autoRedefine/>
    <w:qFormat/>
    <w:pPr>
      <w:tabs>
        <w:tab w:val="clear" w:pos="708"/>
        <w:tab w:val="right" w:pos="8789" w:leader="none"/>
      </w:tabs>
      <w:ind w:right="2268" w:hanging="0"/>
    </w:pPr>
    <w:rPr>
      <w:rFonts w:ascii="Arial" w:hAnsi="Arial"/>
    </w:rPr>
  </w:style>
  <w:style w:type="paragraph" w:styleId="Formatvorlage1" w:customStyle="1">
    <w:name w:val="Formatvorlage1"/>
    <w:basedOn w:val="Normal"/>
    <w:qFormat/>
    <w:rsid w:val="00755e52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rsid w:val="0042289c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maps.lgln.niedersachsen.de/nld/mapbender/application/denkmalatlas?poi%5Bpoint%5D=555399.028398088,5781840.813541325&amp;poi%5Bscale%5D=5000" TargetMode="External"/><Relationship Id="rId5" Type="http://schemas.openxmlformats.org/officeDocument/2006/relationships/hyperlink" Target="https://maps.lgln.niedersachsen.de/nld/mapbender/application/denkmalatlas?poi%5Bpoint%5D=555799.8109354597,5781878.107655738&amp;poi%5Bscale%5D=5000" TargetMode="External"/><Relationship Id="rId6" Type="http://schemas.openxmlformats.org/officeDocument/2006/relationships/hyperlink" Target="https://maps.lgln.niedersachsen.de/nld/mapbender/application/denkmalatlas?poi%5Bpoint%5D=555676.4268773939,5781952.614910129&amp;poi%5Bscale%5D=5000" TargetMode="External"/><Relationship Id="rId7" Type="http://schemas.openxmlformats.org/officeDocument/2006/relationships/hyperlink" Target="https://maps.lgln.niedersachsen.de/nld/mapbender/application/denkmalatlas?poi%5Bpoint%5D=555681.3858242761,5781933.782320957&amp;poi%5Bscale%5D=5000" TargetMode="External"/><Relationship Id="rId8" Type="http://schemas.openxmlformats.org/officeDocument/2006/relationships/hyperlink" Target="https://maps.lgln.niedersachsen.de/nld/mapbender/application/denkmalatlas?poi%5Bpoint%5D=555476.165106175,5781715.990204298&amp;poi%5Bscale%5D=5000" TargetMode="External"/><Relationship Id="rId9" Type="http://schemas.openxmlformats.org/officeDocument/2006/relationships/hyperlink" Target="https://maps.lgln.niedersachsen.de/nld/mapbender/application/denkmalatlas?poi%5Bpoint%5D=555383.338030841,5781697.564224156&amp;poi%5Bscale%5D=5000" TargetMode="External"/><Relationship Id="rId10" Type="http://schemas.openxmlformats.org/officeDocument/2006/relationships/hyperlink" Target="https://maps.lgln.niedersachsen.de/nld/mapbender/application/denkmalatlas?poi%5Bpoint%5D=555452.87039667,5781633.435568356&amp;poi%5Bscale%5D=5000" TargetMode="External"/><Relationship Id="rId11" Type="http://schemas.openxmlformats.org/officeDocument/2006/relationships/hyperlink" Target="https://maps.lgln.niedersachsen.de/nld/mapbender/application/denkmalatlas?poi%5Bpoint%5D=555558.6164892939,5781648.187698322&amp;poi%5Bscale%5D=5000" TargetMode="External"/><Relationship Id="rId12" Type="http://schemas.openxmlformats.org/officeDocument/2006/relationships/hyperlink" Target="https://maps.lgln.niedersachsen.de/nld/mapbender/application/denkmalatlas?poi%5Bpoint%5D=555561.6179378176,5781668.896157312&amp;poi%5Bscale%5D=5000" TargetMode="External"/><Relationship Id="rId13" Type="http://schemas.openxmlformats.org/officeDocument/2006/relationships/hyperlink" Target="https://maps.lgln.niedersachsen.de/nld/mapbender/application/denkmalatlas?poi%5Bpoint%5D=555584.642993009,5781629.957447399&amp;poi%5Bscale%5D=5000" TargetMode="External"/><Relationship Id="rId14" Type="http://schemas.openxmlformats.org/officeDocument/2006/relationships/hyperlink" Target="https://maps.lgln.niedersachsen.de/nld/mapbender/application/denkmalatlas?poi%5Bpoint%5D=555540.3456038993,5781651.8220288&amp;poi%5Bscale%5D=5000" TargetMode="External"/><Relationship Id="rId15" Type="http://schemas.openxmlformats.org/officeDocument/2006/relationships/hyperlink" Target="https://maps.lgln.niedersachsen.de/nld/mapbender/application/denkmalatlas?poi%5Bpoint%5D=555603.3260807752,5781526.656825016&amp;poi%5Bscale%5D=5000" TargetMode="External"/><Relationship Id="rId16" Type="http://schemas.openxmlformats.org/officeDocument/2006/relationships/hyperlink" Target="https://maps.lgln.niedersachsen.de/nld/mapbender/application/denkmalatlas?poi%5Bpoint%5D=555624.2662749366,5781509.574279004&amp;poi%5Bscale%5D=5000" TargetMode="External"/><Relationship Id="rId17" Type="http://schemas.openxmlformats.org/officeDocument/2006/relationships/hyperlink" Target="https://maps.lgln.niedersachsen.de/nld/mapbender/application/denkmalatlas?poi%5Bpoint%5D=555608.6414180127,5781497.286753143&amp;poi%5Bscale%5D=5000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oter" Target="footer3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LibreOffice/7.3.4.2$MacOSX_AARCH64 LibreOffice_project/728fec16bd5f605073805c3c9e7c4212a0120dc5</Application>
  <AppVersion>15.0000</AppVersion>
  <Pages>9</Pages>
  <Words>691</Words>
  <Characters>4530</Characters>
  <CharactersWithSpaces>5064</CharactersWithSpaces>
  <Paragraphs>152</Paragraphs>
  <Company>ML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2023-11-14T14:19:00Z</dcterms:created>
  <dc:creator>ralf.gebken</dc:creator>
  <dc:description/>
  <dc:language>de-DE</dc:language>
  <cp:lastModifiedBy/>
  <dcterms:modified xsi:type="dcterms:W3CDTF">2025-02-08T11:25:04Z</dcterms:modified>
  <cp:revision>7</cp:revision>
  <dc:subject/>
  <dc:title>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