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/>
      </w:pPr>
      <w:bookmarkStart w:colFirst="0" w:colLast="0" w:name="_xgtqbsp8277v" w:id="0"/>
      <w:bookmarkEnd w:id="0"/>
      <w:r w:rsidDel="00000000" w:rsidR="00000000" w:rsidRPr="00000000">
        <w:rPr>
          <w:rtl w:val="0"/>
        </w:rPr>
        <w:tab/>
        <w:tab/>
        <w:tab/>
        <w:tab/>
        <w:t xml:space="preserve">     Phase-2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osekqd29v25" w:id="1"/>
      <w:bookmarkEnd w:id="1"/>
      <w:r w:rsidDel="00000000" w:rsidR="00000000" w:rsidRPr="00000000">
        <w:rPr>
          <w:rtl w:val="0"/>
        </w:rPr>
        <w:t xml:space="preserve">Name : Taha Nadeem                                               232402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mks8tqankc0" w:id="2"/>
      <w:bookmarkEnd w:id="2"/>
      <w:r w:rsidDel="00000000" w:rsidR="00000000" w:rsidRPr="00000000">
        <w:rPr>
          <w:rtl w:val="0"/>
        </w:rPr>
        <w:t xml:space="preserve">Class : Burhan Kiyani                                                232519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b w:val="1"/>
          <w:color w:val="11111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rtl w:val="0"/>
        </w:rPr>
        <w:t xml:space="preserve">Features and Functionalities: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Product Catalog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 detailed list of all the ice cream flavors available at Chill Thrills, including descriptions, ingredients, and prices.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Online Ordering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Customers should be able to place orders online for pickup or delivery.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Shopping Cart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Customers should be able to add items to a shopping cart and view the total cost before placing an order.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User Accounts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Customers should be able to create accounts to save their information and view past orders.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Payment Integration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The website should integrate with a secure payment gateway for online transactions.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Contact Form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 form for customers to send inquiries or feedback.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b w:val="1"/>
          <w:color w:val="11111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rtl w:val="0"/>
        </w:rPr>
        <w:t xml:space="preserve">Technical Constraints: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The website should be mobile-friendly and display correctly on various screen sizes.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The website should load quickly and perform well, even under heavy traffic.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User data and transactions should be secure.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SEO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The website should be optimized for search engines.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b w:val="1"/>
          <w:color w:val="11111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32"/>
          <w:szCs w:val="32"/>
          <w:rtl w:val="0"/>
        </w:rPr>
        <w:t xml:space="preserve">Task 4: Create User Stories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customer, I want to browse through the different ice cream flavors so that I can see what’s available.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customer, I want to add ice cream to my shopping cart so that I can prepare to make a purchase.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customer, I want to create an account so that I can save my information for future orders.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customer, I want to pay for my order online so that I can complete my purchase without any hassle.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customer, I want to send inquiries or feedback through a contact form so that I can communicate with the shop.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website administrator, I want the website to be mobile-friendly so that customers can access it on various devices.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website administrator, I want the website to load quickly and perform well so that customers have a good user experience.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website administrator, I want user data and transactions to be secure so that customers trust our website.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As a website administrator, I want the website to be optimized for search engines so that it reaches a larger audience.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