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D95D" w14:textId="21513E36" w:rsidR="00FA7345" w:rsidRDefault="00000000">
      <w:pPr>
        <w:shd w:val="clear" w:color="auto" w:fill="FFFFFF"/>
        <w:spacing w:before="240"/>
        <w:jc w:val="center"/>
        <w:rPr>
          <w:b/>
          <w:color w:val="151515"/>
          <w:u w:val="single"/>
        </w:rPr>
      </w:pPr>
      <w:r>
        <w:rPr>
          <w:b/>
          <w:color w:val="151515"/>
          <w:u w:val="single"/>
        </w:rPr>
        <w:t xml:space="preserve">SURAT PERJANJIAN INVESTASI </w:t>
      </w:r>
    </w:p>
    <w:p w14:paraId="201EB1F5" w14:textId="77777777" w:rsidR="00FA7345" w:rsidRDefault="00000000">
      <w:pPr>
        <w:shd w:val="clear" w:color="auto" w:fill="FFFFFF"/>
        <w:spacing w:before="240"/>
        <w:jc w:val="both"/>
        <w:rPr>
          <w:color w:val="151515"/>
        </w:rPr>
      </w:pPr>
      <w:r>
        <w:rPr>
          <w:color w:val="151515"/>
        </w:rPr>
        <w:t xml:space="preserve"> </w:t>
      </w:r>
    </w:p>
    <w:p w14:paraId="549DD06E" w14:textId="77777777" w:rsidR="00FA7345" w:rsidRDefault="00000000">
      <w:pPr>
        <w:shd w:val="clear" w:color="auto" w:fill="FFFFFF"/>
        <w:spacing w:before="240"/>
        <w:jc w:val="both"/>
        <w:rPr>
          <w:color w:val="151515"/>
        </w:rPr>
      </w:pPr>
      <w:r>
        <w:rPr>
          <w:color w:val="151515"/>
        </w:rPr>
        <w:t>Pada hari ini, …….. Tanggal ………………… , yang bertanda tangan di bawah ini:</w:t>
      </w:r>
    </w:p>
    <w:p w14:paraId="4551F04A" w14:textId="77777777" w:rsidR="00FA7345" w:rsidRDefault="00000000">
      <w:pPr>
        <w:shd w:val="clear" w:color="auto" w:fill="FFFFFF"/>
        <w:tabs>
          <w:tab w:val="left" w:pos="2880"/>
        </w:tabs>
        <w:spacing w:before="240"/>
        <w:jc w:val="both"/>
        <w:rPr>
          <w:color w:val="151515"/>
        </w:rPr>
      </w:pPr>
      <w:r>
        <w:rPr>
          <w:color w:val="151515"/>
        </w:rPr>
        <w:t xml:space="preserve"> 1.        Nama              </w:t>
      </w:r>
      <w:r>
        <w:rPr>
          <w:color w:val="151515"/>
        </w:rPr>
        <w:tab/>
        <w:t>:</w:t>
      </w:r>
    </w:p>
    <w:p w14:paraId="737C2909" w14:textId="77777777" w:rsidR="00FA7345" w:rsidRDefault="00000000">
      <w:pPr>
        <w:shd w:val="clear" w:color="auto" w:fill="FFFFFF"/>
        <w:spacing w:before="240"/>
        <w:jc w:val="both"/>
        <w:rPr>
          <w:color w:val="151515"/>
        </w:rPr>
      </w:pPr>
      <w:r>
        <w:rPr>
          <w:color w:val="151515"/>
        </w:rPr>
        <w:t xml:space="preserve">            NIK                 </w:t>
      </w:r>
      <w:r>
        <w:rPr>
          <w:color w:val="151515"/>
        </w:rPr>
        <w:tab/>
      </w:r>
      <w:r>
        <w:rPr>
          <w:color w:val="151515"/>
        </w:rPr>
        <w:tab/>
        <w:t xml:space="preserve">:              </w:t>
      </w:r>
    </w:p>
    <w:p w14:paraId="7D3F3C85" w14:textId="77777777" w:rsidR="00FA7345" w:rsidRDefault="00000000">
      <w:pPr>
        <w:shd w:val="clear" w:color="auto" w:fill="FFFFFF"/>
        <w:spacing w:before="240"/>
        <w:jc w:val="both"/>
        <w:rPr>
          <w:color w:val="151515"/>
        </w:rPr>
      </w:pPr>
      <w:r>
        <w:rPr>
          <w:color w:val="151515"/>
        </w:rPr>
        <w:t xml:space="preserve">            Pekerjaan        </w:t>
      </w:r>
      <w:r>
        <w:rPr>
          <w:color w:val="151515"/>
        </w:rPr>
        <w:tab/>
        <w:t xml:space="preserve">:          </w:t>
      </w:r>
    </w:p>
    <w:p w14:paraId="7E01BD10" w14:textId="77777777" w:rsidR="00FA7345" w:rsidRDefault="00000000">
      <w:pPr>
        <w:shd w:val="clear" w:color="auto" w:fill="FFFFFF"/>
        <w:spacing w:before="240"/>
        <w:jc w:val="both"/>
        <w:rPr>
          <w:color w:val="151515"/>
        </w:rPr>
      </w:pPr>
      <w:r>
        <w:rPr>
          <w:color w:val="151515"/>
        </w:rPr>
        <w:t xml:space="preserve">            Umur              </w:t>
      </w:r>
      <w:r>
        <w:rPr>
          <w:color w:val="151515"/>
        </w:rPr>
        <w:tab/>
      </w:r>
      <w:r>
        <w:rPr>
          <w:color w:val="151515"/>
        </w:rPr>
        <w:tab/>
        <w:t xml:space="preserve">:          </w:t>
      </w:r>
    </w:p>
    <w:p w14:paraId="23BF0DAB" w14:textId="77777777" w:rsidR="00FA7345" w:rsidRDefault="00000000">
      <w:pPr>
        <w:shd w:val="clear" w:color="auto" w:fill="FFFFFF"/>
        <w:spacing w:before="240"/>
        <w:jc w:val="both"/>
        <w:rPr>
          <w:color w:val="151515"/>
        </w:rPr>
      </w:pPr>
      <w:r>
        <w:rPr>
          <w:color w:val="151515"/>
        </w:rPr>
        <w:t xml:space="preserve">            Alamat          </w:t>
      </w:r>
      <w:r>
        <w:rPr>
          <w:color w:val="151515"/>
        </w:rPr>
        <w:tab/>
      </w:r>
      <w:r>
        <w:rPr>
          <w:color w:val="151515"/>
        </w:rPr>
        <w:tab/>
        <w:t>:</w:t>
      </w:r>
    </w:p>
    <w:p w14:paraId="737C2086" w14:textId="77777777" w:rsidR="00FA7345" w:rsidRDefault="00000000">
      <w:pPr>
        <w:shd w:val="clear" w:color="auto" w:fill="FFFFFF"/>
        <w:spacing w:before="240"/>
        <w:jc w:val="both"/>
        <w:rPr>
          <w:b/>
          <w:color w:val="151515"/>
        </w:rPr>
      </w:pPr>
      <w:r>
        <w:rPr>
          <w:color w:val="151515"/>
        </w:rPr>
        <w:t xml:space="preserve">Untuk selanjutnya disebut sebagai </w:t>
      </w:r>
      <w:r>
        <w:rPr>
          <w:b/>
          <w:color w:val="151515"/>
        </w:rPr>
        <w:t>PIHAK PERTAMA.</w:t>
      </w:r>
    </w:p>
    <w:p w14:paraId="7BF8B8DA" w14:textId="77777777" w:rsidR="00FA7345" w:rsidRDefault="00FA7345">
      <w:pPr>
        <w:shd w:val="clear" w:color="auto" w:fill="FFFFFF"/>
        <w:spacing w:before="240"/>
        <w:jc w:val="both"/>
        <w:rPr>
          <w:b/>
          <w:color w:val="151515"/>
        </w:rPr>
      </w:pPr>
    </w:p>
    <w:p w14:paraId="0FD86CEC" w14:textId="77777777" w:rsidR="00FA7345" w:rsidRDefault="00000000">
      <w:pPr>
        <w:shd w:val="clear" w:color="auto" w:fill="FFFFFF"/>
        <w:spacing w:before="240"/>
        <w:jc w:val="both"/>
        <w:rPr>
          <w:color w:val="151515"/>
        </w:rPr>
      </w:pPr>
      <w:r>
        <w:rPr>
          <w:color w:val="151515"/>
        </w:rPr>
        <w:t xml:space="preserve"> 2.        Nama              </w:t>
      </w:r>
      <w:r>
        <w:rPr>
          <w:color w:val="151515"/>
        </w:rPr>
        <w:tab/>
        <w:t>:</w:t>
      </w:r>
    </w:p>
    <w:p w14:paraId="7CD75899" w14:textId="77777777" w:rsidR="00FA7345" w:rsidRDefault="00000000">
      <w:pPr>
        <w:shd w:val="clear" w:color="auto" w:fill="FFFFFF"/>
        <w:spacing w:before="240"/>
        <w:jc w:val="both"/>
        <w:rPr>
          <w:color w:val="151515"/>
        </w:rPr>
      </w:pPr>
      <w:r>
        <w:rPr>
          <w:color w:val="151515"/>
        </w:rPr>
        <w:t xml:space="preserve">            NIK                 </w:t>
      </w:r>
      <w:r>
        <w:rPr>
          <w:color w:val="151515"/>
        </w:rPr>
        <w:tab/>
      </w:r>
      <w:r>
        <w:rPr>
          <w:color w:val="151515"/>
        </w:rPr>
        <w:tab/>
        <w:t xml:space="preserve">:              </w:t>
      </w:r>
    </w:p>
    <w:p w14:paraId="6C6ECEA1" w14:textId="77777777" w:rsidR="00FA7345" w:rsidRDefault="00000000">
      <w:pPr>
        <w:shd w:val="clear" w:color="auto" w:fill="FFFFFF"/>
        <w:spacing w:before="240"/>
        <w:jc w:val="both"/>
        <w:rPr>
          <w:color w:val="151515"/>
        </w:rPr>
      </w:pPr>
      <w:r>
        <w:rPr>
          <w:color w:val="151515"/>
        </w:rPr>
        <w:t xml:space="preserve">            Pekerjaan        </w:t>
      </w:r>
      <w:r>
        <w:rPr>
          <w:color w:val="151515"/>
        </w:rPr>
        <w:tab/>
        <w:t xml:space="preserve">:          </w:t>
      </w:r>
    </w:p>
    <w:p w14:paraId="71F9E9CD" w14:textId="77777777" w:rsidR="00FA7345" w:rsidRDefault="00000000">
      <w:pPr>
        <w:shd w:val="clear" w:color="auto" w:fill="FFFFFF"/>
        <w:spacing w:before="240"/>
        <w:jc w:val="both"/>
        <w:rPr>
          <w:color w:val="151515"/>
        </w:rPr>
      </w:pPr>
      <w:r>
        <w:rPr>
          <w:color w:val="151515"/>
        </w:rPr>
        <w:t xml:space="preserve">            Umur              </w:t>
      </w:r>
      <w:r>
        <w:rPr>
          <w:color w:val="151515"/>
        </w:rPr>
        <w:tab/>
      </w:r>
      <w:r>
        <w:rPr>
          <w:color w:val="151515"/>
        </w:rPr>
        <w:tab/>
        <w:t xml:space="preserve">:          </w:t>
      </w:r>
    </w:p>
    <w:p w14:paraId="1B8B4C4B" w14:textId="77777777" w:rsidR="00FA7345" w:rsidRDefault="00000000">
      <w:pPr>
        <w:shd w:val="clear" w:color="auto" w:fill="FFFFFF"/>
        <w:spacing w:before="240"/>
        <w:jc w:val="both"/>
        <w:rPr>
          <w:b/>
          <w:color w:val="151515"/>
        </w:rPr>
      </w:pPr>
      <w:r>
        <w:rPr>
          <w:color w:val="151515"/>
        </w:rPr>
        <w:t xml:space="preserve">            Alamat          </w:t>
      </w:r>
      <w:r>
        <w:rPr>
          <w:color w:val="151515"/>
        </w:rPr>
        <w:tab/>
      </w:r>
      <w:r>
        <w:rPr>
          <w:color w:val="151515"/>
        </w:rPr>
        <w:tab/>
        <w:t>:</w:t>
      </w:r>
    </w:p>
    <w:p w14:paraId="49FAA599" w14:textId="77777777" w:rsidR="00FA7345" w:rsidRDefault="00000000">
      <w:pPr>
        <w:shd w:val="clear" w:color="auto" w:fill="FFFFFF"/>
        <w:spacing w:before="240"/>
        <w:jc w:val="both"/>
        <w:rPr>
          <w:b/>
          <w:color w:val="151515"/>
        </w:rPr>
      </w:pPr>
      <w:r>
        <w:rPr>
          <w:color w:val="151515"/>
        </w:rPr>
        <w:t xml:space="preserve">Untuk selanjutnya disebut sebagai </w:t>
      </w:r>
      <w:r>
        <w:rPr>
          <w:b/>
          <w:color w:val="151515"/>
        </w:rPr>
        <w:t>PIHAK KEDUA.</w:t>
      </w:r>
    </w:p>
    <w:p w14:paraId="2FAFBBF2" w14:textId="77777777" w:rsidR="00FA7345" w:rsidRDefault="00000000">
      <w:pPr>
        <w:shd w:val="clear" w:color="auto" w:fill="FFFFFF"/>
        <w:spacing w:before="240"/>
        <w:jc w:val="both"/>
        <w:rPr>
          <w:color w:val="151515"/>
        </w:rPr>
      </w:pPr>
      <w:r>
        <w:rPr>
          <w:color w:val="151515"/>
        </w:rPr>
        <w:t xml:space="preserve"> </w:t>
      </w:r>
    </w:p>
    <w:p w14:paraId="03C9F2D5" w14:textId="77777777" w:rsidR="00FA7345" w:rsidRDefault="00000000">
      <w:pPr>
        <w:shd w:val="clear" w:color="auto" w:fill="FFFFFF"/>
        <w:spacing w:before="240"/>
        <w:jc w:val="both"/>
        <w:rPr>
          <w:color w:val="151515"/>
        </w:rPr>
      </w:pPr>
      <w:r>
        <w:rPr>
          <w:color w:val="151515"/>
        </w:rPr>
        <w:t>Bahwa sebelum ditandatanganinya Surat Perjanjian ini, Para pihak terlebih dahulu menerangkan hal–hal sebagai berikut:</w:t>
      </w:r>
    </w:p>
    <w:p w14:paraId="75758687" w14:textId="46B06559" w:rsidR="00FA7345" w:rsidRDefault="00000000">
      <w:pPr>
        <w:numPr>
          <w:ilvl w:val="0"/>
          <w:numId w:val="6"/>
        </w:numPr>
        <w:shd w:val="clear" w:color="auto" w:fill="FFFFFF"/>
        <w:spacing w:before="240"/>
        <w:jc w:val="both"/>
        <w:rPr>
          <w:color w:val="151515"/>
        </w:rPr>
      </w:pPr>
      <w:r>
        <w:rPr>
          <w:color w:val="151515"/>
        </w:rPr>
        <w:t xml:space="preserve">Bahwa Pihak Pertama adalah selaku </w:t>
      </w:r>
      <w:r>
        <w:rPr>
          <w:b/>
          <w:color w:val="151515"/>
        </w:rPr>
        <w:t>INVESTOR</w:t>
      </w:r>
      <w:r>
        <w:rPr>
          <w:color w:val="151515"/>
        </w:rPr>
        <w:t xml:space="preserve"> yang memiliki modal sebesar </w:t>
      </w:r>
      <w:r>
        <w:rPr>
          <w:b/>
          <w:color w:val="151515"/>
        </w:rPr>
        <w:t xml:space="preserve">Rp……………..,- (terbilang) </w:t>
      </w:r>
      <w:r>
        <w:rPr>
          <w:color w:val="151515"/>
        </w:rPr>
        <w:t xml:space="preserve">untuk selanjutnya disebut sebagai </w:t>
      </w:r>
      <w:r>
        <w:rPr>
          <w:b/>
          <w:color w:val="151515"/>
        </w:rPr>
        <w:t xml:space="preserve">MODAL INVESTASI </w:t>
      </w:r>
    </w:p>
    <w:p w14:paraId="38B6EF3E" w14:textId="6F763EBF" w:rsidR="00FA7345" w:rsidRDefault="00000000">
      <w:pPr>
        <w:numPr>
          <w:ilvl w:val="0"/>
          <w:numId w:val="6"/>
        </w:numPr>
        <w:shd w:val="clear" w:color="auto" w:fill="FFFFFF"/>
        <w:jc w:val="both"/>
        <w:rPr>
          <w:color w:val="151515"/>
        </w:rPr>
      </w:pPr>
      <w:r>
        <w:rPr>
          <w:color w:val="151515"/>
        </w:rPr>
        <w:t xml:space="preserve">Bahwa Pihak Kedua adalah Pengelola Dana Investasi di bidang </w:t>
      </w:r>
      <w:r w:rsidR="00B04665">
        <w:rPr>
          <w:color w:val="151515"/>
        </w:rPr>
        <w:t>kerajinan kayu</w:t>
      </w:r>
      <w:r>
        <w:rPr>
          <w:color w:val="151515"/>
        </w:rPr>
        <w:t xml:space="preserve"> yang berlokasi yang menerima </w:t>
      </w:r>
      <w:r>
        <w:rPr>
          <w:b/>
          <w:color w:val="151515"/>
        </w:rPr>
        <w:t>DANA INVESTASI</w:t>
      </w:r>
      <w:r>
        <w:rPr>
          <w:color w:val="151515"/>
        </w:rPr>
        <w:t xml:space="preserve"> dari Pihak Pertama.</w:t>
      </w:r>
    </w:p>
    <w:p w14:paraId="01057BF2" w14:textId="077AAD15" w:rsidR="00FA7345" w:rsidRPr="00DC0643" w:rsidRDefault="00000000" w:rsidP="00DC0643">
      <w:pPr>
        <w:numPr>
          <w:ilvl w:val="0"/>
          <w:numId w:val="6"/>
        </w:numPr>
        <w:shd w:val="clear" w:color="auto" w:fill="FFFFFF"/>
        <w:jc w:val="both"/>
        <w:rPr>
          <w:color w:val="151515"/>
        </w:rPr>
      </w:pPr>
      <w:r>
        <w:rPr>
          <w:color w:val="151515"/>
        </w:rPr>
        <w:t>Bahwa Pihak Pertama dan Pihak Kedua setuju untuk saling mengikatkan diri dalam suatu perjanjian kerjasama Investasi dalam Peningkatan Modal Investasi di dengan ketentuan hukum yang berlaku.</w:t>
      </w:r>
      <w:r w:rsidRPr="00DC0643">
        <w:rPr>
          <w:color w:val="151515"/>
        </w:rPr>
        <w:t xml:space="preserve"> </w:t>
      </w:r>
      <w:r>
        <w:t xml:space="preserve"> </w:t>
      </w:r>
    </w:p>
    <w:p w14:paraId="015D6771" w14:textId="77777777" w:rsidR="00FA7345" w:rsidRDefault="00FA7345">
      <w:pPr>
        <w:shd w:val="clear" w:color="auto" w:fill="FFFFFF"/>
        <w:spacing w:before="240"/>
        <w:jc w:val="center"/>
        <w:rPr>
          <w:color w:val="151515"/>
        </w:rPr>
      </w:pPr>
    </w:p>
    <w:p w14:paraId="398B9A26" w14:textId="77777777" w:rsidR="00FA7345" w:rsidRDefault="00000000">
      <w:pPr>
        <w:shd w:val="clear" w:color="auto" w:fill="FFFFFF"/>
        <w:spacing w:before="240"/>
        <w:jc w:val="center"/>
        <w:rPr>
          <w:b/>
          <w:color w:val="151515"/>
        </w:rPr>
      </w:pPr>
      <w:r>
        <w:rPr>
          <w:b/>
          <w:color w:val="151515"/>
        </w:rPr>
        <w:lastRenderedPageBreak/>
        <w:t>JANGKA WAKTU KERJASAMA</w:t>
      </w:r>
    </w:p>
    <w:p w14:paraId="3BA587AF" w14:textId="71101F75" w:rsidR="00FA7345" w:rsidRDefault="00000000">
      <w:pPr>
        <w:numPr>
          <w:ilvl w:val="0"/>
          <w:numId w:val="5"/>
        </w:numPr>
        <w:shd w:val="clear" w:color="auto" w:fill="FFFFFF"/>
        <w:spacing w:before="240"/>
        <w:jc w:val="both"/>
        <w:rPr>
          <w:color w:val="151515"/>
        </w:rPr>
      </w:pPr>
      <w:r>
        <w:rPr>
          <w:color w:val="151515"/>
        </w:rPr>
        <w:t>Perjanjian kerjasama ini dilakukan dan diterima untuk jangka waktu 1</w:t>
      </w:r>
      <w:r w:rsidR="00B04665">
        <w:rPr>
          <w:color w:val="151515"/>
        </w:rPr>
        <w:t>2 bulan atau 1 tahun</w:t>
      </w:r>
      <w:r>
        <w:rPr>
          <w:color w:val="151515"/>
        </w:rPr>
        <w:t>, terhitung sejak</w:t>
      </w:r>
      <w:r w:rsidR="00B04665">
        <w:rPr>
          <w:color w:val="151515"/>
        </w:rPr>
        <w:t xml:space="preserve"> </w:t>
      </w:r>
      <w:r>
        <w:rPr>
          <w:b/>
          <w:i/>
          <w:color w:val="151515"/>
        </w:rPr>
        <w:t>tanggal ……………………….</w:t>
      </w:r>
      <w:r>
        <w:rPr>
          <w:color w:val="151515"/>
        </w:rPr>
        <w:t xml:space="preserve"> dengan periode jatuh tempo sebagai berikut: Rp ……………………. + Rp. ………………………. pada </w:t>
      </w:r>
      <w:r>
        <w:rPr>
          <w:b/>
          <w:i/>
          <w:color w:val="151515"/>
        </w:rPr>
        <w:t xml:space="preserve">tanggal ………………….. </w:t>
      </w:r>
      <w:r>
        <w:rPr>
          <w:color w:val="151515"/>
        </w:rPr>
        <w:t>secara utuh tanpa potongan (100%) serta dapat diperpanjang dengan persetujuan kedua belah pihak untuk jangka waktu yang sama.</w:t>
      </w:r>
    </w:p>
    <w:p w14:paraId="58812041" w14:textId="48A6535B" w:rsidR="00FA7345" w:rsidRPr="00DC0643" w:rsidRDefault="00000000" w:rsidP="00DC0643">
      <w:pPr>
        <w:numPr>
          <w:ilvl w:val="0"/>
          <w:numId w:val="5"/>
        </w:numPr>
        <w:shd w:val="clear" w:color="auto" w:fill="FFFFFF"/>
        <w:jc w:val="both"/>
        <w:rPr>
          <w:color w:val="151515"/>
        </w:rPr>
      </w:pPr>
      <w:r>
        <w:rPr>
          <w:color w:val="151515"/>
        </w:rPr>
        <w:t>Jangka waktu perjanjian berakhir manakala Pihak Pertama menginginkan DANA INVESTASI tersebut diminta kembali untuk keseluruhannya, dengan catatan DANA INVESTASI telah 1</w:t>
      </w:r>
      <w:r w:rsidR="00B04665">
        <w:rPr>
          <w:color w:val="151515"/>
        </w:rPr>
        <w:t>2</w:t>
      </w:r>
      <w:r>
        <w:rPr>
          <w:color w:val="151515"/>
        </w:rPr>
        <w:t xml:space="preserve"> bulan sejak perjanjian ini di tandatangani dan Pihak Pertama memberikan pemberitahuan untuk meminta kembali DANA INVESTASI paling lambat </w:t>
      </w:r>
      <w:r w:rsidR="00B04665">
        <w:rPr>
          <w:color w:val="151515"/>
        </w:rPr>
        <w:t>2</w:t>
      </w:r>
      <w:r>
        <w:rPr>
          <w:color w:val="151515"/>
        </w:rPr>
        <w:t xml:space="preserve"> (satu) minggu sebelum diserahkan kembali oleh Pihak Kedua, maka Pihak Kedua akan mengembalikan DANA INVESTASI kepada Pihak Pertama sejumlah modal dengan pembagian hasil sesuai Pasal II Ayat 3.</w:t>
      </w:r>
    </w:p>
    <w:p w14:paraId="033865CD" w14:textId="367C8F85" w:rsidR="00FA7345" w:rsidRPr="00DC0643" w:rsidRDefault="00000000" w:rsidP="00DC0643">
      <w:pPr>
        <w:shd w:val="clear" w:color="auto" w:fill="FFFFFF"/>
        <w:spacing w:before="240"/>
        <w:jc w:val="center"/>
        <w:rPr>
          <w:color w:val="151515"/>
        </w:rPr>
      </w:pPr>
      <w:r>
        <w:rPr>
          <w:color w:val="151515"/>
        </w:rPr>
        <w:t xml:space="preserve"> </w:t>
      </w:r>
      <w:r>
        <w:rPr>
          <w:b/>
          <w:color w:val="151515"/>
        </w:rPr>
        <w:t>KEADAAN MEMAKSA (FORCE MAJEUR)</w:t>
      </w:r>
    </w:p>
    <w:p w14:paraId="25A6142F" w14:textId="77777777" w:rsidR="00FA7345" w:rsidRDefault="00000000">
      <w:pPr>
        <w:numPr>
          <w:ilvl w:val="0"/>
          <w:numId w:val="8"/>
        </w:numPr>
        <w:shd w:val="clear" w:color="auto" w:fill="FFFFFF"/>
        <w:spacing w:before="240"/>
        <w:jc w:val="both"/>
        <w:rPr>
          <w:color w:val="151515"/>
        </w:rPr>
      </w:pPr>
      <w:r>
        <w:rPr>
          <w:color w:val="151515"/>
        </w:rPr>
        <w:t>Yang termasuk dalam Force Majeur adalah akibat dari kejadian-kejadian diluar kuasa dan kehendak dari kedua belah pihak diantaranya termasuk tidak terbatas bencana alam, banjir, badai, topan, gempa bumi, kebakaran, perang, huru-hara, pemberontakan, demonstrasi, pemogokan, kegagalan investasi.</w:t>
      </w:r>
    </w:p>
    <w:p w14:paraId="6F611715" w14:textId="77777777" w:rsidR="00FA7345" w:rsidRDefault="00000000">
      <w:pPr>
        <w:numPr>
          <w:ilvl w:val="0"/>
          <w:numId w:val="8"/>
        </w:numPr>
        <w:shd w:val="clear" w:color="auto" w:fill="FFFFFF"/>
        <w:jc w:val="both"/>
        <w:rPr>
          <w:color w:val="151515"/>
        </w:rPr>
      </w:pPr>
      <w:r>
        <w:rPr>
          <w:color w:val="151515"/>
        </w:rPr>
        <w:t>Jika dalam pelaksanaan perjanjian ini terhambat ataupun tertunda baik secara keseluruhan ataupun sebagian yang dikarenakan hal-hal tersebut dalam ayat 1  diatas,  maka  Pihak Kedua bersedia mengganti sejumlah Dana Investasi dari Pihak Pertama secara penuh apabila belum ada pembagian hasil keuntungan, atau pengembalian Dana Investasi dikurangi dengan pembagian hasil yang sudah terima oleh Pihak Pertama.</w:t>
      </w:r>
    </w:p>
    <w:p w14:paraId="7ABF6075" w14:textId="77777777" w:rsidR="00FA7345" w:rsidRDefault="00000000">
      <w:pPr>
        <w:numPr>
          <w:ilvl w:val="0"/>
          <w:numId w:val="8"/>
        </w:numPr>
        <w:shd w:val="clear" w:color="auto" w:fill="FFFFFF"/>
        <w:jc w:val="both"/>
        <w:rPr>
          <w:color w:val="151515"/>
        </w:rPr>
      </w:pPr>
      <w:r>
        <w:rPr>
          <w:color w:val="151515"/>
        </w:rPr>
        <w:t>Pengembalian Dana Investasi sebagaimana tersebut dalam ayat 2, mengenai tata cara pengembaliannya akan diadakan musyawarah terlebih dahulu antara Pihak Pertama dan Pihak Kedua mengenai proses atau jangka waktu pengembaliannya.</w:t>
      </w:r>
    </w:p>
    <w:p w14:paraId="1AE474FF" w14:textId="2FD8AB51" w:rsidR="00FA7345" w:rsidRDefault="00FA7345">
      <w:pPr>
        <w:shd w:val="clear" w:color="auto" w:fill="FFFFFF"/>
        <w:spacing w:before="240"/>
        <w:jc w:val="both"/>
        <w:rPr>
          <w:color w:val="151515"/>
        </w:rPr>
      </w:pPr>
    </w:p>
    <w:p w14:paraId="61A219ED" w14:textId="77777777" w:rsidR="00FA7345" w:rsidRDefault="00000000">
      <w:pPr>
        <w:shd w:val="clear" w:color="auto" w:fill="FFFFFF"/>
        <w:spacing w:before="240"/>
        <w:jc w:val="center"/>
        <w:rPr>
          <w:b/>
          <w:color w:val="151515"/>
        </w:rPr>
      </w:pPr>
      <w:r>
        <w:rPr>
          <w:b/>
          <w:color w:val="151515"/>
        </w:rPr>
        <w:t>WANPRESTASI</w:t>
      </w:r>
    </w:p>
    <w:p w14:paraId="22C97A48" w14:textId="77777777" w:rsidR="00FA7345" w:rsidRDefault="00000000">
      <w:pPr>
        <w:numPr>
          <w:ilvl w:val="0"/>
          <w:numId w:val="1"/>
        </w:numPr>
        <w:shd w:val="clear" w:color="auto" w:fill="FFFFFF"/>
        <w:spacing w:before="240"/>
        <w:jc w:val="both"/>
        <w:rPr>
          <w:color w:val="151515"/>
        </w:rPr>
      </w:pPr>
      <w:r>
        <w:rPr>
          <w:color w:val="151515"/>
        </w:rPr>
        <w:t>Dalam hal salah satu pihak telah melanggar kewajibannya yang tercantum dalam salah satu Pasal perjanjian ini, telah cukup bukti dan tanpa perlu dibuktikan lebih  lanjut, bahwa pihak yang melanggar tersebut telah melakukan tindakan Wanprestasi.</w:t>
      </w:r>
    </w:p>
    <w:p w14:paraId="2664E630" w14:textId="77777777" w:rsidR="00FA7345" w:rsidRDefault="00000000">
      <w:pPr>
        <w:numPr>
          <w:ilvl w:val="0"/>
          <w:numId w:val="1"/>
        </w:numPr>
        <w:shd w:val="clear" w:color="auto" w:fill="FFFFFF"/>
        <w:jc w:val="both"/>
        <w:rPr>
          <w:color w:val="151515"/>
        </w:rPr>
      </w:pPr>
      <w:r>
        <w:rPr>
          <w:color w:val="151515"/>
        </w:rPr>
        <w:t>Pihak yang merasa dirugikan atas tindakan Wanprestasi tersebut dalam ayat 1 diatas, berhak meminta ganti kerugian dari pihak yang melakukan wanprestasi  tersebut  atas sejumlah kerugian yang dideritanya, kecuali dalam hal kerugian tersebut disebabkan  karena  adanya suatu  keadaan memaksa, seperti tercantum dalam Pasal VII.</w:t>
      </w:r>
    </w:p>
    <w:p w14:paraId="07DF849A" w14:textId="77777777" w:rsidR="00FA7345" w:rsidRDefault="00000000">
      <w:pPr>
        <w:shd w:val="clear" w:color="auto" w:fill="FFFFFF"/>
        <w:spacing w:before="240"/>
        <w:jc w:val="both"/>
        <w:rPr>
          <w:color w:val="151515"/>
        </w:rPr>
      </w:pPr>
      <w:r>
        <w:rPr>
          <w:color w:val="151515"/>
        </w:rPr>
        <w:t xml:space="preserve"> </w:t>
      </w:r>
    </w:p>
    <w:p w14:paraId="43C2FDA3" w14:textId="77777777" w:rsidR="00DC0643" w:rsidRDefault="00DC0643">
      <w:pPr>
        <w:shd w:val="clear" w:color="auto" w:fill="FFFFFF"/>
        <w:spacing w:before="240"/>
        <w:jc w:val="center"/>
        <w:rPr>
          <w:color w:val="151515"/>
        </w:rPr>
      </w:pPr>
    </w:p>
    <w:p w14:paraId="739C26CB" w14:textId="2631136D" w:rsidR="00FA7345" w:rsidRDefault="00000000">
      <w:pPr>
        <w:shd w:val="clear" w:color="auto" w:fill="FFFFFF"/>
        <w:spacing w:before="240"/>
        <w:jc w:val="center"/>
        <w:rPr>
          <w:b/>
          <w:color w:val="151515"/>
        </w:rPr>
      </w:pPr>
      <w:r>
        <w:rPr>
          <w:b/>
          <w:color w:val="151515"/>
        </w:rPr>
        <w:lastRenderedPageBreak/>
        <w:t>PERSELISIHAN</w:t>
      </w:r>
    </w:p>
    <w:p w14:paraId="48893A06" w14:textId="77777777" w:rsidR="00FA7345" w:rsidRDefault="00000000">
      <w:pPr>
        <w:shd w:val="clear" w:color="auto" w:fill="FFFFFF"/>
        <w:spacing w:before="240"/>
        <w:ind w:firstLine="720"/>
        <w:jc w:val="both"/>
        <w:rPr>
          <w:color w:val="151515"/>
        </w:rPr>
      </w:pPr>
      <w:r>
        <w:rPr>
          <w:color w:val="151515"/>
        </w:rPr>
        <w:t>Bilamana dalam pelaksanaan perjanjian Kerjasama ini terdapat perselisihan antara  kedua belah pihak baik dalam pelaksanaannya ataupun dalam penafsiran salah satu Pasal dalam perjanjian ini, maka kedua belah pihak sepakat  untuk  sedapat mungkin menyelesaikan perselisihan tersebut dengan cara musyawarah. Apabila musyawarah telah dilakukan oleh kedua belah pihak, namun ternyata tidak  berhasil  mencapai suatu kemufakatan maka Para Pihak sepakat bahwa semua sengketa yang timbul  dari  perjanjian ini akan diselesaikan pada Kantor Kepaniteraan Pengadilan Negeri Jakarta Pusat.</w:t>
      </w:r>
    </w:p>
    <w:p w14:paraId="5383D0D2" w14:textId="77777777" w:rsidR="00FA7345" w:rsidRDefault="00000000">
      <w:pPr>
        <w:shd w:val="clear" w:color="auto" w:fill="FFFFFF"/>
        <w:spacing w:before="240"/>
        <w:jc w:val="center"/>
        <w:rPr>
          <w:color w:val="151515"/>
        </w:rPr>
      </w:pPr>
      <w:r>
        <w:rPr>
          <w:color w:val="151515"/>
        </w:rPr>
        <w:t xml:space="preserve"> </w:t>
      </w:r>
    </w:p>
    <w:p w14:paraId="20B6858D" w14:textId="77777777" w:rsidR="00FA7345" w:rsidRDefault="00000000">
      <w:pPr>
        <w:shd w:val="clear" w:color="auto" w:fill="FFFFFF"/>
        <w:spacing w:before="240"/>
        <w:jc w:val="center"/>
        <w:rPr>
          <w:b/>
          <w:color w:val="151515"/>
        </w:rPr>
      </w:pPr>
      <w:r>
        <w:rPr>
          <w:b/>
          <w:color w:val="151515"/>
        </w:rPr>
        <w:t>ATURAN PENUTUP</w:t>
      </w:r>
    </w:p>
    <w:p w14:paraId="152E3A75" w14:textId="77777777" w:rsidR="00FA7345" w:rsidRDefault="00000000">
      <w:pPr>
        <w:shd w:val="clear" w:color="auto" w:fill="FFFFFF"/>
        <w:spacing w:before="240"/>
        <w:ind w:firstLine="720"/>
        <w:jc w:val="both"/>
        <w:rPr>
          <w:color w:val="151515"/>
        </w:rPr>
      </w:pPr>
      <w:r>
        <w:rPr>
          <w:color w:val="151515"/>
        </w:rPr>
        <w:t>Hal-hal yang belum diatur atau belum cukup diatur dalam perjanjian ini apabila dikemudian hari dibutuhkan dan dipandang perlu akan ditetapkan tersendiri secara musyawarah dan selanjutnya akan ditetapkan dalam suatu ADDENDUM yang berlaku mengikat bagi kedua belah pihak, yang akan direkatkan dan merupakan bagian yang tidak terpisahkan dari Perjanjian ini.</w:t>
      </w:r>
    </w:p>
    <w:p w14:paraId="298568E1" w14:textId="77777777" w:rsidR="00FA7345" w:rsidRDefault="00000000">
      <w:pPr>
        <w:shd w:val="clear" w:color="auto" w:fill="FFFFFF"/>
        <w:spacing w:before="240"/>
        <w:ind w:firstLine="720"/>
        <w:jc w:val="both"/>
        <w:rPr>
          <w:color w:val="151515"/>
        </w:rPr>
      </w:pPr>
      <w:r>
        <w:rPr>
          <w:color w:val="151515"/>
        </w:rPr>
        <w:t xml:space="preserve">Demikianlah surat perjanjian kerjasama ini dibuat dalam rangkap 2 (dua), untuk masing-masing pihak, yang ditandatangani di atas kertas bermaterai cukup, yang masing-masing mempunyai kekuatan hukum yang sama dan berlaku sejak ditandatangani.     </w:t>
      </w:r>
    </w:p>
    <w:p w14:paraId="141494B3" w14:textId="2A89232B" w:rsidR="00FA7345" w:rsidRDefault="00FA7345">
      <w:pPr>
        <w:shd w:val="clear" w:color="auto" w:fill="FFFFFF"/>
        <w:spacing w:before="240" w:line="343" w:lineRule="auto"/>
        <w:jc w:val="both"/>
        <w:rPr>
          <w:b/>
          <w:color w:val="151515"/>
        </w:rPr>
      </w:pPr>
    </w:p>
    <w:p w14:paraId="7499524B" w14:textId="77777777" w:rsidR="00FA7345" w:rsidRDefault="00000000">
      <w:pPr>
        <w:shd w:val="clear" w:color="auto" w:fill="FFFFFF"/>
        <w:spacing w:before="240" w:line="343" w:lineRule="auto"/>
        <w:jc w:val="center"/>
        <w:rPr>
          <w:b/>
          <w:color w:val="151515"/>
        </w:rPr>
      </w:pPr>
      <w:r>
        <w:rPr>
          <w:b/>
          <w:color w:val="151515"/>
        </w:rPr>
        <w:t>Pihak Pertama</w:t>
      </w:r>
      <w:r>
        <w:rPr>
          <w:color w:val="151515"/>
        </w:rPr>
        <w:t xml:space="preserve">                                                                       </w:t>
      </w:r>
      <w:r>
        <w:rPr>
          <w:b/>
          <w:color w:val="151515"/>
        </w:rPr>
        <w:t>Pihak Kedua</w:t>
      </w:r>
    </w:p>
    <w:p w14:paraId="38F6FB16" w14:textId="77777777" w:rsidR="00FA7345" w:rsidRDefault="00000000">
      <w:pPr>
        <w:shd w:val="clear" w:color="auto" w:fill="FFFFFF"/>
        <w:spacing w:before="240" w:line="343" w:lineRule="auto"/>
        <w:jc w:val="center"/>
        <w:rPr>
          <w:i/>
          <w:color w:val="151515"/>
        </w:rPr>
      </w:pPr>
      <w:r>
        <w:rPr>
          <w:i/>
          <w:color w:val="151515"/>
        </w:rPr>
        <w:t xml:space="preserve">                                                                                               </w:t>
      </w:r>
    </w:p>
    <w:p w14:paraId="760B4DEF" w14:textId="77777777" w:rsidR="00FA7345" w:rsidRDefault="00000000">
      <w:pPr>
        <w:shd w:val="clear" w:color="auto" w:fill="FFFFFF"/>
        <w:spacing w:before="240" w:after="100"/>
        <w:ind w:firstLine="720"/>
        <w:rPr>
          <w:b/>
          <w:color w:val="151515"/>
          <w:u w:val="single"/>
        </w:rPr>
      </w:pPr>
      <w:r>
        <w:rPr>
          <w:b/>
          <w:color w:val="151515"/>
          <w:u w:val="single"/>
        </w:rPr>
        <w:t>……..…………………...</w:t>
      </w:r>
      <w:r>
        <w:rPr>
          <w:b/>
          <w:color w:val="151515"/>
        </w:rPr>
        <w:t xml:space="preserve">                </w:t>
      </w:r>
      <w:r>
        <w:rPr>
          <w:b/>
          <w:color w:val="151515"/>
        </w:rPr>
        <w:tab/>
        <w:t xml:space="preserve">         </w:t>
      </w:r>
      <w:r>
        <w:rPr>
          <w:color w:val="151515"/>
        </w:rPr>
        <w:t xml:space="preserve">                      </w:t>
      </w:r>
      <w:r>
        <w:rPr>
          <w:b/>
          <w:color w:val="151515"/>
          <w:u w:val="single"/>
        </w:rPr>
        <w:t>………………………….</w:t>
      </w:r>
    </w:p>
    <w:p w14:paraId="2AB9CCF3" w14:textId="77777777" w:rsidR="00FA7345" w:rsidRDefault="00000000">
      <w:pPr>
        <w:spacing w:before="240" w:after="240" w:line="360" w:lineRule="auto"/>
        <w:jc w:val="center"/>
      </w:pPr>
      <w:r>
        <w:t xml:space="preserve"> </w:t>
      </w:r>
    </w:p>
    <w:p w14:paraId="34F85B52" w14:textId="77777777" w:rsidR="00FA7345" w:rsidRDefault="00FA7345">
      <w:pPr>
        <w:spacing w:line="360" w:lineRule="auto"/>
        <w:jc w:val="both"/>
      </w:pPr>
    </w:p>
    <w:sectPr w:rsidR="00FA73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8A03" w14:textId="77777777" w:rsidR="00CA2685" w:rsidRDefault="00CA2685">
      <w:pPr>
        <w:spacing w:line="240" w:lineRule="auto"/>
      </w:pPr>
      <w:r>
        <w:separator/>
      </w:r>
    </w:p>
  </w:endnote>
  <w:endnote w:type="continuationSeparator" w:id="0">
    <w:p w14:paraId="28BEB485" w14:textId="77777777" w:rsidR="00CA2685" w:rsidRDefault="00CA2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7718" w14:textId="77777777" w:rsidR="00CA2685" w:rsidRDefault="00CA2685">
      <w:pPr>
        <w:spacing w:line="240" w:lineRule="auto"/>
      </w:pPr>
      <w:r>
        <w:separator/>
      </w:r>
    </w:p>
  </w:footnote>
  <w:footnote w:type="continuationSeparator" w:id="0">
    <w:p w14:paraId="09CA1AE6" w14:textId="77777777" w:rsidR="00CA2685" w:rsidRDefault="00CA26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6BEA"/>
    <w:multiLevelType w:val="multilevel"/>
    <w:tmpl w:val="7DDAA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1512A8"/>
    <w:multiLevelType w:val="multilevel"/>
    <w:tmpl w:val="F7228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5F35E4"/>
    <w:multiLevelType w:val="multilevel"/>
    <w:tmpl w:val="38765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87FDC"/>
    <w:multiLevelType w:val="multilevel"/>
    <w:tmpl w:val="E46CA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580A13"/>
    <w:multiLevelType w:val="multilevel"/>
    <w:tmpl w:val="4C7A4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FE4D8B"/>
    <w:multiLevelType w:val="multilevel"/>
    <w:tmpl w:val="2840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CC562C"/>
    <w:multiLevelType w:val="multilevel"/>
    <w:tmpl w:val="4CD06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A11D86"/>
    <w:multiLevelType w:val="multilevel"/>
    <w:tmpl w:val="977AC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1078171">
    <w:abstractNumId w:val="5"/>
  </w:num>
  <w:num w:numId="2" w16cid:durableId="195583374">
    <w:abstractNumId w:val="4"/>
  </w:num>
  <w:num w:numId="3" w16cid:durableId="792747158">
    <w:abstractNumId w:val="3"/>
  </w:num>
  <w:num w:numId="4" w16cid:durableId="676468686">
    <w:abstractNumId w:val="7"/>
  </w:num>
  <w:num w:numId="5" w16cid:durableId="800072842">
    <w:abstractNumId w:val="0"/>
  </w:num>
  <w:num w:numId="6" w16cid:durableId="1326975370">
    <w:abstractNumId w:val="6"/>
  </w:num>
  <w:num w:numId="7" w16cid:durableId="458227900">
    <w:abstractNumId w:val="2"/>
  </w:num>
  <w:num w:numId="8" w16cid:durableId="83002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345"/>
    <w:rsid w:val="004E5E59"/>
    <w:rsid w:val="00512578"/>
    <w:rsid w:val="00B04665"/>
    <w:rsid w:val="00CA2685"/>
    <w:rsid w:val="00DC0643"/>
    <w:rsid w:val="00FA7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8A34"/>
  <w15:docId w15:val="{7803B8E9-064D-4449-ACEE-B8635F6C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4665"/>
    <w:pPr>
      <w:tabs>
        <w:tab w:val="center" w:pos="4513"/>
        <w:tab w:val="right" w:pos="9026"/>
      </w:tabs>
      <w:spacing w:line="240" w:lineRule="auto"/>
    </w:pPr>
  </w:style>
  <w:style w:type="character" w:customStyle="1" w:styleId="HeaderChar">
    <w:name w:val="Header Char"/>
    <w:basedOn w:val="DefaultParagraphFont"/>
    <w:link w:val="Header"/>
    <w:uiPriority w:val="99"/>
    <w:rsid w:val="00B04665"/>
  </w:style>
  <w:style w:type="paragraph" w:styleId="Footer">
    <w:name w:val="footer"/>
    <w:basedOn w:val="Normal"/>
    <w:link w:val="FooterChar"/>
    <w:uiPriority w:val="99"/>
    <w:unhideWhenUsed/>
    <w:rsid w:val="00B04665"/>
    <w:pPr>
      <w:tabs>
        <w:tab w:val="center" w:pos="4513"/>
        <w:tab w:val="right" w:pos="9026"/>
      </w:tabs>
      <w:spacing w:line="240" w:lineRule="auto"/>
    </w:pPr>
  </w:style>
  <w:style w:type="character" w:customStyle="1" w:styleId="FooterChar">
    <w:name w:val="Footer Char"/>
    <w:basedOn w:val="DefaultParagraphFont"/>
    <w:link w:val="Footer"/>
    <w:uiPriority w:val="99"/>
    <w:rsid w:val="00B04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MARTA PUTRI SINAGA</cp:lastModifiedBy>
  <cp:revision>3</cp:revision>
  <dcterms:created xsi:type="dcterms:W3CDTF">2023-05-14T13:37:00Z</dcterms:created>
  <dcterms:modified xsi:type="dcterms:W3CDTF">2023-05-15T04:23:00Z</dcterms:modified>
</cp:coreProperties>
</file>