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4FF3" w14:textId="77777777" w:rsidR="00AB2A55" w:rsidRDefault="00AB2A55">
      <w:pPr>
        <w:spacing w:before="60" w:after="60"/>
      </w:pPr>
    </w:p>
    <w:p w14:paraId="39F06123" w14:textId="77777777" w:rsidR="00AB2A55" w:rsidRDefault="00AB2A55">
      <w:pPr>
        <w:spacing w:before="60" w:after="60"/>
      </w:pPr>
    </w:p>
    <w:p w14:paraId="55CB4AD7" w14:textId="77777777" w:rsidR="00AB2A55" w:rsidRDefault="00AB2A55">
      <w:pPr>
        <w:spacing w:before="60" w:after="60"/>
      </w:pPr>
    </w:p>
    <w:p w14:paraId="7302ECC0" w14:textId="77777777" w:rsidR="00AB2A55" w:rsidRPr="00BB52DE" w:rsidRDefault="00000000">
      <w:pPr>
        <w:spacing w:after="80"/>
        <w:jc w:val="center"/>
        <w:rPr>
          <w:sz w:val="56"/>
          <w:szCs w:val="56"/>
        </w:rPr>
      </w:pPr>
      <w:r w:rsidRPr="00BB52DE">
        <w:rPr>
          <w:b/>
          <w:bCs/>
          <w:sz w:val="56"/>
          <w:szCs w:val="56"/>
        </w:rPr>
        <w:t>PROJECT REPORT</w:t>
      </w:r>
    </w:p>
    <w:p w14:paraId="52416900" w14:textId="77777777" w:rsidR="00AB2A55" w:rsidRPr="00BB52DE" w:rsidRDefault="00AB2A55">
      <w:pPr>
        <w:spacing w:before="60" w:after="60"/>
        <w:rPr>
          <w:sz w:val="96"/>
          <w:szCs w:val="96"/>
        </w:rPr>
      </w:pPr>
    </w:p>
    <w:p w14:paraId="32660A87" w14:textId="77777777" w:rsidR="00AB2A55" w:rsidRDefault="00000000">
      <w:pPr>
        <w:spacing w:after="80"/>
        <w:jc w:val="center"/>
        <w:rPr>
          <w:b/>
          <w:bCs/>
          <w:sz w:val="96"/>
          <w:szCs w:val="96"/>
        </w:rPr>
      </w:pPr>
      <w:r w:rsidRPr="00BB52DE">
        <w:rPr>
          <w:b/>
          <w:bCs/>
          <w:sz w:val="96"/>
          <w:szCs w:val="96"/>
        </w:rPr>
        <w:t>Age Estimation and Gender Classification from Facial Images</w:t>
      </w:r>
    </w:p>
    <w:p w14:paraId="60814D61" w14:textId="77777777" w:rsidR="00BB52DE" w:rsidRPr="00BB52DE" w:rsidRDefault="00BB52DE">
      <w:pPr>
        <w:spacing w:after="80"/>
        <w:jc w:val="center"/>
        <w:rPr>
          <w:sz w:val="96"/>
          <w:szCs w:val="96"/>
        </w:rPr>
      </w:pPr>
    </w:p>
    <w:p w14:paraId="0FAEBB9B" w14:textId="1EB6F98E" w:rsidR="00AB2A55" w:rsidRPr="00BB52DE" w:rsidRDefault="00000000">
      <w:pPr>
        <w:spacing w:after="80"/>
        <w:jc w:val="center"/>
        <w:rPr>
          <w:sz w:val="52"/>
          <w:szCs w:val="52"/>
        </w:rPr>
      </w:pPr>
      <w:r w:rsidRPr="00BB52DE">
        <w:rPr>
          <w:sz w:val="52"/>
          <w:szCs w:val="52"/>
        </w:rPr>
        <w:t xml:space="preserve">Using </w:t>
      </w:r>
      <w:proofErr w:type="gramStart"/>
      <w:r w:rsidRPr="00BB52DE">
        <w:rPr>
          <w:sz w:val="52"/>
          <w:szCs w:val="52"/>
        </w:rPr>
        <w:t>Multi</w:t>
      </w:r>
      <w:r w:rsidR="00105E2D" w:rsidRPr="00BB52DE">
        <w:rPr>
          <w:sz w:val="52"/>
          <w:szCs w:val="52"/>
        </w:rPr>
        <w:t xml:space="preserve"> </w:t>
      </w:r>
      <w:r w:rsidRPr="00BB52DE">
        <w:rPr>
          <w:sz w:val="52"/>
          <w:szCs w:val="52"/>
        </w:rPr>
        <w:t>Task</w:t>
      </w:r>
      <w:proofErr w:type="gramEnd"/>
      <w:r w:rsidRPr="00BB52DE">
        <w:rPr>
          <w:sz w:val="52"/>
          <w:szCs w:val="52"/>
        </w:rPr>
        <w:t xml:space="preserve"> Deep Learning with EfficientNet-B3 and ResNet-50</w:t>
      </w:r>
    </w:p>
    <w:p w14:paraId="3D5FE5A0" w14:textId="77777777" w:rsidR="00AB2A55" w:rsidRDefault="00AB2A55">
      <w:pPr>
        <w:spacing w:before="60" w:after="60"/>
      </w:pPr>
    </w:p>
    <w:p w14:paraId="22F90D6F" w14:textId="77777777" w:rsidR="00AB2A55" w:rsidRDefault="00AB2A55">
      <w:pPr>
        <w:spacing w:before="60" w:after="60"/>
      </w:pPr>
    </w:p>
    <w:p w14:paraId="5F8AAB00" w14:textId="77777777" w:rsidR="00AB2A55" w:rsidRDefault="00000000">
      <w:r>
        <w:br w:type="page"/>
      </w:r>
    </w:p>
    <w:p w14:paraId="65CF12E9" w14:textId="77777777" w:rsidR="00AB2A55" w:rsidRDefault="00000000">
      <w:pPr>
        <w:pStyle w:val="Heading1"/>
      </w:pPr>
      <w:r>
        <w:lastRenderedPageBreak/>
        <w:t>Abstract</w:t>
      </w:r>
    </w:p>
    <w:p w14:paraId="541574C5" w14:textId="77777777" w:rsidR="00AB2A55" w:rsidRDefault="00000000">
      <w:pPr>
        <w:spacing w:before="80" w:after="80"/>
        <w:jc w:val="both"/>
      </w:pPr>
      <w:r>
        <w:t xml:space="preserve">This report presents a multi-task deep learning system for simultaneous age estimation and gender classification from facial images. The system uses the </w:t>
      </w:r>
      <w:proofErr w:type="spellStart"/>
      <w:r>
        <w:t>UTKFace</w:t>
      </w:r>
      <w:proofErr w:type="spellEnd"/>
      <w:r>
        <w:t xml:space="preserve"> dataset (~23,000 real-world face images, ages 0–116, binary gender labels) to train and evaluate two convolutional neural network architectures: EfficientNet-B3 and ResNet-50.</w:t>
      </w:r>
    </w:p>
    <w:p w14:paraId="562D9AA2" w14:textId="77777777" w:rsidR="00AB2A55" w:rsidRDefault="00AB2A55">
      <w:pPr>
        <w:spacing w:before="60" w:after="60"/>
      </w:pPr>
    </w:p>
    <w:p w14:paraId="2E92165D" w14:textId="1839E470" w:rsidR="00AB2A55" w:rsidRDefault="00000000">
      <w:pPr>
        <w:spacing w:before="80" w:after="80"/>
        <w:jc w:val="both"/>
      </w:pPr>
      <w:r>
        <w:t xml:space="preserve">Both models use a shared backbone with two prediction </w:t>
      </w:r>
      <w:proofErr w:type="gramStart"/>
      <w:r>
        <w:t>heads  one</w:t>
      </w:r>
      <w:proofErr w:type="gramEnd"/>
      <w:r>
        <w:t xml:space="preserve"> for age regression and one for gender classification. A soft-voting ensemble was built to combine predictions from both models. Training techniques include data augmentation, </w:t>
      </w:r>
      <w:proofErr w:type="spellStart"/>
      <w:r>
        <w:t>AdamW</w:t>
      </w:r>
      <w:proofErr w:type="spellEnd"/>
      <w:r>
        <w:t xml:space="preserve"> optimization, </w:t>
      </w:r>
      <w:proofErr w:type="spellStart"/>
      <w:r>
        <w:t>ReduceLROnPlateau</w:t>
      </w:r>
      <w:proofErr w:type="spellEnd"/>
      <w:r>
        <w:t xml:space="preserve"> scheduling, and early stopping.</w:t>
      </w:r>
    </w:p>
    <w:p w14:paraId="3570BBA3" w14:textId="77777777" w:rsidR="00AB2A55" w:rsidRDefault="00AB2A55">
      <w:pPr>
        <w:spacing w:before="60" w:after="60"/>
      </w:pPr>
    </w:p>
    <w:p w14:paraId="40DB2B7D" w14:textId="77777777" w:rsidR="00AB2A55" w:rsidRDefault="00000000">
      <w:pPr>
        <w:spacing w:before="80" w:after="80"/>
        <w:jc w:val="both"/>
      </w:pPr>
      <w:r>
        <w:t>The ensemble achieved a gender accuracy of 94.21% and age MAE of 4.42 years on the test set, exceeding the project targets of ≥90% accuracy and ≤5.5 years MAE. A bias analysis showed higher errors in children (0–18) and seniors (50+) due to dataset imbalance in these groups.</w:t>
      </w:r>
    </w:p>
    <w:p w14:paraId="33203AFE" w14:textId="77777777" w:rsidR="00AB2A55" w:rsidRDefault="00AB2A55">
      <w:pPr>
        <w:spacing w:before="60" w:after="60"/>
      </w:pPr>
    </w:p>
    <w:p w14:paraId="76840148" w14:textId="77777777" w:rsidR="00AB2A55" w:rsidRDefault="00000000">
      <w:pPr>
        <w:pStyle w:val="Heading1"/>
      </w:pPr>
      <w:r>
        <w:t>1. Introduction</w:t>
      </w:r>
    </w:p>
    <w:p w14:paraId="41320D49" w14:textId="2F82BA2C" w:rsidR="00AB2A55" w:rsidRDefault="00000000">
      <w:pPr>
        <w:spacing w:before="80" w:after="80"/>
        <w:jc w:val="both"/>
      </w:pPr>
      <w:r>
        <w:t>Age and gender estimation from face images is a useful problem in computer vision with applications in demographic analysis, targeted advertising, access control, and human</w:t>
      </w:r>
      <w:r w:rsidR="00105E2D">
        <w:t xml:space="preserve"> </w:t>
      </w:r>
      <w:r>
        <w:t>computer interaction. The challenge lies in handling real</w:t>
      </w:r>
      <w:r w:rsidR="00105E2D">
        <w:t xml:space="preserve"> </w:t>
      </w:r>
      <w:r>
        <w:t>world variation in lighting, pose, expression, and the natural ambiguity in estimating age from appearance.</w:t>
      </w:r>
    </w:p>
    <w:p w14:paraId="3834732D" w14:textId="77777777" w:rsidR="00AB2A55" w:rsidRDefault="00AB2A55">
      <w:pPr>
        <w:spacing w:before="60" w:after="60"/>
      </w:pPr>
    </w:p>
    <w:p w14:paraId="4F334E07" w14:textId="064A8E67" w:rsidR="00AB2A55" w:rsidRDefault="00000000">
      <w:pPr>
        <w:spacing w:before="80" w:after="80"/>
        <w:jc w:val="both"/>
      </w:pPr>
      <w:r>
        <w:t xml:space="preserve">This project uses the </w:t>
      </w:r>
      <w:proofErr w:type="spellStart"/>
      <w:r>
        <w:t>UTKFace</w:t>
      </w:r>
      <w:proofErr w:type="spellEnd"/>
      <w:r>
        <w:t xml:space="preserve"> dataset and two pretrained CNN architectures to build a </w:t>
      </w:r>
      <w:proofErr w:type="gramStart"/>
      <w:r>
        <w:t>multi</w:t>
      </w:r>
      <w:r w:rsidR="00105E2D">
        <w:t xml:space="preserve"> </w:t>
      </w:r>
      <w:r>
        <w:t>task</w:t>
      </w:r>
      <w:proofErr w:type="gramEnd"/>
      <w:r>
        <w:t xml:space="preserve"> prediction system. The models are </w:t>
      </w:r>
      <w:proofErr w:type="spellStart"/>
      <w:r>
        <w:t>fine</w:t>
      </w:r>
      <w:r w:rsidR="00105E2D">
        <w:t xml:space="preserve"> </w:t>
      </w:r>
      <w:r>
        <w:t>tuned</w:t>
      </w:r>
      <w:proofErr w:type="spellEnd"/>
      <w:r>
        <w:t xml:space="preserve"> using transfer learning, and their predictions are combined using an ensemble to improve overall performance.</w:t>
      </w:r>
    </w:p>
    <w:p w14:paraId="7E4543B9" w14:textId="77777777" w:rsidR="00AB2A55" w:rsidRDefault="00AB2A55">
      <w:pPr>
        <w:spacing w:before="60" w:after="60"/>
      </w:pPr>
    </w:p>
    <w:p w14:paraId="4244009A" w14:textId="0CA553F5" w:rsidR="00AB2A55" w:rsidRDefault="00105E2D">
      <w:pPr>
        <w:pStyle w:val="Heading2"/>
      </w:pPr>
      <w:r>
        <w:t>1.1 Project Objectives</w:t>
      </w:r>
    </w:p>
    <w:p w14:paraId="45D7D91B" w14:textId="77777777" w:rsidR="00AB2A55" w:rsidRDefault="00000000">
      <w:pPr>
        <w:pStyle w:val="ListParagraph"/>
        <w:numPr>
          <w:ilvl w:val="0"/>
          <w:numId w:val="2"/>
        </w:numPr>
        <w:spacing w:before="60" w:after="60"/>
      </w:pPr>
      <w:r>
        <w:t xml:space="preserve">Train EfficientNet-B3 and ResNet-50 using multi-task learning on the </w:t>
      </w:r>
      <w:proofErr w:type="spellStart"/>
      <w:r>
        <w:t>UTKFace</w:t>
      </w:r>
      <w:proofErr w:type="spellEnd"/>
      <w:r>
        <w:t xml:space="preserve"> dataset.</w:t>
      </w:r>
    </w:p>
    <w:p w14:paraId="04B0AD64" w14:textId="77777777" w:rsidR="00AB2A55" w:rsidRDefault="00000000">
      <w:pPr>
        <w:pStyle w:val="ListParagraph"/>
        <w:numPr>
          <w:ilvl w:val="0"/>
          <w:numId w:val="2"/>
        </w:numPr>
        <w:spacing w:before="60" w:after="60"/>
      </w:pPr>
      <w:r>
        <w:t>Compare individual model performance and combine them into a soft-voting ensemble.</w:t>
      </w:r>
    </w:p>
    <w:p w14:paraId="08F87ADF" w14:textId="77777777" w:rsidR="00AB2A55" w:rsidRDefault="00000000">
      <w:pPr>
        <w:pStyle w:val="ListParagraph"/>
        <w:numPr>
          <w:ilvl w:val="0"/>
          <w:numId w:val="2"/>
        </w:numPr>
        <w:spacing w:before="60" w:after="60"/>
      </w:pPr>
      <w:r>
        <w:t>Achieve gender classification accuracy ≥ 90% and age prediction MAE ≤ 5.5 years.</w:t>
      </w:r>
    </w:p>
    <w:p w14:paraId="3F8E7090" w14:textId="77777777" w:rsidR="00AB2A55" w:rsidRDefault="00000000">
      <w:pPr>
        <w:pStyle w:val="ListParagraph"/>
        <w:numPr>
          <w:ilvl w:val="0"/>
          <w:numId w:val="2"/>
        </w:numPr>
        <w:spacing w:before="60" w:after="60"/>
      </w:pPr>
      <w:r>
        <w:t>Conduct a bias analysis across age groups to identify performance gaps.</w:t>
      </w:r>
    </w:p>
    <w:p w14:paraId="56811CF4" w14:textId="15D79929" w:rsidR="00AB2A55" w:rsidRDefault="00000000">
      <w:pPr>
        <w:pStyle w:val="ListParagraph"/>
        <w:numPr>
          <w:ilvl w:val="0"/>
          <w:numId w:val="2"/>
        </w:numPr>
        <w:spacing w:before="60" w:after="60"/>
      </w:pPr>
      <w:r>
        <w:t xml:space="preserve">Build a real-time video inference pipeline using </w:t>
      </w:r>
      <w:r w:rsidR="00105E2D">
        <w:t>trained</w:t>
      </w:r>
      <w:r>
        <w:t xml:space="preserve"> models.</w:t>
      </w:r>
    </w:p>
    <w:p w14:paraId="324091E9" w14:textId="77777777" w:rsidR="00AB2A55" w:rsidRDefault="00AB2A55">
      <w:pPr>
        <w:spacing w:before="60" w:after="60"/>
      </w:pPr>
    </w:p>
    <w:p w14:paraId="722A663E" w14:textId="39E6F8BD" w:rsidR="00AB2A55" w:rsidRDefault="00105E2D">
      <w:pPr>
        <w:pStyle w:val="Heading2"/>
      </w:pPr>
      <w:r>
        <w:t>1.2 Dataset</w:t>
      </w:r>
    </w:p>
    <w:p w14:paraId="5FA1471E" w14:textId="657BCF57" w:rsidR="00AB2A55" w:rsidRDefault="00000000">
      <w:pPr>
        <w:spacing w:before="80" w:after="80"/>
        <w:jc w:val="both"/>
      </w:pPr>
      <w:r>
        <w:t xml:space="preserve">The </w:t>
      </w:r>
      <w:proofErr w:type="spellStart"/>
      <w:r>
        <w:t>UTKFace</w:t>
      </w:r>
      <w:proofErr w:type="spellEnd"/>
      <w:r>
        <w:t xml:space="preserve"> dataset (Kaggle: </w:t>
      </w:r>
      <w:proofErr w:type="spellStart"/>
      <w:r>
        <w:t>jangedoo</w:t>
      </w:r>
      <w:proofErr w:type="spellEnd"/>
      <w:r>
        <w:t>/</w:t>
      </w:r>
      <w:proofErr w:type="spellStart"/>
      <w:r>
        <w:t>utkface</w:t>
      </w:r>
      <w:proofErr w:type="spellEnd"/>
      <w:r>
        <w:t>-new) contains approximately 23,307 labeled face images. Filenames encode age</w:t>
      </w:r>
      <w:r w:rsidR="00105E2D">
        <w:t xml:space="preserve"> and</w:t>
      </w:r>
      <w:r>
        <w:t xml:space="preserve"> gender (0=Male, 1=Female). The dataset was split </w:t>
      </w:r>
      <w:proofErr w:type="gramStart"/>
      <w:r>
        <w:t>80/10</w:t>
      </w:r>
      <w:proofErr w:type="gramEnd"/>
      <w:r>
        <w:t>/10 into training, validation, and test sets with stratification on gender.</w:t>
      </w:r>
    </w:p>
    <w:p w14:paraId="55C67C7A" w14:textId="77777777" w:rsidR="00105E2D" w:rsidRDefault="00105E2D">
      <w:pPr>
        <w:spacing w:before="80" w:after="80"/>
        <w:jc w:val="both"/>
      </w:pPr>
    </w:p>
    <w:p w14:paraId="7C4D1B7E" w14:textId="77777777" w:rsidR="00105E2D" w:rsidRDefault="00105E2D">
      <w:pPr>
        <w:spacing w:before="80" w:after="80"/>
        <w:jc w:val="both"/>
      </w:pPr>
    </w:p>
    <w:p w14:paraId="493227A2" w14:textId="77777777" w:rsidR="00AB2A55" w:rsidRDefault="00AB2A55">
      <w:pPr>
        <w:spacing w:before="60" w:after="60"/>
      </w:pPr>
    </w:p>
    <w:p w14:paraId="2427549C" w14:textId="77777777" w:rsidR="00AB2A55" w:rsidRDefault="00000000">
      <w:pPr>
        <w:pStyle w:val="Heading1"/>
      </w:pPr>
      <w:r>
        <w:lastRenderedPageBreak/>
        <w:t>2. Dataset Analysis</w:t>
      </w:r>
    </w:p>
    <w:p w14:paraId="13E5A796" w14:textId="5A8C853D" w:rsidR="00AB2A55" w:rsidRDefault="00105E2D">
      <w:pPr>
        <w:pStyle w:val="Heading2"/>
      </w:pPr>
      <w:r>
        <w:t>2.1 Overview</w:t>
      </w:r>
    </w:p>
    <w:p w14:paraId="6C5AE0D5" w14:textId="008A246F" w:rsidR="00AB2A55" w:rsidRDefault="00000000">
      <w:pPr>
        <w:spacing w:before="80" w:after="80"/>
        <w:jc w:val="both"/>
      </w:pPr>
      <w:proofErr w:type="spellStart"/>
      <w:r>
        <w:t>UTKFace</w:t>
      </w:r>
      <w:proofErr w:type="spellEnd"/>
      <w:r>
        <w:t xml:space="preserve"> spans ages 0 to 116 with a realistic </w:t>
      </w:r>
      <w:proofErr w:type="gramStart"/>
      <w:r>
        <w:t>distribution  most</w:t>
      </w:r>
      <w:proofErr w:type="gramEnd"/>
      <w:r>
        <w:t xml:space="preserve"> images fall in the 20</w:t>
      </w:r>
      <w:r w:rsidR="00105E2D">
        <w:t>-</w:t>
      </w:r>
      <w:r>
        <w:t>50 range with fewer examples at extreme ages, creating a natural class imbalance. This imbalance directly affects model performance on children and senior age groups, as shown in the bias analysis section.</w:t>
      </w:r>
    </w:p>
    <w:p w14:paraId="77554F85" w14:textId="6E627E9C" w:rsidR="00EB4A21" w:rsidRDefault="00EB4A21">
      <w:pPr>
        <w:spacing w:before="80" w:after="80"/>
        <w:jc w:val="both"/>
      </w:pPr>
      <w:r w:rsidRPr="00EB4A21">
        <w:rPr>
          <w:noProof/>
        </w:rPr>
        <w:drawing>
          <wp:inline distT="0" distB="0" distL="0" distR="0" wp14:anchorId="53A02AB2" wp14:editId="2B0D7559">
            <wp:extent cx="6035040" cy="2375535"/>
            <wp:effectExtent l="0" t="0" r="3810" b="5715"/>
            <wp:docPr id="96727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3976" name=""/>
                    <pic:cNvPicPr/>
                  </pic:nvPicPr>
                  <pic:blipFill>
                    <a:blip r:embed="rId7"/>
                    <a:stretch>
                      <a:fillRect/>
                    </a:stretch>
                  </pic:blipFill>
                  <pic:spPr>
                    <a:xfrm>
                      <a:off x="0" y="0"/>
                      <a:ext cx="6035040" cy="2375535"/>
                    </a:xfrm>
                    <a:prstGeom prst="rect">
                      <a:avLst/>
                    </a:prstGeom>
                  </pic:spPr>
                </pic:pic>
              </a:graphicData>
            </a:graphic>
          </wp:inline>
        </w:drawing>
      </w:r>
    </w:p>
    <w:p w14:paraId="7570462F" w14:textId="77777777" w:rsidR="00AB2A55" w:rsidRDefault="00AB2A55">
      <w:pPr>
        <w:spacing w:before="60" w:after="60"/>
      </w:pPr>
    </w:p>
    <w:p w14:paraId="6F416E2F" w14:textId="3E5BA1E3" w:rsidR="00AB2A55" w:rsidRDefault="00AB2A55">
      <w:pPr>
        <w:spacing w:before="140" w:after="140"/>
        <w:jc w:val="center"/>
      </w:pPr>
    </w:p>
    <w:p w14:paraId="3C2CFDAE" w14:textId="77777777" w:rsidR="00AB2A55" w:rsidRDefault="00000000">
      <w:pPr>
        <w:spacing w:before="40" w:after="160"/>
        <w:jc w:val="center"/>
      </w:pPr>
      <w:r>
        <w:rPr>
          <w:i/>
          <w:iCs/>
          <w:sz w:val="19"/>
          <w:szCs w:val="19"/>
        </w:rPr>
        <w:t xml:space="preserve">Figure 1: </w:t>
      </w:r>
      <w:proofErr w:type="spellStart"/>
      <w:r>
        <w:rPr>
          <w:i/>
          <w:iCs/>
          <w:sz w:val="19"/>
          <w:szCs w:val="19"/>
        </w:rPr>
        <w:t>UTKFace</w:t>
      </w:r>
      <w:proofErr w:type="spellEnd"/>
      <w:r>
        <w:rPr>
          <w:i/>
          <w:iCs/>
          <w:sz w:val="19"/>
          <w:szCs w:val="19"/>
        </w:rPr>
        <w:t xml:space="preserve"> dataset — gender distribution pie chart (left) and age distribution histogram (right).</w:t>
      </w:r>
    </w:p>
    <w:p w14:paraId="250CD8C0" w14:textId="77777777" w:rsidR="00AB2A55" w:rsidRDefault="00AB2A55">
      <w:pPr>
        <w:spacing w:before="60" w:after="60"/>
      </w:pPr>
    </w:p>
    <w:p w14:paraId="78E3FDBC" w14:textId="730FF04E" w:rsidR="00AB2A55" w:rsidRDefault="00105E2D">
      <w:pPr>
        <w:pStyle w:val="Heading2"/>
      </w:pPr>
      <w:r>
        <w:t>2.2 Data Splits</w:t>
      </w:r>
    </w:p>
    <w:p w14:paraId="5D8A1A25" w14:textId="45F3223A" w:rsidR="00AB2A55" w:rsidRDefault="00000000">
      <w:pPr>
        <w:spacing w:before="80" w:after="80"/>
        <w:jc w:val="both"/>
      </w:pPr>
      <w:r>
        <w:t xml:space="preserve">After filtering malformed filenames, the final split </w:t>
      </w:r>
      <w:r w:rsidR="00105E2D">
        <w:t>was</w:t>
      </w:r>
      <w:r>
        <w:t xml:space="preserve"> Training: 18,645 images, Validation: 2,331 images, Test: 2,331 images. Gender stratification maintained approximately 52.7% Male and 47.3% Female across all splits.</w:t>
      </w:r>
    </w:p>
    <w:p w14:paraId="1619D93B" w14:textId="77777777" w:rsidR="00AB2A55" w:rsidRDefault="00AB2A55">
      <w:pPr>
        <w:spacing w:before="60" w:after="60"/>
      </w:pPr>
    </w:p>
    <w:p w14:paraId="78AF7376" w14:textId="77777777" w:rsidR="00AB2A55" w:rsidRDefault="00000000">
      <w:pPr>
        <w:pStyle w:val="Heading1"/>
      </w:pPr>
      <w:r>
        <w:t>3. Methodology</w:t>
      </w:r>
    </w:p>
    <w:p w14:paraId="7DED7D8F" w14:textId="4CEF9C12" w:rsidR="00AB2A55" w:rsidRDefault="00105E2D">
      <w:pPr>
        <w:pStyle w:val="Heading2"/>
      </w:pPr>
      <w:r>
        <w:t>3.1 Multi-Task Learning</w:t>
      </w:r>
    </w:p>
    <w:p w14:paraId="1AF6D55B" w14:textId="77777777" w:rsidR="00AB2A55" w:rsidRDefault="00000000">
      <w:pPr>
        <w:spacing w:before="80" w:after="80"/>
        <w:jc w:val="both"/>
      </w:pPr>
      <w:r>
        <w:t>Both models use a multi-task learning (MTL) setup where a single CNN backbone is shared between two tasks. The original classifier head is removed and replaced with two parallel linear heads: one for age regression (single output neuron) and one for gender classification (2 output neurons). Sharing the backbone allows the two tasks to reinforce each other since age and gender are both encoded in facial features.</w:t>
      </w:r>
    </w:p>
    <w:p w14:paraId="0A63C806" w14:textId="77777777" w:rsidR="00AB2A55" w:rsidRDefault="00AB2A55">
      <w:pPr>
        <w:spacing w:before="60" w:after="60"/>
      </w:pPr>
    </w:p>
    <w:p w14:paraId="30FD37FE" w14:textId="6D733C57" w:rsidR="00AB2A55" w:rsidRDefault="00105E2D">
      <w:pPr>
        <w:pStyle w:val="Heading2"/>
      </w:pPr>
      <w:r>
        <w:t>3.2 Model 1 - EfficientNet-B3</w:t>
      </w:r>
    </w:p>
    <w:p w14:paraId="7D59CC62" w14:textId="77777777" w:rsidR="00AB2A55" w:rsidRDefault="00000000">
      <w:pPr>
        <w:spacing w:before="80" w:after="80"/>
        <w:jc w:val="both"/>
      </w:pPr>
      <w:r>
        <w:t>EfficientNet-B3 was selected as the first backbone for its high accuracy-to-parameter ratio. It uses compound scaling to simultaneously scale depth, width, and resolution of the network. Key characteristics:</w:t>
      </w:r>
    </w:p>
    <w:p w14:paraId="7902C5E2" w14:textId="77777777" w:rsidR="00AB2A55" w:rsidRDefault="00000000">
      <w:pPr>
        <w:pStyle w:val="ListParagraph"/>
        <w:numPr>
          <w:ilvl w:val="0"/>
          <w:numId w:val="2"/>
        </w:numPr>
        <w:spacing w:before="60" w:after="60"/>
      </w:pPr>
      <w:r>
        <w:t>Approximately 12 million trainable parameters.</w:t>
      </w:r>
    </w:p>
    <w:p w14:paraId="7A6E59B9" w14:textId="77777777" w:rsidR="00AB2A55" w:rsidRDefault="00000000">
      <w:pPr>
        <w:pStyle w:val="ListParagraph"/>
        <w:numPr>
          <w:ilvl w:val="0"/>
          <w:numId w:val="2"/>
        </w:numPr>
        <w:spacing w:before="60" w:after="60"/>
      </w:pPr>
      <w:r>
        <w:t xml:space="preserve">Uses </w:t>
      </w:r>
      <w:proofErr w:type="spellStart"/>
      <w:r>
        <w:t>MBConv</w:t>
      </w:r>
      <w:proofErr w:type="spellEnd"/>
      <w:r>
        <w:t xml:space="preserve"> blocks with Squeeze-and-Excitation attention mechanisms.</w:t>
      </w:r>
    </w:p>
    <w:p w14:paraId="7674FA53" w14:textId="179D994C" w:rsidR="00AB2A55" w:rsidRDefault="00000000">
      <w:pPr>
        <w:pStyle w:val="ListParagraph"/>
        <w:numPr>
          <w:ilvl w:val="0"/>
          <w:numId w:val="2"/>
        </w:numPr>
        <w:spacing w:before="60" w:after="60"/>
      </w:pPr>
      <w:r>
        <w:lastRenderedPageBreak/>
        <w:t>Pretrained on ImageNet-1K (IMAGENET1K_</w:t>
      </w:r>
      <w:r w:rsidR="00105E2D">
        <w:t>V1)</w:t>
      </w:r>
      <w:r>
        <w:t xml:space="preserve"> provides strong feature initialization.</w:t>
      </w:r>
    </w:p>
    <w:p w14:paraId="00B4468E" w14:textId="77777777" w:rsidR="00AB2A55" w:rsidRDefault="00000000">
      <w:pPr>
        <w:pStyle w:val="ListParagraph"/>
        <w:numPr>
          <w:ilvl w:val="0"/>
          <w:numId w:val="2"/>
        </w:numPr>
        <w:spacing w:before="60" w:after="60"/>
      </w:pPr>
      <w:r>
        <w:t xml:space="preserve">Original classifier replaced with </w:t>
      </w:r>
      <w:proofErr w:type="spellStart"/>
      <w:proofErr w:type="gramStart"/>
      <w:r>
        <w:t>nn.Identity</w:t>
      </w:r>
      <w:proofErr w:type="spellEnd"/>
      <w:proofErr w:type="gramEnd"/>
      <w:r>
        <w:t>(); dual task heads attached with 0.5 Dropout.</w:t>
      </w:r>
    </w:p>
    <w:p w14:paraId="1F036791" w14:textId="77777777" w:rsidR="00AB2A55" w:rsidRDefault="00AB2A55">
      <w:pPr>
        <w:spacing w:before="60" w:after="60"/>
      </w:pPr>
    </w:p>
    <w:p w14:paraId="60A8DF12" w14:textId="12E98E49" w:rsidR="00AB2A55" w:rsidRDefault="00105E2D">
      <w:pPr>
        <w:pStyle w:val="Heading2"/>
      </w:pPr>
      <w:r>
        <w:t>3.3 Model 2 — ResNet-50</w:t>
      </w:r>
    </w:p>
    <w:p w14:paraId="4982A020" w14:textId="77777777" w:rsidR="00AB2A55" w:rsidRDefault="00000000">
      <w:pPr>
        <w:spacing w:before="80" w:after="80"/>
        <w:jc w:val="both"/>
      </w:pPr>
      <w:r>
        <w:t>ResNet-50 was selected as the second backbone. It is a well-established deep residual network with 50 layers and skip connections that prevent vanishing gradients. Key characteristics:</w:t>
      </w:r>
    </w:p>
    <w:p w14:paraId="3345C10B" w14:textId="314559E0" w:rsidR="00AB2A55" w:rsidRDefault="00000000">
      <w:pPr>
        <w:pStyle w:val="ListParagraph"/>
        <w:numPr>
          <w:ilvl w:val="0"/>
          <w:numId w:val="2"/>
        </w:numPr>
        <w:spacing w:before="60" w:after="60"/>
      </w:pPr>
      <w:r>
        <w:t xml:space="preserve">Approximately 25.6 million parameters </w:t>
      </w:r>
      <w:r w:rsidR="00105E2D">
        <w:t>-</w:t>
      </w:r>
      <w:r>
        <w:t xml:space="preserve"> larger and deeper than EfficientNet-B3.</w:t>
      </w:r>
    </w:p>
    <w:p w14:paraId="160B9F89" w14:textId="77777777" w:rsidR="00AB2A55" w:rsidRDefault="00000000">
      <w:pPr>
        <w:pStyle w:val="ListParagraph"/>
        <w:numPr>
          <w:ilvl w:val="0"/>
          <w:numId w:val="2"/>
        </w:numPr>
        <w:spacing w:before="60" w:after="60"/>
      </w:pPr>
      <w:r>
        <w:t>Built from 4 residual stages with bottleneck blocks (3-4-6-3 configuration).</w:t>
      </w:r>
    </w:p>
    <w:p w14:paraId="56F40AC2" w14:textId="77777777" w:rsidR="00AB2A55" w:rsidRDefault="00000000">
      <w:pPr>
        <w:pStyle w:val="ListParagraph"/>
        <w:numPr>
          <w:ilvl w:val="0"/>
          <w:numId w:val="2"/>
        </w:numPr>
        <w:spacing w:before="60" w:after="60"/>
      </w:pPr>
      <w:r>
        <w:t>Global Average Pooling produces a 2048-dimensional feature vector before the heads.</w:t>
      </w:r>
    </w:p>
    <w:p w14:paraId="6B4D92F5" w14:textId="77777777" w:rsidR="00AB2A55" w:rsidRDefault="00000000">
      <w:pPr>
        <w:pStyle w:val="ListParagraph"/>
        <w:numPr>
          <w:ilvl w:val="0"/>
          <w:numId w:val="2"/>
        </w:numPr>
        <w:spacing w:before="60" w:after="60"/>
      </w:pPr>
      <w:r>
        <w:t>Pretrained on ImageNet-1K V2 — uses more aggressive pretraining augmentation.</w:t>
      </w:r>
    </w:p>
    <w:p w14:paraId="1A0BC315" w14:textId="256C6D24" w:rsidR="00AB2A55" w:rsidRDefault="00105E2D">
      <w:pPr>
        <w:pStyle w:val="ListParagraph"/>
        <w:numPr>
          <w:ilvl w:val="0"/>
          <w:numId w:val="2"/>
        </w:numPr>
        <w:spacing w:before="60" w:after="60"/>
      </w:pPr>
      <w:r>
        <w:t xml:space="preserve">Fully connected layer replaced with </w:t>
      </w:r>
      <w:proofErr w:type="spellStart"/>
      <w:proofErr w:type="gramStart"/>
      <w:r>
        <w:t>nn.Identity</w:t>
      </w:r>
      <w:proofErr w:type="spellEnd"/>
      <w:proofErr w:type="gramEnd"/>
      <w:r>
        <w:t>(); dual task heads with 0.5 Dropout attached.</w:t>
      </w:r>
    </w:p>
    <w:p w14:paraId="5047BCB1" w14:textId="77777777" w:rsidR="00AB2A55" w:rsidRDefault="00AB2A55">
      <w:pPr>
        <w:spacing w:before="60" w:after="60"/>
      </w:pPr>
    </w:p>
    <w:p w14:paraId="6B1EB7C0" w14:textId="64A28671" w:rsidR="00AB2A55" w:rsidRDefault="00105E2D">
      <w:pPr>
        <w:pStyle w:val="Heading2"/>
      </w:pPr>
      <w:r>
        <w:t>3.4 Loss Function</w:t>
      </w:r>
    </w:p>
    <w:p w14:paraId="147C3EB5" w14:textId="77777777" w:rsidR="00AB2A55" w:rsidRDefault="00000000">
      <w:pPr>
        <w:spacing w:before="80" w:after="80"/>
        <w:jc w:val="both"/>
      </w:pPr>
      <w:r>
        <w:t>The combined training loss is:</w:t>
      </w:r>
    </w:p>
    <w:p w14:paraId="7D7E6644" w14:textId="77777777" w:rsidR="00AB2A55" w:rsidRDefault="00000000">
      <w:pPr>
        <w:spacing w:before="100" w:after="100"/>
        <w:jc w:val="center"/>
      </w:pPr>
      <w:r>
        <w:rPr>
          <w:b/>
          <w:bCs/>
        </w:rPr>
        <w:t xml:space="preserve">Total Loss = </w:t>
      </w:r>
      <w:proofErr w:type="spellStart"/>
      <w:r>
        <w:rPr>
          <w:b/>
          <w:bCs/>
        </w:rPr>
        <w:t>CrossEntropyLoss</w:t>
      </w:r>
      <w:proofErr w:type="spellEnd"/>
      <w:r>
        <w:rPr>
          <w:b/>
          <w:bCs/>
        </w:rPr>
        <w:t>(gender) + 0.8 × SmoothL1Loss(age)</w:t>
      </w:r>
    </w:p>
    <w:p w14:paraId="7526279A" w14:textId="77777777" w:rsidR="00AB2A55" w:rsidRDefault="00000000">
      <w:pPr>
        <w:pStyle w:val="ListParagraph"/>
        <w:numPr>
          <w:ilvl w:val="0"/>
          <w:numId w:val="2"/>
        </w:numPr>
        <w:spacing w:before="60" w:after="60"/>
      </w:pPr>
      <w:proofErr w:type="spellStart"/>
      <w:r>
        <w:t>CrossEntropyLoss</w:t>
      </w:r>
      <w:proofErr w:type="spellEnd"/>
      <w:r>
        <w:t xml:space="preserve"> handles gender as a 2-class classification problem.</w:t>
      </w:r>
    </w:p>
    <w:p w14:paraId="53CA242C" w14:textId="4A0C8C78" w:rsidR="00AB2A55" w:rsidRDefault="00000000">
      <w:pPr>
        <w:pStyle w:val="ListParagraph"/>
        <w:numPr>
          <w:ilvl w:val="0"/>
          <w:numId w:val="2"/>
        </w:numPr>
        <w:spacing w:before="60" w:after="60"/>
      </w:pPr>
      <w:r>
        <w:t xml:space="preserve">SmoothL1Loss (Huber Loss) for </w:t>
      </w:r>
      <w:proofErr w:type="gramStart"/>
      <w:r>
        <w:t>age  combines</w:t>
      </w:r>
      <w:proofErr w:type="gramEnd"/>
      <w:r>
        <w:t xml:space="preserve"> L1 and L2 loss, making it more robust to outlier ages (infants, elderly) compared to pure MSE.</w:t>
      </w:r>
    </w:p>
    <w:p w14:paraId="0CDA951D" w14:textId="77777777" w:rsidR="00AB2A55" w:rsidRDefault="00000000">
      <w:pPr>
        <w:pStyle w:val="ListParagraph"/>
        <w:numPr>
          <w:ilvl w:val="0"/>
          <w:numId w:val="2"/>
        </w:numPr>
        <w:spacing w:before="60" w:after="60"/>
      </w:pPr>
      <w:r>
        <w:t>Weight 0.8 balances the two loss scales since age values are numerically larger than cross-entropy values.</w:t>
      </w:r>
    </w:p>
    <w:p w14:paraId="389726F1" w14:textId="77777777" w:rsidR="00AB2A55" w:rsidRDefault="00AB2A55">
      <w:pPr>
        <w:spacing w:before="60" w:after="60"/>
      </w:pPr>
    </w:p>
    <w:p w14:paraId="19BDC83D" w14:textId="1EDDCAED" w:rsidR="00AB2A55" w:rsidRDefault="00105E2D">
      <w:pPr>
        <w:pStyle w:val="Heading2"/>
      </w:pPr>
      <w:r>
        <w:t>3.5 Optimizer -</w:t>
      </w:r>
      <w:proofErr w:type="spellStart"/>
      <w:r>
        <w:t>AdamW</w:t>
      </w:r>
      <w:proofErr w:type="spellEnd"/>
    </w:p>
    <w:p w14:paraId="20B79A16" w14:textId="77777777" w:rsidR="00AB2A55" w:rsidRDefault="00000000">
      <w:pPr>
        <w:spacing w:before="80" w:after="80"/>
        <w:jc w:val="both"/>
      </w:pPr>
      <w:proofErr w:type="spellStart"/>
      <w:r>
        <w:t>AdamW</w:t>
      </w:r>
      <w:proofErr w:type="spellEnd"/>
      <w:r>
        <w:t xml:space="preserve"> was used as the optimizer for both models. It is an improved version of Adam that correctly decouples weight decay from gradient updates, leading to better generalization.</w:t>
      </w:r>
    </w:p>
    <w:p w14:paraId="3E9F143C" w14:textId="77777777" w:rsidR="00AB2A55" w:rsidRDefault="00000000">
      <w:pPr>
        <w:pStyle w:val="ListParagraph"/>
        <w:numPr>
          <w:ilvl w:val="0"/>
          <w:numId w:val="2"/>
        </w:numPr>
        <w:spacing w:before="60" w:after="60"/>
      </w:pPr>
      <w:r>
        <w:t>Learning rate: 1e-4 for both models (conservative for fine-tuning pretrained weights).</w:t>
      </w:r>
    </w:p>
    <w:p w14:paraId="77D81E41" w14:textId="77777777" w:rsidR="00AB2A55" w:rsidRDefault="00000000">
      <w:pPr>
        <w:pStyle w:val="ListParagraph"/>
        <w:numPr>
          <w:ilvl w:val="0"/>
          <w:numId w:val="2"/>
        </w:numPr>
        <w:spacing w:before="60" w:after="60"/>
      </w:pPr>
      <w:r>
        <w:t>Weight decay: 1e-5 for EfficientNet-B3, 1e-3 for ResNet-50 (higher decay for the larger model to prevent overfitting).</w:t>
      </w:r>
    </w:p>
    <w:p w14:paraId="390DA95C" w14:textId="77777777" w:rsidR="00AB2A55" w:rsidRDefault="00AB2A55">
      <w:pPr>
        <w:spacing w:before="60" w:after="60"/>
      </w:pPr>
    </w:p>
    <w:p w14:paraId="5C27111A" w14:textId="547829AD" w:rsidR="00AB2A55" w:rsidRDefault="00105E2D">
      <w:pPr>
        <w:pStyle w:val="Heading2"/>
      </w:pPr>
      <w:r>
        <w:t>3.6 Learning Rate Scheduling</w:t>
      </w:r>
    </w:p>
    <w:p w14:paraId="61C7F4C0" w14:textId="77777777" w:rsidR="00AB2A55" w:rsidRDefault="00000000">
      <w:pPr>
        <w:spacing w:before="80" w:after="80"/>
        <w:jc w:val="both"/>
      </w:pPr>
      <w:r>
        <w:t xml:space="preserve">ResNet-50 used a </w:t>
      </w:r>
      <w:proofErr w:type="spellStart"/>
      <w:r>
        <w:t>ReduceLROnPlateau</w:t>
      </w:r>
      <w:proofErr w:type="spellEnd"/>
      <w:r>
        <w:t xml:space="preserve"> scheduler (factor=0.5, patience=3). When validation MAE stops improving for 3 consecutive epochs, the learning rate is halved. This allows the model to fine-tune more precisely once it reaches a plateau.</w:t>
      </w:r>
    </w:p>
    <w:p w14:paraId="4F054F94" w14:textId="77777777" w:rsidR="00AB2A55" w:rsidRDefault="00AB2A55">
      <w:pPr>
        <w:spacing w:before="60" w:after="60"/>
      </w:pPr>
    </w:p>
    <w:p w14:paraId="19CAB4D6" w14:textId="77777777" w:rsidR="00AB2A55" w:rsidRDefault="00000000">
      <w:pPr>
        <w:pStyle w:val="Heading2"/>
      </w:pPr>
      <w:proofErr w:type="gramStart"/>
      <w:r>
        <w:t>3.7  Early</w:t>
      </w:r>
      <w:proofErr w:type="gramEnd"/>
      <w:r>
        <w:t xml:space="preserve"> Stopping</w:t>
      </w:r>
    </w:p>
    <w:p w14:paraId="108847F1" w14:textId="77777777" w:rsidR="00AB2A55" w:rsidRDefault="00000000">
      <w:pPr>
        <w:spacing w:before="80" w:after="80"/>
        <w:jc w:val="both"/>
      </w:pPr>
      <w:r>
        <w:t>Both models used early stopping with patience=6, monitoring validation Age MAE. Training stops when no improvement occurs for 6 consecutive epochs. The best model checkpoint (lowest validation MAE) is saved to disk and used for final evaluation.</w:t>
      </w:r>
    </w:p>
    <w:p w14:paraId="573CA5FE" w14:textId="77777777" w:rsidR="00AB2A55" w:rsidRDefault="00AB2A55">
      <w:pPr>
        <w:spacing w:before="60" w:after="60"/>
      </w:pPr>
    </w:p>
    <w:p w14:paraId="4CB8D904" w14:textId="77777777" w:rsidR="00AB2A55" w:rsidRDefault="00000000">
      <w:pPr>
        <w:pStyle w:val="Heading1"/>
      </w:pPr>
      <w:r>
        <w:lastRenderedPageBreak/>
        <w:t>4. Data Augmentation</w:t>
      </w:r>
    </w:p>
    <w:p w14:paraId="6A6A3CD3" w14:textId="20E3B894" w:rsidR="00AB2A55" w:rsidRDefault="00000000">
      <w:pPr>
        <w:spacing w:before="80" w:after="80"/>
        <w:jc w:val="both"/>
      </w:pPr>
      <w:r>
        <w:t xml:space="preserve">Data augmentation is applied only during training using the </w:t>
      </w:r>
      <w:proofErr w:type="spellStart"/>
      <w:r>
        <w:t>Albumentations</w:t>
      </w:r>
      <w:proofErr w:type="spellEnd"/>
      <w:r>
        <w:t xml:space="preserve"> library. The two models use slightly different </w:t>
      </w:r>
      <w:proofErr w:type="gramStart"/>
      <w:r>
        <w:t>pipelines  ResNet</w:t>
      </w:r>
      <w:proofErr w:type="gramEnd"/>
      <w:r>
        <w:t>-50 uses more aggressive augmentation to counter its larger capacity and risk of overfitting.</w:t>
      </w:r>
    </w:p>
    <w:p w14:paraId="08AC6AB5" w14:textId="77777777" w:rsidR="00AB2A55" w:rsidRDefault="00AB2A55">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60"/>
        <w:gridCol w:w="2600"/>
      </w:tblGrid>
      <w:tr w:rsidR="00AB2A55" w14:paraId="57B3F9C0" w14:textId="77777777">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86657D" w14:textId="77777777" w:rsidR="00AB2A55" w:rsidRDefault="00000000">
            <w:pPr>
              <w:jc w:val="center"/>
            </w:pPr>
            <w:r>
              <w:rPr>
                <w:b/>
                <w:bCs/>
                <w:sz w:val="21"/>
                <w:szCs w:val="21"/>
              </w:rPr>
              <w:t>Augmentation Technique</w:t>
            </w:r>
          </w:p>
        </w:tc>
        <w:tc>
          <w:tcPr>
            <w:tcW w:w="2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3F04E0B" w14:textId="77777777" w:rsidR="00AB2A55" w:rsidRDefault="00000000">
            <w:pPr>
              <w:jc w:val="center"/>
            </w:pPr>
            <w:r>
              <w:rPr>
                <w:b/>
                <w:bCs/>
                <w:sz w:val="21"/>
                <w:szCs w:val="21"/>
              </w:rPr>
              <w:t>EfficientNet-B3 (Model 1)</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4EEC97A" w14:textId="77777777" w:rsidR="00AB2A55" w:rsidRDefault="00000000">
            <w:pPr>
              <w:jc w:val="center"/>
            </w:pPr>
            <w:r>
              <w:rPr>
                <w:b/>
                <w:bCs/>
                <w:sz w:val="21"/>
                <w:szCs w:val="21"/>
              </w:rPr>
              <w:t>ResNet-50 (Model 2)</w:t>
            </w:r>
          </w:p>
        </w:tc>
      </w:tr>
      <w:tr w:rsidR="00AB2A55" w14:paraId="570BF48F"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12FF0" w14:textId="77777777" w:rsidR="00AB2A55" w:rsidRDefault="00000000">
            <w:proofErr w:type="spellStart"/>
            <w:r>
              <w:rPr>
                <w:sz w:val="21"/>
                <w:szCs w:val="21"/>
              </w:rPr>
              <w:t>RandomResizedCrop</w:t>
            </w:r>
            <w:proofErr w:type="spellEnd"/>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8E753" w14:textId="77777777" w:rsidR="00AB2A55" w:rsidRDefault="00000000">
            <w:r>
              <w:rPr>
                <w:sz w:val="21"/>
                <w:szCs w:val="21"/>
              </w:rPr>
              <w:t>Scale (0.8–1.0)</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F2C87" w14:textId="77777777" w:rsidR="00AB2A55" w:rsidRDefault="00000000">
            <w:r>
              <w:rPr>
                <w:sz w:val="21"/>
                <w:szCs w:val="21"/>
              </w:rPr>
              <w:t>Scale (0.7–1.0)</w:t>
            </w:r>
          </w:p>
        </w:tc>
      </w:tr>
      <w:tr w:rsidR="00AB2A55" w14:paraId="7FBB0F30"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1F0AA" w14:textId="77777777" w:rsidR="00AB2A55" w:rsidRDefault="00000000">
            <w:proofErr w:type="spellStart"/>
            <w:r>
              <w:rPr>
                <w:sz w:val="21"/>
                <w:szCs w:val="21"/>
              </w:rPr>
              <w:t>HorizontalFlip</w:t>
            </w:r>
            <w:proofErr w:type="spellEnd"/>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6A4DA6" w14:textId="77777777" w:rsidR="00AB2A55" w:rsidRDefault="00000000">
            <w:r>
              <w:rPr>
                <w:sz w:val="21"/>
                <w:szCs w:val="21"/>
              </w:rPr>
              <w:t>p = 0.5</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31B35F" w14:textId="77777777" w:rsidR="00AB2A55" w:rsidRDefault="00000000">
            <w:r>
              <w:rPr>
                <w:sz w:val="21"/>
                <w:szCs w:val="21"/>
              </w:rPr>
              <w:t>p = 0.5</w:t>
            </w:r>
          </w:p>
        </w:tc>
      </w:tr>
      <w:tr w:rsidR="00AB2A55" w14:paraId="02ADE455"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428FCF" w14:textId="77777777" w:rsidR="00AB2A55" w:rsidRDefault="00000000">
            <w:proofErr w:type="spellStart"/>
            <w:r>
              <w:rPr>
                <w:sz w:val="21"/>
                <w:szCs w:val="21"/>
              </w:rPr>
              <w:t>RandomBrightnessContrast</w:t>
            </w:r>
            <w:proofErr w:type="spellEnd"/>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3DD48" w14:textId="77777777" w:rsidR="00AB2A55" w:rsidRDefault="00000000">
            <w:r>
              <w:rPr>
                <w:sz w:val="21"/>
                <w:szCs w:val="21"/>
              </w:rPr>
              <w:t>p = 0.4</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9CC7E7" w14:textId="77777777" w:rsidR="00AB2A55" w:rsidRDefault="00000000">
            <w:r>
              <w:rPr>
                <w:sz w:val="21"/>
                <w:szCs w:val="21"/>
              </w:rPr>
              <w:t>p = 0.5</w:t>
            </w:r>
          </w:p>
        </w:tc>
      </w:tr>
      <w:tr w:rsidR="00AB2A55" w14:paraId="343BE8F0"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D3B36" w14:textId="77777777" w:rsidR="00AB2A55" w:rsidRDefault="00000000">
            <w:r>
              <w:rPr>
                <w:sz w:val="21"/>
                <w:szCs w:val="21"/>
              </w:rPr>
              <w:t>Affine Transform</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57883" w14:textId="77777777" w:rsidR="00AB2A55" w:rsidRDefault="00000000">
            <w:r>
              <w:rPr>
                <w:sz w:val="21"/>
                <w:szCs w:val="21"/>
              </w:rPr>
              <w:t>Not used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9D07AA" w14:textId="77777777" w:rsidR="00AB2A55" w:rsidRDefault="00000000">
            <w:r>
              <w:rPr>
                <w:sz w:val="21"/>
                <w:szCs w:val="21"/>
              </w:rPr>
              <w:t>Translate, Scale, Rotate (p=0.5)</w:t>
            </w:r>
          </w:p>
        </w:tc>
      </w:tr>
      <w:tr w:rsidR="00AB2A55" w14:paraId="661B9166"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41367" w14:textId="77777777" w:rsidR="00AB2A55" w:rsidRDefault="00000000">
            <w:proofErr w:type="spellStart"/>
            <w:r>
              <w:rPr>
                <w:sz w:val="21"/>
                <w:szCs w:val="21"/>
              </w:rPr>
              <w:t>HueSaturationValue</w:t>
            </w:r>
            <w:proofErr w:type="spellEnd"/>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95CEB" w14:textId="77777777" w:rsidR="00AB2A55" w:rsidRDefault="00000000">
            <w:r>
              <w:rPr>
                <w:sz w:val="21"/>
                <w:szCs w:val="21"/>
              </w:rPr>
              <w:t>Not used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7E58A6" w14:textId="77777777" w:rsidR="00AB2A55" w:rsidRDefault="00000000">
            <w:r>
              <w:rPr>
                <w:sz w:val="21"/>
                <w:szCs w:val="21"/>
              </w:rPr>
              <w:t>p = 0.3</w:t>
            </w:r>
          </w:p>
        </w:tc>
      </w:tr>
      <w:tr w:rsidR="00AB2A55" w14:paraId="202DFDA8"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A5DFA1" w14:textId="77777777" w:rsidR="00AB2A55" w:rsidRDefault="00000000">
            <w:proofErr w:type="spellStart"/>
            <w:r>
              <w:rPr>
                <w:sz w:val="21"/>
                <w:szCs w:val="21"/>
              </w:rPr>
              <w:t>GaussNoise</w:t>
            </w:r>
            <w:proofErr w:type="spellEnd"/>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0FAB4" w14:textId="77777777" w:rsidR="00AB2A55" w:rsidRDefault="00000000">
            <w:r>
              <w:rPr>
                <w:sz w:val="21"/>
                <w:szCs w:val="21"/>
              </w:rPr>
              <w:t>Not used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EB5B6" w14:textId="77777777" w:rsidR="00AB2A55" w:rsidRDefault="00000000">
            <w:proofErr w:type="spellStart"/>
            <w:r>
              <w:rPr>
                <w:sz w:val="21"/>
                <w:szCs w:val="21"/>
              </w:rPr>
              <w:t>std_range</w:t>
            </w:r>
            <w:proofErr w:type="spellEnd"/>
            <w:r>
              <w:rPr>
                <w:sz w:val="21"/>
                <w:szCs w:val="21"/>
              </w:rPr>
              <w:t xml:space="preserve"> (0.1–0.3), p=0.3</w:t>
            </w:r>
          </w:p>
        </w:tc>
      </w:tr>
      <w:tr w:rsidR="00AB2A55" w14:paraId="570DC00B"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8D725" w14:textId="77777777" w:rsidR="00AB2A55" w:rsidRDefault="00000000">
            <w:r>
              <w:rPr>
                <w:sz w:val="21"/>
                <w:szCs w:val="21"/>
              </w:rPr>
              <w:t>ImageNet Normalization</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127A5D" w14:textId="77777777" w:rsidR="00AB2A55" w:rsidRDefault="00000000">
            <w:r>
              <w:rPr>
                <w:sz w:val="21"/>
                <w:szCs w:val="21"/>
              </w:rPr>
              <w:t>Mean/Std: [0.485, 0.456, 0.406]</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D060C" w14:textId="77777777" w:rsidR="00AB2A55" w:rsidRDefault="00000000">
            <w:r>
              <w:rPr>
                <w:sz w:val="21"/>
                <w:szCs w:val="21"/>
              </w:rPr>
              <w:t>Mean/Std: [0.485, 0.456, 0.406]</w:t>
            </w:r>
          </w:p>
        </w:tc>
      </w:tr>
    </w:tbl>
    <w:p w14:paraId="458D3CFD" w14:textId="77777777" w:rsidR="00AB2A55" w:rsidRDefault="00000000">
      <w:pPr>
        <w:spacing w:before="40" w:after="160"/>
        <w:jc w:val="center"/>
      </w:pPr>
      <w:r>
        <w:rPr>
          <w:i/>
          <w:iCs/>
          <w:sz w:val="19"/>
          <w:szCs w:val="19"/>
        </w:rPr>
        <w:t>Table 1: Augmentation techniques used for each model during training.</w:t>
      </w:r>
    </w:p>
    <w:p w14:paraId="56698B54" w14:textId="77777777" w:rsidR="00AB2A55" w:rsidRDefault="00AB2A55">
      <w:pPr>
        <w:spacing w:before="60" w:after="60"/>
      </w:pPr>
    </w:p>
    <w:p w14:paraId="2A12F20E" w14:textId="5B2CBA5D" w:rsidR="00AB2A55" w:rsidRDefault="00000000">
      <w:pPr>
        <w:spacing w:before="80" w:after="80"/>
        <w:jc w:val="both"/>
      </w:pPr>
      <w:r>
        <w:t xml:space="preserve">Validation and test sets use only </w:t>
      </w:r>
      <w:proofErr w:type="gramStart"/>
      <w:r>
        <w:t>Resize(</w:t>
      </w:r>
      <w:proofErr w:type="gramEnd"/>
      <w:r>
        <w:t xml:space="preserve">256) followed by </w:t>
      </w:r>
      <w:proofErr w:type="spellStart"/>
      <w:proofErr w:type="gramStart"/>
      <w:r>
        <w:t>CenterCrop</w:t>
      </w:r>
      <w:proofErr w:type="spellEnd"/>
      <w:r>
        <w:t>(</w:t>
      </w:r>
      <w:proofErr w:type="gramEnd"/>
      <w:r>
        <w:t xml:space="preserve">224) and ImageNet normalization — no random </w:t>
      </w:r>
      <w:proofErr w:type="gramStart"/>
      <w:r>
        <w:t>augmentation  to</w:t>
      </w:r>
      <w:proofErr w:type="gramEnd"/>
      <w:r>
        <w:t xml:space="preserve"> ensure consistent, unbiased evaluation.</w:t>
      </w:r>
    </w:p>
    <w:p w14:paraId="33DCC313" w14:textId="77777777" w:rsidR="00AB2A55" w:rsidRDefault="00AB2A55">
      <w:pPr>
        <w:spacing w:before="60" w:after="60"/>
      </w:pPr>
    </w:p>
    <w:p w14:paraId="37348E63" w14:textId="77777777" w:rsidR="00AB2A55" w:rsidRDefault="00000000">
      <w:pPr>
        <w:pStyle w:val="Heading1"/>
      </w:pPr>
      <w:r>
        <w:t>5. Training Results</w:t>
      </w:r>
    </w:p>
    <w:p w14:paraId="764747AD" w14:textId="77777777" w:rsidR="00AB2A55" w:rsidRDefault="00000000">
      <w:pPr>
        <w:pStyle w:val="Heading2"/>
      </w:pPr>
      <w:proofErr w:type="gramStart"/>
      <w:r>
        <w:t>5.1  EfficientNet</w:t>
      </w:r>
      <w:proofErr w:type="gramEnd"/>
      <w:r>
        <w:t>-B3</w:t>
      </w:r>
    </w:p>
    <w:p w14:paraId="27959E47" w14:textId="77777777" w:rsidR="00AB2A55" w:rsidRDefault="00000000">
      <w:pPr>
        <w:spacing w:before="80" w:after="80"/>
        <w:jc w:val="both"/>
      </w:pPr>
      <w:r>
        <w:t>EfficientNet-B3 was trained for 24 epochs before early stopping triggered. Validation Age MAE dropped from 5.64 (epoch 1) to 4.6831 (epoch 22). Gender accuracy quickly stabilized in the 92–93% range after epoch 3 and remained consistent throughout training.</w:t>
      </w:r>
    </w:p>
    <w:p w14:paraId="31E5C8F5" w14:textId="77777777" w:rsidR="00AB2A55" w:rsidRDefault="00AB2A55">
      <w:pPr>
        <w:spacing w:before="60" w:after="60"/>
      </w:pPr>
    </w:p>
    <w:p w14:paraId="575B3D90" w14:textId="77777777" w:rsidR="00AB2A55" w:rsidRDefault="00000000">
      <w:pPr>
        <w:spacing w:before="140" w:after="140"/>
        <w:jc w:val="center"/>
      </w:pPr>
      <w:r>
        <w:rPr>
          <w:noProof/>
        </w:rPr>
        <w:lastRenderedPageBreak/>
        <w:drawing>
          <wp:inline distT="0" distB="0" distL="0" distR="0" wp14:anchorId="4B73F9F0" wp14:editId="3B485324">
            <wp:extent cx="6191250" cy="2857500"/>
            <wp:effectExtent l="0" t="0" r="0" b="0"/>
            <wp:docPr id="247942948" name="Picture 24794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857500"/>
                    </a:xfrm>
                    <a:prstGeom prst="rect">
                      <a:avLst/>
                    </a:prstGeom>
                  </pic:spPr>
                </pic:pic>
              </a:graphicData>
            </a:graphic>
          </wp:inline>
        </w:drawing>
      </w:r>
    </w:p>
    <w:p w14:paraId="62559FFE" w14:textId="77777777" w:rsidR="00AB2A55" w:rsidRDefault="00000000">
      <w:pPr>
        <w:spacing w:before="40" w:after="160"/>
        <w:jc w:val="center"/>
      </w:pPr>
      <w:r>
        <w:rPr>
          <w:i/>
          <w:iCs/>
          <w:sz w:val="19"/>
          <w:szCs w:val="19"/>
        </w:rPr>
        <w:t>Figure 2: EfficientNet-B3 — Validation Age MAE (red, left axis) and Validation Gender Accuracy (blue, right axis) over 24 epochs. Green dashed line marks the best MAE epoch.</w:t>
      </w:r>
    </w:p>
    <w:p w14:paraId="09E7B595" w14:textId="77777777" w:rsidR="00AB2A55" w:rsidRDefault="00AB2A55">
      <w:pPr>
        <w:spacing w:before="60" w:after="60"/>
      </w:pPr>
    </w:p>
    <w:p w14:paraId="192DD499" w14:textId="204B7547" w:rsidR="00AB2A55" w:rsidRDefault="00EB4A21">
      <w:pPr>
        <w:pStyle w:val="Heading2"/>
      </w:pPr>
      <w:r>
        <w:t>5.2 ResNet-50</w:t>
      </w:r>
    </w:p>
    <w:p w14:paraId="0E419F4B" w14:textId="77777777" w:rsidR="00AB2A55" w:rsidRDefault="00000000">
      <w:pPr>
        <w:spacing w:before="80" w:after="80"/>
        <w:jc w:val="both"/>
      </w:pPr>
      <w:r>
        <w:t>ResNet-50 was trained for 25 epochs. The learning rate scheduler triggered at epoch 14, halving the LR from 1e-4 to 5e-5. This caused a visible acceleration in MAE improvement in the second half of training. The best validation MAE of 4.5700 was recorded at epoch 25, with gender accuracy reaching 93.90%.</w:t>
      </w:r>
    </w:p>
    <w:p w14:paraId="0688AC15" w14:textId="77777777" w:rsidR="00AB2A55" w:rsidRDefault="00AB2A55">
      <w:pPr>
        <w:spacing w:before="60" w:after="60"/>
      </w:pPr>
    </w:p>
    <w:p w14:paraId="443E5F12" w14:textId="77777777" w:rsidR="00AB2A55" w:rsidRDefault="00000000">
      <w:pPr>
        <w:spacing w:before="140" w:after="140"/>
        <w:jc w:val="center"/>
      </w:pPr>
      <w:r>
        <w:rPr>
          <w:noProof/>
        </w:rPr>
        <w:drawing>
          <wp:inline distT="0" distB="0" distL="0" distR="0" wp14:anchorId="60AA5595" wp14:editId="01A2163D">
            <wp:extent cx="6191250" cy="2857500"/>
            <wp:effectExtent l="0" t="0" r="0" b="0"/>
            <wp:docPr id="583727327" name="Picture 58372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857500"/>
                    </a:xfrm>
                    <a:prstGeom prst="rect">
                      <a:avLst/>
                    </a:prstGeom>
                  </pic:spPr>
                </pic:pic>
              </a:graphicData>
            </a:graphic>
          </wp:inline>
        </w:drawing>
      </w:r>
    </w:p>
    <w:p w14:paraId="27D20D48" w14:textId="77777777" w:rsidR="00AB2A55" w:rsidRDefault="00000000">
      <w:pPr>
        <w:spacing w:before="40" w:after="160"/>
        <w:jc w:val="center"/>
      </w:pPr>
      <w:r>
        <w:rPr>
          <w:i/>
          <w:iCs/>
          <w:sz w:val="19"/>
          <w:szCs w:val="19"/>
        </w:rPr>
        <w:t>Figure 3: ResNet-50 — Validation Age MAE (purple, left axis) and Validation Gender Accuracy (teal, right axis) over 27 epochs. Orange dashed line marks the best MAE checkpoint.</w:t>
      </w:r>
    </w:p>
    <w:p w14:paraId="40545188" w14:textId="77777777" w:rsidR="00AB2A55" w:rsidRDefault="00AB2A55">
      <w:pPr>
        <w:spacing w:before="60" w:after="60"/>
      </w:pPr>
    </w:p>
    <w:p w14:paraId="7DC8A818" w14:textId="77777777" w:rsidR="00AB2A55" w:rsidRDefault="00000000">
      <w:pPr>
        <w:pStyle w:val="Heading1"/>
      </w:pPr>
      <w:r>
        <w:lastRenderedPageBreak/>
        <w:t>6. Test Set Evaluation</w:t>
      </w:r>
    </w:p>
    <w:p w14:paraId="15E58AD2" w14:textId="77777777" w:rsidR="00AB2A55" w:rsidRDefault="00000000">
      <w:pPr>
        <w:pStyle w:val="Heading2"/>
      </w:pPr>
      <w:proofErr w:type="gramStart"/>
      <w:r>
        <w:t>6.1  Confusion</w:t>
      </w:r>
      <w:proofErr w:type="gramEnd"/>
      <w:r>
        <w:t xml:space="preserve"> Matrices</w:t>
      </w:r>
    </w:p>
    <w:p w14:paraId="220B558F" w14:textId="77777777" w:rsidR="00AB2A55" w:rsidRDefault="00000000">
      <w:pPr>
        <w:spacing w:before="80" w:after="80"/>
        <w:jc w:val="both"/>
      </w:pPr>
      <w:r>
        <w:t>The confusion matrices show gender classification results on the test set. Both models achieve high true positive rates for both Male and Female, with misclassification rates below 8%.</w:t>
      </w:r>
    </w:p>
    <w:p w14:paraId="27DE1C6D" w14:textId="77777777" w:rsidR="00AB2A55" w:rsidRDefault="00AB2A55">
      <w:pPr>
        <w:spacing w:before="60" w:after="60"/>
      </w:pPr>
    </w:p>
    <w:p w14:paraId="0EF55466" w14:textId="77777777" w:rsidR="00AB2A55" w:rsidRDefault="00000000">
      <w:pPr>
        <w:spacing w:before="140" w:after="140"/>
        <w:jc w:val="center"/>
      </w:pPr>
      <w:r>
        <w:rPr>
          <w:noProof/>
        </w:rPr>
        <w:drawing>
          <wp:inline distT="0" distB="0" distL="0" distR="0" wp14:anchorId="423BE539" wp14:editId="0ED584FE">
            <wp:extent cx="6096000" cy="2476500"/>
            <wp:effectExtent l="0" t="0" r="0" b="0"/>
            <wp:docPr id="1310061965" name="Picture 131006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476500"/>
                    </a:xfrm>
                    <a:prstGeom prst="rect">
                      <a:avLst/>
                    </a:prstGeom>
                  </pic:spPr>
                </pic:pic>
              </a:graphicData>
            </a:graphic>
          </wp:inline>
        </w:drawing>
      </w:r>
    </w:p>
    <w:p w14:paraId="74B37583" w14:textId="77777777" w:rsidR="00AB2A55" w:rsidRDefault="00000000">
      <w:pPr>
        <w:spacing w:before="40" w:after="160"/>
        <w:jc w:val="center"/>
      </w:pPr>
      <w:r>
        <w:rPr>
          <w:i/>
          <w:iCs/>
          <w:sz w:val="19"/>
          <w:szCs w:val="19"/>
        </w:rPr>
        <w:t>Figure 4: Gender confusion matrices for EfficientNet-B3 (left) and ResNet-50 (right) on the test set.</w:t>
      </w:r>
    </w:p>
    <w:p w14:paraId="23B02617" w14:textId="77777777" w:rsidR="00AB2A55" w:rsidRDefault="00AB2A55">
      <w:pPr>
        <w:spacing w:before="60" w:after="60"/>
      </w:pPr>
    </w:p>
    <w:p w14:paraId="37B211CE" w14:textId="77777777" w:rsidR="00AB2A55" w:rsidRDefault="00000000">
      <w:pPr>
        <w:pStyle w:val="Heading2"/>
      </w:pPr>
      <w:proofErr w:type="gramStart"/>
      <w:r>
        <w:t>6.2  Age</w:t>
      </w:r>
      <w:proofErr w:type="gramEnd"/>
      <w:r>
        <w:t xml:space="preserve"> Error Distribution</w:t>
      </w:r>
    </w:p>
    <w:p w14:paraId="4561D052" w14:textId="77777777" w:rsidR="00AB2A55" w:rsidRDefault="00000000">
      <w:pPr>
        <w:spacing w:before="80" w:after="80"/>
        <w:jc w:val="both"/>
      </w:pPr>
      <w:r>
        <w:t>Age prediction errors for all three models are approximately normally distributed and centered near zero, indicating that the models are not systematically over- or under-predicting. The ensemble has the narrowest distribution, confirming lower variance.</w:t>
      </w:r>
    </w:p>
    <w:p w14:paraId="5481B460" w14:textId="77777777" w:rsidR="00AB2A55" w:rsidRDefault="00AB2A55">
      <w:pPr>
        <w:spacing w:before="60" w:after="60"/>
      </w:pPr>
    </w:p>
    <w:p w14:paraId="0EF1B7DF" w14:textId="77777777" w:rsidR="00AB2A55" w:rsidRDefault="00000000">
      <w:pPr>
        <w:spacing w:before="140" w:after="140"/>
        <w:jc w:val="center"/>
      </w:pPr>
      <w:r>
        <w:rPr>
          <w:noProof/>
        </w:rPr>
        <w:drawing>
          <wp:inline distT="0" distB="0" distL="0" distR="0" wp14:anchorId="305BB594" wp14:editId="4951B62C">
            <wp:extent cx="6191250" cy="2095500"/>
            <wp:effectExtent l="0" t="0" r="0" b="0"/>
            <wp:docPr id="1007469923" name="Picture 100746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2095500"/>
                    </a:xfrm>
                    <a:prstGeom prst="rect">
                      <a:avLst/>
                    </a:prstGeom>
                  </pic:spPr>
                </pic:pic>
              </a:graphicData>
            </a:graphic>
          </wp:inline>
        </w:drawing>
      </w:r>
    </w:p>
    <w:p w14:paraId="6A279630" w14:textId="77777777" w:rsidR="00AB2A55" w:rsidRDefault="00000000">
      <w:pPr>
        <w:spacing w:before="40" w:after="160"/>
        <w:jc w:val="center"/>
      </w:pPr>
      <w:r>
        <w:rPr>
          <w:i/>
          <w:iCs/>
          <w:sz w:val="19"/>
          <w:szCs w:val="19"/>
        </w:rPr>
        <w:t>Figure 5: Age prediction error histograms for EfficientNet-B3, ResNet-50, and Ensemble. Orange line = mean error; black dashed line = zero error.</w:t>
      </w:r>
    </w:p>
    <w:p w14:paraId="0BB9A7C7" w14:textId="77777777" w:rsidR="00AB2A55" w:rsidRDefault="00AB2A55">
      <w:pPr>
        <w:spacing w:before="60" w:after="60"/>
      </w:pPr>
    </w:p>
    <w:p w14:paraId="6C6625D4" w14:textId="77777777" w:rsidR="00AB2A55" w:rsidRDefault="00000000">
      <w:pPr>
        <w:pStyle w:val="Heading2"/>
      </w:pPr>
      <w:proofErr w:type="gramStart"/>
      <w:r>
        <w:lastRenderedPageBreak/>
        <w:t>6.3  Actual</w:t>
      </w:r>
      <w:proofErr w:type="gramEnd"/>
      <w:r>
        <w:t xml:space="preserve"> vs. Predicted Age</w:t>
      </w:r>
    </w:p>
    <w:p w14:paraId="25C61A1F" w14:textId="77777777" w:rsidR="00AB2A55" w:rsidRDefault="00000000">
      <w:pPr>
        <w:spacing w:before="80" w:after="80"/>
        <w:jc w:val="both"/>
      </w:pPr>
      <w:r>
        <w:t>The scatter plots below compare actual and predicted ages. Points close to the diagonal red line represent accurate predictions. The ensemble scatter plot shows the tightest clustering around the diagonal, especially in the 20–</w:t>
      </w:r>
      <w:proofErr w:type="gramStart"/>
      <w:r>
        <w:t>60 year</w:t>
      </w:r>
      <w:proofErr w:type="gramEnd"/>
      <w:r>
        <w:t xml:space="preserve"> range.</w:t>
      </w:r>
    </w:p>
    <w:p w14:paraId="3BE4E483" w14:textId="77777777" w:rsidR="00AB2A55" w:rsidRDefault="00AB2A55">
      <w:pPr>
        <w:spacing w:before="60" w:after="60"/>
      </w:pPr>
    </w:p>
    <w:p w14:paraId="571F59D8" w14:textId="77777777" w:rsidR="00AB2A55" w:rsidRDefault="00000000">
      <w:pPr>
        <w:spacing w:before="140" w:after="140"/>
        <w:jc w:val="center"/>
      </w:pPr>
      <w:r>
        <w:rPr>
          <w:noProof/>
        </w:rPr>
        <w:drawing>
          <wp:inline distT="0" distB="0" distL="0" distR="0" wp14:anchorId="5EC693CB" wp14:editId="0320BC79">
            <wp:extent cx="6191250" cy="2238375"/>
            <wp:effectExtent l="0" t="0" r="0" b="0"/>
            <wp:docPr id="1027646667" name="Picture 102764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2238375"/>
                    </a:xfrm>
                    <a:prstGeom prst="rect">
                      <a:avLst/>
                    </a:prstGeom>
                  </pic:spPr>
                </pic:pic>
              </a:graphicData>
            </a:graphic>
          </wp:inline>
        </w:drawing>
      </w:r>
    </w:p>
    <w:p w14:paraId="68C68EA8" w14:textId="77777777" w:rsidR="00AB2A55" w:rsidRDefault="00000000">
      <w:pPr>
        <w:spacing w:before="40" w:after="160"/>
        <w:jc w:val="center"/>
      </w:pPr>
      <w:r>
        <w:rPr>
          <w:i/>
          <w:iCs/>
          <w:sz w:val="19"/>
          <w:szCs w:val="19"/>
        </w:rPr>
        <w:t>Figure 6: Actual vs. Predicted Age for EfficientNet-B3, ResNet-50, and Ensemble. Blue = Male, Pink = Female. Red dashed = perfect prediction line.</w:t>
      </w:r>
    </w:p>
    <w:p w14:paraId="245B9F0C" w14:textId="77777777" w:rsidR="00AB2A55" w:rsidRDefault="00AB2A55">
      <w:pPr>
        <w:spacing w:before="60" w:after="60"/>
      </w:pPr>
    </w:p>
    <w:p w14:paraId="69F144EE" w14:textId="77777777" w:rsidR="00AB2A55" w:rsidRDefault="00000000">
      <w:pPr>
        <w:pStyle w:val="Heading2"/>
      </w:pPr>
      <w:proofErr w:type="gramStart"/>
      <w:r>
        <w:t>6.4  Summary</w:t>
      </w:r>
      <w:proofErr w:type="gramEnd"/>
      <w:r>
        <w:t xml:space="preserve"> of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0"/>
        <w:gridCol w:w="2180"/>
        <w:gridCol w:w="2200"/>
      </w:tblGrid>
      <w:tr w:rsidR="00AB2A55" w14:paraId="4D6F4E80" w14:textId="77777777">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100" w:type="dxa"/>
              <w:left w:w="120" w:type="dxa"/>
              <w:bottom w:w="100" w:type="dxa"/>
              <w:right w:w="120" w:type="dxa"/>
            </w:tcMar>
          </w:tcPr>
          <w:p w14:paraId="67EE59CA" w14:textId="77777777" w:rsidR="00AB2A55" w:rsidRDefault="00000000">
            <w:pPr>
              <w:jc w:val="center"/>
            </w:pPr>
            <w:r>
              <w:rPr>
                <w:b/>
                <w:bCs/>
                <w:sz w:val="21"/>
                <w:szCs w:val="21"/>
              </w:rPr>
              <w:t>Metric</w:t>
            </w:r>
          </w:p>
        </w:tc>
        <w:tc>
          <w:tcPr>
            <w:tcW w:w="2180" w:type="dxa"/>
            <w:tcBorders>
              <w:top w:val="single" w:sz="1" w:space="0" w:color="000000"/>
              <w:left w:val="single" w:sz="1" w:space="0" w:color="000000"/>
              <w:bottom w:val="single" w:sz="1" w:space="0" w:color="000000"/>
              <w:right w:val="single" w:sz="1" w:space="0" w:color="000000"/>
            </w:tcBorders>
            <w:shd w:val="clear" w:color="auto" w:fill="D9D9D9"/>
            <w:tcMar>
              <w:top w:w="100" w:type="dxa"/>
              <w:left w:w="120" w:type="dxa"/>
              <w:bottom w:w="100" w:type="dxa"/>
              <w:right w:w="120" w:type="dxa"/>
            </w:tcMar>
          </w:tcPr>
          <w:p w14:paraId="3DF799D6" w14:textId="77777777" w:rsidR="00AB2A55" w:rsidRDefault="00000000">
            <w:pPr>
              <w:jc w:val="center"/>
            </w:pPr>
            <w:r>
              <w:rPr>
                <w:b/>
                <w:bCs/>
                <w:sz w:val="21"/>
                <w:szCs w:val="21"/>
              </w:rPr>
              <w:t>EfficientNet-B3</w:t>
            </w:r>
          </w:p>
        </w:tc>
        <w:tc>
          <w:tcPr>
            <w:tcW w:w="2180" w:type="dxa"/>
            <w:tcBorders>
              <w:top w:val="single" w:sz="1" w:space="0" w:color="000000"/>
              <w:left w:val="single" w:sz="1" w:space="0" w:color="000000"/>
              <w:bottom w:val="single" w:sz="1" w:space="0" w:color="000000"/>
              <w:right w:val="single" w:sz="1" w:space="0" w:color="000000"/>
            </w:tcBorders>
            <w:shd w:val="clear" w:color="auto" w:fill="D9D9D9"/>
            <w:tcMar>
              <w:top w:w="100" w:type="dxa"/>
              <w:left w:w="120" w:type="dxa"/>
              <w:bottom w:w="100" w:type="dxa"/>
              <w:right w:w="120" w:type="dxa"/>
            </w:tcMar>
          </w:tcPr>
          <w:p w14:paraId="5ED57F75" w14:textId="77777777" w:rsidR="00AB2A55" w:rsidRDefault="00000000">
            <w:pPr>
              <w:jc w:val="center"/>
            </w:pPr>
            <w:r>
              <w:rPr>
                <w:b/>
                <w:bCs/>
                <w:sz w:val="21"/>
                <w:szCs w:val="21"/>
              </w:rPr>
              <w:t>ResNet-50</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100" w:type="dxa"/>
              <w:left w:w="120" w:type="dxa"/>
              <w:bottom w:w="100" w:type="dxa"/>
              <w:right w:w="120" w:type="dxa"/>
            </w:tcMar>
          </w:tcPr>
          <w:p w14:paraId="3F8787BE" w14:textId="77777777" w:rsidR="00AB2A55" w:rsidRDefault="00000000">
            <w:pPr>
              <w:jc w:val="center"/>
            </w:pPr>
            <w:r>
              <w:rPr>
                <w:b/>
                <w:bCs/>
                <w:sz w:val="21"/>
                <w:szCs w:val="21"/>
              </w:rPr>
              <w:t>Ensemble</w:t>
            </w:r>
          </w:p>
        </w:tc>
      </w:tr>
      <w:tr w:rsidR="00AB2A55" w14:paraId="45B692E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2237378" w14:textId="77777777" w:rsidR="00AB2A55" w:rsidRDefault="00000000">
            <w:pPr>
              <w:jc w:val="center"/>
            </w:pPr>
            <w:r>
              <w:rPr>
                <w:b/>
                <w:bCs/>
                <w:sz w:val="21"/>
                <w:szCs w:val="21"/>
              </w:rPr>
              <w:t>Gender Accuracy (%)</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5119CCE" w14:textId="77777777" w:rsidR="00AB2A55" w:rsidRDefault="00000000">
            <w:pPr>
              <w:jc w:val="center"/>
            </w:pPr>
            <w:r>
              <w:rPr>
                <w:sz w:val="21"/>
                <w:szCs w:val="21"/>
              </w:rPr>
              <w:t>92.53%</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FB97F59" w14:textId="77777777" w:rsidR="00AB2A55" w:rsidRDefault="00000000">
            <w:pPr>
              <w:jc w:val="center"/>
            </w:pPr>
            <w:r>
              <w:rPr>
                <w:sz w:val="21"/>
                <w:szCs w:val="21"/>
              </w:rPr>
              <w:t>93.90%</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57647B" w14:textId="77777777" w:rsidR="00AB2A55" w:rsidRDefault="00000000">
            <w:pPr>
              <w:jc w:val="center"/>
            </w:pPr>
            <w:r>
              <w:rPr>
                <w:sz w:val="21"/>
                <w:szCs w:val="21"/>
              </w:rPr>
              <w:t>94.21%</w:t>
            </w:r>
          </w:p>
        </w:tc>
      </w:tr>
      <w:tr w:rsidR="00AB2A55" w14:paraId="384FD10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82FA2E9" w14:textId="77777777" w:rsidR="00AB2A55" w:rsidRDefault="00000000">
            <w:pPr>
              <w:jc w:val="center"/>
            </w:pPr>
            <w:r>
              <w:rPr>
                <w:b/>
                <w:bCs/>
                <w:sz w:val="21"/>
                <w:szCs w:val="21"/>
              </w:rPr>
              <w:t>Age MAE (years)</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896E15" w14:textId="77777777" w:rsidR="00AB2A55" w:rsidRDefault="00000000">
            <w:pPr>
              <w:jc w:val="center"/>
            </w:pPr>
            <w:r>
              <w:rPr>
                <w:sz w:val="21"/>
                <w:szCs w:val="21"/>
              </w:rPr>
              <w:t>4.6831</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50E044" w14:textId="77777777" w:rsidR="00AB2A55" w:rsidRDefault="00000000">
            <w:pPr>
              <w:jc w:val="center"/>
            </w:pPr>
            <w:r>
              <w:rPr>
                <w:sz w:val="21"/>
                <w:szCs w:val="21"/>
              </w:rPr>
              <w:t>4.5700</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6B852DE" w14:textId="77777777" w:rsidR="00AB2A55" w:rsidRDefault="00000000">
            <w:pPr>
              <w:jc w:val="center"/>
            </w:pPr>
            <w:r>
              <w:rPr>
                <w:sz w:val="21"/>
                <w:szCs w:val="21"/>
              </w:rPr>
              <w:t>4.4200</w:t>
            </w:r>
          </w:p>
        </w:tc>
      </w:tr>
      <w:tr w:rsidR="00AB2A55" w14:paraId="26177A68"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13290F" w14:textId="77777777" w:rsidR="00AB2A55" w:rsidRDefault="00000000">
            <w:pPr>
              <w:jc w:val="center"/>
            </w:pPr>
            <w:r>
              <w:rPr>
                <w:b/>
                <w:bCs/>
                <w:sz w:val="21"/>
                <w:szCs w:val="21"/>
              </w:rPr>
              <w:t>Age RMSE (years)</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1B246E" w14:textId="77777777" w:rsidR="00AB2A55" w:rsidRDefault="00000000">
            <w:pPr>
              <w:jc w:val="center"/>
            </w:pPr>
            <w:r>
              <w:rPr>
                <w:sz w:val="21"/>
                <w:szCs w:val="21"/>
              </w:rPr>
              <w:t>6.12</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F514CBA" w14:textId="77777777" w:rsidR="00AB2A55" w:rsidRDefault="00000000">
            <w:pPr>
              <w:jc w:val="center"/>
            </w:pPr>
            <w:r>
              <w:rPr>
                <w:sz w:val="21"/>
                <w:szCs w:val="21"/>
              </w:rPr>
              <w:t>5.94</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CF96153" w14:textId="77777777" w:rsidR="00AB2A55" w:rsidRDefault="00000000">
            <w:pPr>
              <w:jc w:val="center"/>
            </w:pPr>
            <w:r>
              <w:rPr>
                <w:sz w:val="21"/>
                <w:szCs w:val="21"/>
              </w:rPr>
              <w:t>5.76</w:t>
            </w:r>
          </w:p>
        </w:tc>
      </w:tr>
      <w:tr w:rsidR="00AB2A55" w14:paraId="1217D7B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BFA5AB" w14:textId="77777777" w:rsidR="00AB2A55" w:rsidRDefault="00000000">
            <w:pPr>
              <w:jc w:val="center"/>
            </w:pPr>
            <w:r>
              <w:rPr>
                <w:b/>
                <w:bCs/>
                <w:sz w:val="21"/>
                <w:szCs w:val="21"/>
              </w:rPr>
              <w:t>Parameters (M)</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C4392AB" w14:textId="77777777" w:rsidR="00AB2A55" w:rsidRDefault="00000000">
            <w:pPr>
              <w:jc w:val="center"/>
            </w:pPr>
            <w:r>
              <w:rPr>
                <w:sz w:val="21"/>
                <w:szCs w:val="21"/>
              </w:rPr>
              <w:t>~12M</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5EAC91" w14:textId="77777777" w:rsidR="00AB2A55" w:rsidRDefault="00000000">
            <w:pPr>
              <w:jc w:val="center"/>
            </w:pPr>
            <w:r>
              <w:rPr>
                <w:sz w:val="21"/>
                <w:szCs w:val="21"/>
              </w:rPr>
              <w:t>~25.6M</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60F4006" w14:textId="77777777" w:rsidR="00AB2A55" w:rsidRDefault="00000000">
            <w:pPr>
              <w:jc w:val="center"/>
            </w:pPr>
            <w:r>
              <w:rPr>
                <w:sz w:val="21"/>
                <w:szCs w:val="21"/>
              </w:rPr>
              <w:t>~37.6M</w:t>
            </w:r>
          </w:p>
        </w:tc>
      </w:tr>
      <w:tr w:rsidR="00AB2A55" w14:paraId="5F1509F8"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7BB1711" w14:textId="77777777" w:rsidR="00AB2A55" w:rsidRDefault="00000000">
            <w:pPr>
              <w:jc w:val="center"/>
            </w:pPr>
            <w:r>
              <w:rPr>
                <w:b/>
                <w:bCs/>
                <w:sz w:val="21"/>
                <w:szCs w:val="21"/>
              </w:rPr>
              <w:t>Pretrained Weights</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70B8A0" w14:textId="77777777" w:rsidR="00AB2A55" w:rsidRDefault="00000000">
            <w:pPr>
              <w:jc w:val="center"/>
            </w:pPr>
            <w:r>
              <w:rPr>
                <w:sz w:val="21"/>
                <w:szCs w:val="21"/>
              </w:rPr>
              <w:t>ImageNet-1K</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267969C" w14:textId="77777777" w:rsidR="00AB2A55" w:rsidRDefault="00000000">
            <w:pPr>
              <w:jc w:val="center"/>
            </w:pPr>
            <w:r>
              <w:rPr>
                <w:sz w:val="21"/>
                <w:szCs w:val="21"/>
              </w:rPr>
              <w:t>ImageNet-1K V2</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B09B943" w14:textId="77777777" w:rsidR="00AB2A55" w:rsidRDefault="00000000">
            <w:pPr>
              <w:jc w:val="center"/>
            </w:pPr>
            <w:r>
              <w:rPr>
                <w:sz w:val="21"/>
                <w:szCs w:val="21"/>
              </w:rPr>
              <w:t>Both</w:t>
            </w:r>
          </w:p>
        </w:tc>
      </w:tr>
      <w:tr w:rsidR="00AB2A55" w14:paraId="448EFE9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52C45A3" w14:textId="77777777" w:rsidR="00AB2A55" w:rsidRDefault="00000000">
            <w:pPr>
              <w:jc w:val="center"/>
            </w:pPr>
            <w:r>
              <w:rPr>
                <w:b/>
                <w:bCs/>
                <w:sz w:val="21"/>
                <w:szCs w:val="21"/>
              </w:rPr>
              <w:t>Training Epochs</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E785030" w14:textId="77777777" w:rsidR="00AB2A55" w:rsidRDefault="00000000">
            <w:pPr>
              <w:jc w:val="center"/>
            </w:pPr>
            <w:r>
              <w:rPr>
                <w:sz w:val="21"/>
                <w:szCs w:val="21"/>
              </w:rPr>
              <w:t>24 epochs</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8A91055" w14:textId="77777777" w:rsidR="00AB2A55" w:rsidRDefault="00000000">
            <w:pPr>
              <w:jc w:val="center"/>
            </w:pPr>
            <w:r>
              <w:rPr>
                <w:sz w:val="21"/>
                <w:szCs w:val="21"/>
              </w:rPr>
              <w:t>25 epochs</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8E4975A" w14:textId="77777777" w:rsidR="00AB2A55" w:rsidRDefault="00000000">
            <w:pPr>
              <w:jc w:val="center"/>
            </w:pPr>
            <w:r>
              <w:rPr>
                <w:sz w:val="21"/>
                <w:szCs w:val="21"/>
              </w:rPr>
              <w:t>Combined</w:t>
            </w:r>
          </w:p>
        </w:tc>
      </w:tr>
      <w:tr w:rsidR="00AB2A55" w14:paraId="22C9B47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C97E62" w14:textId="77777777" w:rsidR="00AB2A55" w:rsidRDefault="00000000">
            <w:pPr>
              <w:jc w:val="center"/>
            </w:pPr>
            <w:r>
              <w:rPr>
                <w:b/>
                <w:bCs/>
                <w:sz w:val="21"/>
                <w:szCs w:val="21"/>
              </w:rPr>
              <w:t>Best Val MAE</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90250CB" w14:textId="77777777" w:rsidR="00AB2A55" w:rsidRDefault="00000000">
            <w:pPr>
              <w:jc w:val="center"/>
            </w:pPr>
            <w:r>
              <w:rPr>
                <w:sz w:val="21"/>
                <w:szCs w:val="21"/>
              </w:rPr>
              <w:t>4.6831</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8E23166" w14:textId="77777777" w:rsidR="00AB2A55" w:rsidRDefault="00000000">
            <w:pPr>
              <w:jc w:val="center"/>
            </w:pPr>
            <w:r>
              <w:rPr>
                <w:sz w:val="21"/>
                <w:szCs w:val="21"/>
              </w:rPr>
              <w:t>4.5700</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88DCBA0" w14:textId="77777777" w:rsidR="00AB2A55" w:rsidRDefault="00000000">
            <w:pPr>
              <w:jc w:val="center"/>
            </w:pPr>
            <w:r>
              <w:rPr>
                <w:sz w:val="21"/>
                <w:szCs w:val="21"/>
              </w:rPr>
              <w:t>4.4200</w:t>
            </w:r>
          </w:p>
        </w:tc>
      </w:tr>
      <w:tr w:rsidR="00AB2A55" w14:paraId="1F5A1AC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F1CC598" w14:textId="77777777" w:rsidR="00AB2A55" w:rsidRDefault="00000000">
            <w:pPr>
              <w:jc w:val="center"/>
            </w:pPr>
            <w:r>
              <w:rPr>
                <w:b/>
                <w:bCs/>
                <w:sz w:val="21"/>
                <w:szCs w:val="21"/>
              </w:rPr>
              <w:t>Dropout Rate</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DD530EE" w14:textId="77777777" w:rsidR="00AB2A55" w:rsidRDefault="00000000">
            <w:pPr>
              <w:jc w:val="center"/>
            </w:pPr>
            <w:r>
              <w:rPr>
                <w:sz w:val="21"/>
                <w:szCs w:val="21"/>
              </w:rPr>
              <w:t>0.5</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6C31D0F" w14:textId="77777777" w:rsidR="00AB2A55" w:rsidRDefault="00000000">
            <w:pPr>
              <w:jc w:val="center"/>
            </w:pPr>
            <w:r>
              <w:rPr>
                <w:sz w:val="21"/>
                <w:szCs w:val="21"/>
              </w:rPr>
              <w:t>0.5</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63EB95E" w14:textId="77777777" w:rsidR="00AB2A55" w:rsidRDefault="00000000">
            <w:pPr>
              <w:jc w:val="center"/>
            </w:pPr>
            <w:r>
              <w:rPr>
                <w:sz w:val="21"/>
                <w:szCs w:val="21"/>
              </w:rPr>
              <w:t>N/A</w:t>
            </w:r>
          </w:p>
        </w:tc>
      </w:tr>
      <w:tr w:rsidR="00AB2A55" w14:paraId="019C7408"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EC2E12B" w14:textId="77777777" w:rsidR="00AB2A55" w:rsidRDefault="00000000">
            <w:pPr>
              <w:jc w:val="center"/>
            </w:pPr>
            <w:r>
              <w:rPr>
                <w:b/>
                <w:bCs/>
                <w:sz w:val="21"/>
                <w:szCs w:val="21"/>
              </w:rPr>
              <w:t>Input Image Size</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451F63" w14:textId="77777777" w:rsidR="00AB2A55" w:rsidRDefault="00000000">
            <w:pPr>
              <w:jc w:val="center"/>
            </w:pPr>
            <w:r>
              <w:rPr>
                <w:sz w:val="21"/>
                <w:szCs w:val="21"/>
              </w:rPr>
              <w:t>224×224</w:t>
            </w:r>
          </w:p>
        </w:tc>
        <w:tc>
          <w:tcPr>
            <w:tcW w:w="218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D200F6" w14:textId="77777777" w:rsidR="00AB2A55" w:rsidRDefault="00000000">
            <w:pPr>
              <w:jc w:val="center"/>
            </w:pPr>
            <w:r>
              <w:rPr>
                <w:sz w:val="21"/>
                <w:szCs w:val="21"/>
              </w:rPr>
              <w:t>224×224</w:t>
            </w:r>
          </w:p>
        </w:tc>
        <w:tc>
          <w:tcPr>
            <w:tcW w:w="22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E7BE211" w14:textId="77777777" w:rsidR="00AB2A55" w:rsidRDefault="00000000">
            <w:pPr>
              <w:jc w:val="center"/>
            </w:pPr>
            <w:r>
              <w:rPr>
                <w:sz w:val="21"/>
                <w:szCs w:val="21"/>
              </w:rPr>
              <w:t>224×224</w:t>
            </w:r>
          </w:p>
        </w:tc>
      </w:tr>
    </w:tbl>
    <w:p w14:paraId="6A1BFFD1" w14:textId="77777777" w:rsidR="00AB2A55" w:rsidRDefault="00000000">
      <w:pPr>
        <w:spacing w:before="40" w:after="160"/>
        <w:jc w:val="center"/>
      </w:pPr>
      <w:r>
        <w:rPr>
          <w:i/>
          <w:iCs/>
          <w:sz w:val="19"/>
          <w:szCs w:val="19"/>
        </w:rPr>
        <w:t>Table 2: Quantitative comparison of all three models on the test set.</w:t>
      </w:r>
    </w:p>
    <w:p w14:paraId="4F31D582" w14:textId="77777777" w:rsidR="00AB2A55" w:rsidRDefault="00AB2A55">
      <w:pPr>
        <w:spacing w:before="60" w:after="60"/>
      </w:pPr>
    </w:p>
    <w:p w14:paraId="45D8C6B3" w14:textId="77777777" w:rsidR="00AB2A55" w:rsidRDefault="00000000">
      <w:pPr>
        <w:pStyle w:val="Heading1"/>
      </w:pPr>
      <w:r>
        <w:t>7. Ensemble Method</w:t>
      </w:r>
    </w:p>
    <w:p w14:paraId="284B9F24" w14:textId="77777777" w:rsidR="00AB2A55" w:rsidRDefault="00000000">
      <w:pPr>
        <w:pStyle w:val="Heading2"/>
      </w:pPr>
      <w:proofErr w:type="gramStart"/>
      <w:r>
        <w:t>7.1  How</w:t>
      </w:r>
      <w:proofErr w:type="gramEnd"/>
      <w:r>
        <w:t xml:space="preserve"> It Works</w:t>
      </w:r>
    </w:p>
    <w:p w14:paraId="7824E0F2" w14:textId="77777777" w:rsidR="00AB2A55" w:rsidRDefault="00000000">
      <w:pPr>
        <w:spacing w:before="80" w:after="80"/>
        <w:jc w:val="both"/>
      </w:pPr>
      <w:r>
        <w:lastRenderedPageBreak/>
        <w:t xml:space="preserve">The ensemble averages the raw output logits of both models before making a final decision. For gender, the </w:t>
      </w:r>
      <w:proofErr w:type="gramStart"/>
      <w:r>
        <w:t>averaged</w:t>
      </w:r>
      <w:proofErr w:type="gramEnd"/>
      <w:r>
        <w:t xml:space="preserve"> logits are passed through argmax. For age, the two predicted values are simply averaged:</w:t>
      </w:r>
    </w:p>
    <w:p w14:paraId="39D69EF2" w14:textId="77777777" w:rsidR="00AB2A55" w:rsidRDefault="00000000">
      <w:pPr>
        <w:spacing w:before="100" w:after="60"/>
        <w:jc w:val="center"/>
      </w:pPr>
      <w:r>
        <w:t xml:space="preserve">Gender = </w:t>
      </w:r>
      <w:proofErr w:type="gramStart"/>
      <w:r>
        <w:t>argmax[</w:t>
      </w:r>
      <w:proofErr w:type="gramEnd"/>
      <w:r>
        <w:t>(</w:t>
      </w:r>
      <w:proofErr w:type="spellStart"/>
      <w:r>
        <w:t>logits_EfficientNet</w:t>
      </w:r>
      <w:proofErr w:type="spellEnd"/>
      <w:r>
        <w:t xml:space="preserve"> + </w:t>
      </w:r>
      <w:proofErr w:type="spellStart"/>
      <w:r>
        <w:t>logits_ResNet</w:t>
      </w:r>
      <w:proofErr w:type="spellEnd"/>
      <w:r>
        <w:t>) / 2]</w:t>
      </w:r>
    </w:p>
    <w:p w14:paraId="799C8DA4" w14:textId="77777777" w:rsidR="00AB2A55" w:rsidRDefault="00000000">
      <w:pPr>
        <w:spacing w:before="60" w:after="100"/>
        <w:jc w:val="center"/>
      </w:pPr>
      <w:r>
        <w:t>Age = (</w:t>
      </w:r>
      <w:proofErr w:type="spellStart"/>
      <w:r>
        <w:t>age_EfficientNet</w:t>
      </w:r>
      <w:proofErr w:type="spellEnd"/>
      <w:r>
        <w:t xml:space="preserve"> + </w:t>
      </w:r>
      <w:proofErr w:type="spellStart"/>
      <w:r>
        <w:t>age_ResNet</w:t>
      </w:r>
      <w:proofErr w:type="spellEnd"/>
      <w:r>
        <w:t>) / 2</w:t>
      </w:r>
    </w:p>
    <w:p w14:paraId="05F2C3B8" w14:textId="77777777" w:rsidR="00AB2A55" w:rsidRDefault="00000000">
      <w:pPr>
        <w:pStyle w:val="Heading2"/>
      </w:pPr>
      <w:proofErr w:type="gramStart"/>
      <w:r>
        <w:t>7.2  Why</w:t>
      </w:r>
      <w:proofErr w:type="gramEnd"/>
      <w:r>
        <w:t xml:space="preserve"> It Helps</w:t>
      </w:r>
    </w:p>
    <w:p w14:paraId="4D4B1620" w14:textId="77777777" w:rsidR="00AB2A55" w:rsidRDefault="00000000">
      <w:pPr>
        <w:pStyle w:val="ListParagraph"/>
        <w:numPr>
          <w:ilvl w:val="0"/>
          <w:numId w:val="2"/>
        </w:numPr>
        <w:spacing w:before="60" w:after="60"/>
      </w:pPr>
      <w:r>
        <w:t>Averaging logits (soft voting) is more robust than hard majority voting because it preserves prediction confidence.</w:t>
      </w:r>
    </w:p>
    <w:p w14:paraId="549CB0E0" w14:textId="77777777" w:rsidR="00AB2A55" w:rsidRDefault="00000000">
      <w:pPr>
        <w:pStyle w:val="ListParagraph"/>
        <w:numPr>
          <w:ilvl w:val="0"/>
          <w:numId w:val="2"/>
        </w:numPr>
        <w:spacing w:before="60" w:after="60"/>
      </w:pPr>
      <w:r>
        <w:t>EfficientNet-B3 and ResNet-50 have different architectures and learn complementary representations, so their errors are partially uncorrelated.</w:t>
      </w:r>
    </w:p>
    <w:p w14:paraId="1A3A66C1" w14:textId="77777777" w:rsidR="00AB2A55" w:rsidRDefault="00000000">
      <w:pPr>
        <w:pStyle w:val="ListParagraph"/>
        <w:numPr>
          <w:ilvl w:val="0"/>
          <w:numId w:val="2"/>
        </w:numPr>
        <w:spacing w:before="60" w:after="60"/>
      </w:pPr>
      <w:r>
        <w:t>Combining two models reduces prediction variance, which lowers both MAE and RMSE.</w:t>
      </w:r>
    </w:p>
    <w:p w14:paraId="4D84CABC" w14:textId="77777777" w:rsidR="00AB2A55" w:rsidRDefault="00AB2A55">
      <w:pPr>
        <w:spacing w:before="60" w:after="60"/>
      </w:pPr>
    </w:p>
    <w:p w14:paraId="7A627937" w14:textId="77777777" w:rsidR="00AB2A55" w:rsidRDefault="00000000">
      <w:pPr>
        <w:spacing w:before="140" w:after="140"/>
        <w:jc w:val="center"/>
      </w:pPr>
      <w:r>
        <w:rPr>
          <w:noProof/>
        </w:rPr>
        <w:drawing>
          <wp:inline distT="0" distB="0" distL="0" distR="0" wp14:anchorId="19EB2CC0" wp14:editId="6E207D78">
            <wp:extent cx="6000750" cy="2857500"/>
            <wp:effectExtent l="0" t="0" r="0" b="0"/>
            <wp:docPr id="1026516789" name="Picture 102651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857500"/>
                    </a:xfrm>
                    <a:prstGeom prst="rect">
                      <a:avLst/>
                    </a:prstGeom>
                  </pic:spPr>
                </pic:pic>
              </a:graphicData>
            </a:graphic>
          </wp:inline>
        </w:drawing>
      </w:r>
    </w:p>
    <w:p w14:paraId="2ED13AE7" w14:textId="77777777" w:rsidR="00AB2A55" w:rsidRDefault="00000000">
      <w:pPr>
        <w:spacing w:before="40" w:after="160"/>
        <w:jc w:val="center"/>
      </w:pPr>
      <w:r>
        <w:rPr>
          <w:i/>
          <w:iCs/>
          <w:sz w:val="19"/>
          <w:szCs w:val="19"/>
        </w:rPr>
        <w:t>Figure 7: Gender Accuracy (left) and Age MAE (right) for all three models. The ensemble outperforms both individual models.</w:t>
      </w:r>
    </w:p>
    <w:p w14:paraId="2BCD7694" w14:textId="77777777" w:rsidR="00AB2A55" w:rsidRDefault="00AB2A55">
      <w:pPr>
        <w:spacing w:before="60" w:after="60"/>
      </w:pPr>
    </w:p>
    <w:p w14:paraId="044ACA43" w14:textId="77777777" w:rsidR="00AB2A55" w:rsidRDefault="00000000">
      <w:pPr>
        <w:spacing w:before="140" w:after="140"/>
        <w:jc w:val="center"/>
      </w:pPr>
      <w:r>
        <w:rPr>
          <w:noProof/>
        </w:rPr>
        <w:lastRenderedPageBreak/>
        <w:drawing>
          <wp:inline distT="0" distB="0" distL="0" distR="0" wp14:anchorId="6F7A4C84" wp14:editId="41D661C2">
            <wp:extent cx="6000750" cy="2714625"/>
            <wp:effectExtent l="0" t="0" r="0" b="0"/>
            <wp:docPr id="1573590897" name="Picture 157359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2714625"/>
                    </a:xfrm>
                    <a:prstGeom prst="rect">
                      <a:avLst/>
                    </a:prstGeom>
                  </pic:spPr>
                </pic:pic>
              </a:graphicData>
            </a:graphic>
          </wp:inline>
        </w:drawing>
      </w:r>
    </w:p>
    <w:p w14:paraId="443E0C2F" w14:textId="77777777" w:rsidR="00AB2A55" w:rsidRDefault="00000000">
      <w:pPr>
        <w:spacing w:before="40" w:after="160"/>
        <w:jc w:val="center"/>
      </w:pPr>
      <w:r>
        <w:rPr>
          <w:i/>
          <w:iCs/>
          <w:sz w:val="19"/>
          <w:szCs w:val="19"/>
        </w:rPr>
        <w:t>Figure 8: Multi-dimensional comparison of model characteristics — parameters, accuracy metrics, training speed, and memory efficiency.</w:t>
      </w:r>
    </w:p>
    <w:p w14:paraId="1B66487C" w14:textId="77777777" w:rsidR="00AB2A55" w:rsidRDefault="00AB2A55">
      <w:pPr>
        <w:spacing w:before="60" w:after="60"/>
      </w:pPr>
    </w:p>
    <w:p w14:paraId="3DF7759E" w14:textId="77777777" w:rsidR="00AB2A55" w:rsidRDefault="00000000">
      <w:pPr>
        <w:pStyle w:val="Heading1"/>
      </w:pPr>
      <w:r>
        <w:t>8. Bias Analysis</w:t>
      </w:r>
    </w:p>
    <w:p w14:paraId="59680D8E" w14:textId="77777777" w:rsidR="00AB2A55" w:rsidRDefault="00000000">
      <w:pPr>
        <w:pStyle w:val="Heading2"/>
      </w:pPr>
      <w:proofErr w:type="gramStart"/>
      <w:r>
        <w:t>8.1  Performance</w:t>
      </w:r>
      <w:proofErr w:type="gramEnd"/>
      <w:r>
        <w:t xml:space="preserve"> by Age Group</w:t>
      </w:r>
    </w:p>
    <w:p w14:paraId="07DCF4A7" w14:textId="77777777" w:rsidR="00AB2A55" w:rsidRDefault="00000000">
      <w:pPr>
        <w:spacing w:before="80" w:after="80"/>
        <w:jc w:val="both"/>
      </w:pPr>
      <w:r>
        <w:t>The ensemble model was evaluated across four age groups to identify performance disparities. Results show significant variation in both Age MAE and Gender Accuracy across groups.</w:t>
      </w:r>
    </w:p>
    <w:p w14:paraId="42A26C01" w14:textId="77777777" w:rsidR="00AB2A55" w:rsidRDefault="00AB2A55">
      <w:pPr>
        <w:spacing w:before="60" w:after="60"/>
      </w:pPr>
    </w:p>
    <w:p w14:paraId="6C164B30" w14:textId="77777777" w:rsidR="00AB2A55" w:rsidRDefault="00000000">
      <w:pPr>
        <w:spacing w:before="140" w:after="140"/>
        <w:jc w:val="center"/>
      </w:pPr>
      <w:r>
        <w:rPr>
          <w:noProof/>
        </w:rPr>
        <w:drawing>
          <wp:inline distT="0" distB="0" distL="0" distR="0" wp14:anchorId="5871286A" wp14:editId="08285BA7">
            <wp:extent cx="6000750" cy="2714625"/>
            <wp:effectExtent l="0" t="0" r="0" b="0"/>
            <wp:docPr id="835365266" name="Picture 83536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2714625"/>
                    </a:xfrm>
                    <a:prstGeom prst="rect">
                      <a:avLst/>
                    </a:prstGeom>
                  </pic:spPr>
                </pic:pic>
              </a:graphicData>
            </a:graphic>
          </wp:inline>
        </w:drawing>
      </w:r>
    </w:p>
    <w:p w14:paraId="2E4F4EB3" w14:textId="77777777" w:rsidR="00AB2A55" w:rsidRDefault="00000000">
      <w:pPr>
        <w:spacing w:before="40" w:after="160"/>
        <w:jc w:val="center"/>
      </w:pPr>
      <w:r>
        <w:rPr>
          <w:i/>
          <w:iCs/>
          <w:sz w:val="19"/>
          <w:szCs w:val="19"/>
        </w:rPr>
        <w:t>Figure 9: Ensemble Age MAE (left) and Gender Accuracy (right) broken down by age group.</w:t>
      </w:r>
    </w:p>
    <w:p w14:paraId="338AEFFC" w14:textId="77777777" w:rsidR="00AB2A55" w:rsidRDefault="00AB2A55">
      <w:pPr>
        <w:spacing w:before="60" w:after="60"/>
      </w:pPr>
    </w:p>
    <w:p w14:paraId="742570E8" w14:textId="77777777" w:rsidR="00AB2A55" w:rsidRDefault="00000000">
      <w:pPr>
        <w:pStyle w:val="Heading2"/>
      </w:pPr>
      <w:proofErr w:type="gramStart"/>
      <w:r>
        <w:t>8.2  Key</w:t>
      </w:r>
      <w:proofErr w:type="gramEnd"/>
      <w:r>
        <w:t xml:space="preserve"> Findings</w:t>
      </w:r>
    </w:p>
    <w:p w14:paraId="5B6976BB" w14:textId="77777777" w:rsidR="00AB2A55" w:rsidRDefault="00000000">
      <w:pPr>
        <w:pStyle w:val="ListParagraph"/>
        <w:numPr>
          <w:ilvl w:val="0"/>
          <w:numId w:val="2"/>
        </w:numPr>
        <w:spacing w:before="60" w:after="60"/>
      </w:pPr>
      <w:r>
        <w:lastRenderedPageBreak/>
        <w:t>Children (0–18): Age MAE of 6.21 years — the worst group. Children change rapidly in appearance each year, making age estimation difficult.</w:t>
      </w:r>
    </w:p>
    <w:p w14:paraId="77FCC6E9" w14:textId="77777777" w:rsidR="00AB2A55" w:rsidRDefault="00000000">
      <w:pPr>
        <w:pStyle w:val="ListParagraph"/>
        <w:numPr>
          <w:ilvl w:val="0"/>
          <w:numId w:val="2"/>
        </w:numPr>
        <w:spacing w:before="60" w:after="60"/>
      </w:pPr>
      <w:r>
        <w:t>Young Adults (19–30): Best performance overall with MAE of 4.15 years and gender accuracy of 95.3%. This is also the most represented group in the dataset.</w:t>
      </w:r>
    </w:p>
    <w:p w14:paraId="3767D6D3" w14:textId="77777777" w:rsidR="00AB2A55" w:rsidRDefault="00000000">
      <w:pPr>
        <w:pStyle w:val="ListParagraph"/>
        <w:numPr>
          <w:ilvl w:val="0"/>
          <w:numId w:val="2"/>
        </w:numPr>
        <w:spacing w:before="60" w:after="60"/>
      </w:pPr>
      <w:r>
        <w:t>Adults (31–50): Age MAE of 4.52 years, gender accuracy of 94.1% — solid performance across both tasks.</w:t>
      </w:r>
    </w:p>
    <w:p w14:paraId="25A931FF" w14:textId="77777777" w:rsidR="00AB2A55" w:rsidRDefault="00000000">
      <w:pPr>
        <w:pStyle w:val="ListParagraph"/>
        <w:numPr>
          <w:ilvl w:val="0"/>
          <w:numId w:val="2"/>
        </w:numPr>
        <w:spacing w:before="60" w:after="60"/>
      </w:pPr>
      <w:r>
        <w:t>Seniors (50+): Age MAE rises to 5.88 years due to underrepresentation in training data and greater appearance variability in this age range.</w:t>
      </w:r>
    </w:p>
    <w:p w14:paraId="66EFD934" w14:textId="77777777" w:rsidR="00AB2A55" w:rsidRDefault="00AB2A55">
      <w:pPr>
        <w:spacing w:before="60" w:after="60"/>
      </w:pPr>
    </w:p>
    <w:p w14:paraId="1A6C8A5E" w14:textId="77777777" w:rsidR="00AB2A55" w:rsidRDefault="00000000">
      <w:pPr>
        <w:spacing w:before="80" w:after="80"/>
        <w:jc w:val="both"/>
      </w:pPr>
      <w:r>
        <w:t xml:space="preserve">These patterns are expected and well-documented in </w:t>
      </w:r>
      <w:proofErr w:type="gramStart"/>
      <w:r>
        <w:t>the age</w:t>
      </w:r>
      <w:proofErr w:type="gramEnd"/>
      <w:r>
        <w:t xml:space="preserve"> estimation literature. Mitigation strategies include age-group-aware sampling, group-specific loss weighting, or dataset augmentation with more samples from underrepresented groups.</w:t>
      </w:r>
    </w:p>
    <w:p w14:paraId="5104EFE5" w14:textId="77777777" w:rsidR="00AB2A55" w:rsidRDefault="00AB2A55">
      <w:pPr>
        <w:spacing w:before="60" w:after="60"/>
      </w:pPr>
    </w:p>
    <w:p w14:paraId="4574036D" w14:textId="77777777" w:rsidR="00AB2A55" w:rsidRDefault="00000000">
      <w:pPr>
        <w:pStyle w:val="Heading1"/>
      </w:pPr>
      <w:r>
        <w:t>9. Conclusion</w:t>
      </w:r>
    </w:p>
    <w:p w14:paraId="0EB44145" w14:textId="77777777" w:rsidR="00AB2A55" w:rsidRDefault="00000000">
      <w:pPr>
        <w:spacing w:before="80" w:after="80"/>
        <w:jc w:val="both"/>
      </w:pPr>
      <w:r>
        <w:t xml:space="preserve">This project built, trained, and evaluated a complete multi-task deep learning pipeline for age estimation and gender classification using the </w:t>
      </w:r>
      <w:proofErr w:type="spellStart"/>
      <w:r>
        <w:t>UTKFace</w:t>
      </w:r>
      <w:proofErr w:type="spellEnd"/>
      <w:r>
        <w:t xml:space="preserve"> dataset. Two CNN backbones — EfficientNet-B3 and ResNet-50 — were fine-tuned with dual prediction heads and combined into a soft-voting ensemble.</w:t>
      </w:r>
    </w:p>
    <w:p w14:paraId="3438B149" w14:textId="77777777" w:rsidR="00AB2A55" w:rsidRDefault="00AB2A55">
      <w:pPr>
        <w:spacing w:before="60" w:after="60"/>
      </w:pPr>
    </w:p>
    <w:p w14:paraId="7DF6005A" w14:textId="77777777" w:rsidR="00AB2A55" w:rsidRDefault="00000000">
      <w:pPr>
        <w:spacing w:before="80" w:after="80"/>
        <w:jc w:val="both"/>
      </w:pPr>
      <w:r>
        <w:t>All four project targets were met:</w:t>
      </w:r>
    </w:p>
    <w:p w14:paraId="61787DCC" w14:textId="77777777" w:rsidR="00AB2A55" w:rsidRDefault="00000000">
      <w:pPr>
        <w:pStyle w:val="ListParagraph"/>
        <w:numPr>
          <w:ilvl w:val="0"/>
          <w:numId w:val="2"/>
        </w:numPr>
        <w:spacing w:before="60" w:after="60"/>
      </w:pPr>
      <w:r>
        <w:t>Gender accuracy of 94.21% (</w:t>
      </w:r>
      <w:proofErr w:type="gramStart"/>
      <w:r>
        <w:t>ensemble) —</w:t>
      </w:r>
      <w:proofErr w:type="gramEnd"/>
      <w:r>
        <w:t xml:space="preserve"> above the ≥90% target.</w:t>
      </w:r>
    </w:p>
    <w:p w14:paraId="667ED3BF" w14:textId="77777777" w:rsidR="00AB2A55" w:rsidRDefault="00000000">
      <w:pPr>
        <w:pStyle w:val="ListParagraph"/>
        <w:numPr>
          <w:ilvl w:val="0"/>
          <w:numId w:val="2"/>
        </w:numPr>
        <w:spacing w:before="60" w:after="60"/>
      </w:pPr>
      <w:r>
        <w:t>Age MAE of 4.42 years (</w:t>
      </w:r>
      <w:proofErr w:type="gramStart"/>
      <w:r>
        <w:t>ensemble) —</w:t>
      </w:r>
      <w:proofErr w:type="gramEnd"/>
      <w:r>
        <w:t xml:space="preserve"> below the ≤5.5 years target.</w:t>
      </w:r>
    </w:p>
    <w:p w14:paraId="2A8E4205" w14:textId="77777777" w:rsidR="00AB2A55" w:rsidRDefault="00000000">
      <w:pPr>
        <w:pStyle w:val="ListParagraph"/>
        <w:numPr>
          <w:ilvl w:val="0"/>
          <w:numId w:val="2"/>
        </w:numPr>
        <w:spacing w:before="60" w:after="60"/>
      </w:pPr>
      <w:r>
        <w:t>Both models were successfully compared; the ensemble outperformed both individually.</w:t>
      </w:r>
    </w:p>
    <w:p w14:paraId="2E87886B" w14:textId="77777777" w:rsidR="00AB2A55" w:rsidRDefault="00000000">
      <w:pPr>
        <w:pStyle w:val="ListParagraph"/>
        <w:numPr>
          <w:ilvl w:val="0"/>
          <w:numId w:val="2"/>
        </w:numPr>
        <w:spacing w:before="60" w:after="60"/>
      </w:pPr>
      <w:r>
        <w:t>Bias analysis identified performance gaps in children and senior age groups.</w:t>
      </w:r>
    </w:p>
    <w:p w14:paraId="2089391B" w14:textId="77777777" w:rsidR="00AB2A55" w:rsidRDefault="00AB2A55">
      <w:pPr>
        <w:spacing w:before="60" w:after="60"/>
      </w:pPr>
    </w:p>
    <w:p w14:paraId="4B60782E" w14:textId="77777777" w:rsidR="00AB2A55" w:rsidRDefault="00000000">
      <w:pPr>
        <w:pStyle w:val="Heading2"/>
      </w:pPr>
      <w:proofErr w:type="gramStart"/>
      <w:r>
        <w:t>9.1  Future</w:t>
      </w:r>
      <w:proofErr w:type="gramEnd"/>
      <w:r>
        <w:t xml:space="preserve"> Work</w:t>
      </w:r>
    </w:p>
    <w:p w14:paraId="4EEF5F77" w14:textId="77777777" w:rsidR="00AB2A55" w:rsidRDefault="00000000">
      <w:pPr>
        <w:pStyle w:val="ListParagraph"/>
        <w:numPr>
          <w:ilvl w:val="0"/>
          <w:numId w:val="2"/>
        </w:numPr>
        <w:spacing w:before="60" w:after="60"/>
      </w:pPr>
      <w:r>
        <w:t>Try larger or more recent backbones such as EfficientNet-B5 or Vision Transformers (</w:t>
      </w:r>
      <w:proofErr w:type="spellStart"/>
      <w:r>
        <w:t>ViT</w:t>
      </w:r>
      <w:proofErr w:type="spellEnd"/>
      <w:r>
        <w:t>).</w:t>
      </w:r>
    </w:p>
    <w:p w14:paraId="502E4181" w14:textId="77777777" w:rsidR="00AB2A55" w:rsidRDefault="00000000">
      <w:pPr>
        <w:pStyle w:val="ListParagraph"/>
        <w:numPr>
          <w:ilvl w:val="0"/>
          <w:numId w:val="2"/>
        </w:numPr>
        <w:spacing w:before="60" w:after="60"/>
      </w:pPr>
      <w:r>
        <w:t>Use age-group-balanced sampling or class-weighted loss to reduce bias.</w:t>
      </w:r>
    </w:p>
    <w:p w14:paraId="1993D393" w14:textId="77777777" w:rsidR="00AB2A55" w:rsidRDefault="00000000">
      <w:pPr>
        <w:pStyle w:val="ListParagraph"/>
        <w:numPr>
          <w:ilvl w:val="0"/>
          <w:numId w:val="2"/>
        </w:numPr>
        <w:spacing w:before="60" w:after="60"/>
      </w:pPr>
      <w:r>
        <w:t xml:space="preserve">Add race as a third prediction task using the labels already in </w:t>
      </w:r>
      <w:proofErr w:type="spellStart"/>
      <w:r>
        <w:t>UTKFace</w:t>
      </w:r>
      <w:proofErr w:type="spellEnd"/>
      <w:r>
        <w:t>.</w:t>
      </w:r>
    </w:p>
    <w:p w14:paraId="57285C7B" w14:textId="77777777" w:rsidR="00AB2A55" w:rsidRDefault="00000000">
      <w:pPr>
        <w:pStyle w:val="ListParagraph"/>
        <w:numPr>
          <w:ilvl w:val="0"/>
          <w:numId w:val="2"/>
        </w:numPr>
        <w:spacing w:before="60" w:after="60"/>
      </w:pPr>
      <w:r>
        <w:t xml:space="preserve">Export the model to ONNX or </w:t>
      </w:r>
      <w:proofErr w:type="spellStart"/>
      <w:r>
        <w:t>TorchScript</w:t>
      </w:r>
      <w:proofErr w:type="spellEnd"/>
      <w:r>
        <w:t xml:space="preserve"> and deploy it as a real-time web application.</w:t>
      </w:r>
    </w:p>
    <w:p w14:paraId="4270CFB9" w14:textId="77777777" w:rsidR="00AB2A55" w:rsidRDefault="00AB2A55">
      <w:pPr>
        <w:spacing w:before="60" w:after="60"/>
      </w:pPr>
    </w:p>
    <w:p w14:paraId="7CDDBB67" w14:textId="77777777" w:rsidR="00AB2A55" w:rsidRDefault="00000000">
      <w:pPr>
        <w:pStyle w:val="Heading1"/>
      </w:pPr>
      <w:r>
        <w:t>References</w:t>
      </w:r>
    </w:p>
    <w:p w14:paraId="616B5E65" w14:textId="77777777" w:rsidR="00AB2A55" w:rsidRDefault="00000000">
      <w:pPr>
        <w:spacing w:before="80" w:after="80"/>
        <w:jc w:val="both"/>
      </w:pPr>
      <w:r>
        <w:t>[1] Z. Zhang, Y. Song, and H. Qi. Age Progression/Regression by Conditional Adversarial Autoencoder. CVPR, 2017.</w:t>
      </w:r>
    </w:p>
    <w:p w14:paraId="6F112BD2" w14:textId="77777777" w:rsidR="00AB2A55" w:rsidRDefault="00000000">
      <w:pPr>
        <w:spacing w:before="80" w:after="80"/>
        <w:jc w:val="both"/>
      </w:pPr>
      <w:r>
        <w:t xml:space="preserve">[2] M. Tan and Q. Le. </w:t>
      </w:r>
      <w:proofErr w:type="spellStart"/>
      <w:r>
        <w:t>EfficientNet</w:t>
      </w:r>
      <w:proofErr w:type="spellEnd"/>
      <w:r>
        <w:t>: Rethinking Model Scaling for Convolutional Neural Networks. ICML, 2019.</w:t>
      </w:r>
    </w:p>
    <w:p w14:paraId="19AB68C4" w14:textId="47ADE31F" w:rsidR="00AB2A55" w:rsidRDefault="00000000">
      <w:pPr>
        <w:spacing w:before="80" w:after="80"/>
        <w:jc w:val="both"/>
      </w:pPr>
      <w:r>
        <w:t>[</w:t>
      </w:r>
      <w:r w:rsidR="00EB4A21">
        <w:t>3</w:t>
      </w:r>
      <w:r>
        <w:t xml:space="preserve">] </w:t>
      </w:r>
      <w:proofErr w:type="spellStart"/>
      <w:r>
        <w:t>UTKFace</w:t>
      </w:r>
      <w:proofErr w:type="spellEnd"/>
      <w:r>
        <w:t xml:space="preserve"> Dataset. Kaggle. https://www.kaggle.com/datasets/jangedoo/utkface-new</w:t>
      </w:r>
    </w:p>
    <w:p w14:paraId="5FDEE3E5" w14:textId="77777777" w:rsidR="00AB2A55" w:rsidRDefault="00AB2A55">
      <w:pPr>
        <w:spacing w:before="60" w:after="60"/>
      </w:pPr>
    </w:p>
    <w:sectPr w:rsidR="00AB2A55">
      <w:headerReference w:type="even" r:id="rId16"/>
      <w:headerReference w:type="default" r:id="rId17"/>
      <w:footerReference w:type="even" r:id="rId18"/>
      <w:footerReference w:type="default" r:id="rId19"/>
      <w:headerReference w:type="first" r:id="rId20"/>
      <w:footerReference w:type="first" r:id="rId21"/>
      <w:pgSz w:w="12240" w:h="15840"/>
      <w:pgMar w:top="1440" w:right="1296"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809C6" w14:textId="77777777" w:rsidR="004B4B9D" w:rsidRDefault="004B4B9D">
      <w:r>
        <w:separator/>
      </w:r>
    </w:p>
  </w:endnote>
  <w:endnote w:type="continuationSeparator" w:id="0">
    <w:p w14:paraId="04DC243D" w14:textId="77777777" w:rsidR="004B4B9D" w:rsidRDefault="004B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E9A0" w14:textId="77777777" w:rsidR="00BB52DE" w:rsidRDefault="00BB52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6FD0" w14:textId="44948C33" w:rsidR="00AB2A55" w:rsidRDefault="00AB2A55">
    <w:pPr>
      <w:pBdr>
        <w:top w:val="single" w:sz="4" w:space="1" w:color="000000"/>
      </w:pBdr>
      <w:spacing w:before="10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B3AB" w14:textId="77777777" w:rsidR="00BB52DE" w:rsidRDefault="00BB5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EAE27" w14:textId="77777777" w:rsidR="004B4B9D" w:rsidRDefault="004B4B9D">
      <w:r>
        <w:separator/>
      </w:r>
    </w:p>
  </w:footnote>
  <w:footnote w:type="continuationSeparator" w:id="0">
    <w:p w14:paraId="56E0D41F" w14:textId="77777777" w:rsidR="004B4B9D" w:rsidRDefault="004B4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E922" w14:textId="77777777" w:rsidR="00BB52DE" w:rsidRDefault="00BB5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69E8" w14:textId="77777777" w:rsidR="00BB52DE" w:rsidRDefault="00BB52DE">
    <w:pPr>
      <w:pBdr>
        <w:bottom w:val="single" w:sz="4" w:space="1" w:color="000000"/>
      </w:pBdr>
      <w:spacing w:after="100"/>
      <w:rPr>
        <w:b/>
        <w:bCs/>
      </w:rPr>
    </w:pPr>
    <w:r>
      <w:rPr>
        <w:b/>
        <w:bCs/>
      </w:rPr>
      <w:t xml:space="preserve">                                        </w:t>
    </w:r>
  </w:p>
  <w:p w14:paraId="58ABD536" w14:textId="11CEBF88" w:rsidR="00AB2A55" w:rsidRPr="00105E2D" w:rsidRDefault="00BB52DE">
    <w:pPr>
      <w:pBdr>
        <w:bottom w:val="single" w:sz="4" w:space="1" w:color="000000"/>
      </w:pBdr>
      <w:spacing w:after="100"/>
      <w:rPr>
        <w:b/>
        <w:bCs/>
      </w:rPr>
    </w:pPr>
    <w:r>
      <w:rPr>
        <w:b/>
        <w:bCs/>
      </w:rPr>
      <w:t xml:space="preserve">                                              </w:t>
    </w:r>
    <w:r w:rsidR="00000000" w:rsidRPr="00105E2D">
      <w:rPr>
        <w:b/>
        <w:bCs/>
      </w:rPr>
      <w:t xml:space="preserve">Age &amp; Gender Estimation using Deep </w:t>
    </w:r>
    <w:r w:rsidR="00105E2D" w:rsidRPr="00105E2D">
      <w:rPr>
        <w:b/>
        <w:bCs/>
      </w:rPr>
      <w:t>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03D1" w14:textId="77777777" w:rsidR="00BB52DE" w:rsidRDefault="00BB52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63287"/>
    <w:multiLevelType w:val="hybridMultilevel"/>
    <w:tmpl w:val="45D45462"/>
    <w:lvl w:ilvl="0" w:tplc="96F4AF3C">
      <w:start w:val="1"/>
      <w:numFmt w:val="bullet"/>
      <w:lvlText w:val="•"/>
      <w:lvlJc w:val="left"/>
      <w:pPr>
        <w:ind w:left="720" w:hanging="360"/>
      </w:pPr>
    </w:lvl>
    <w:lvl w:ilvl="1" w:tplc="1D629EA8">
      <w:numFmt w:val="decimal"/>
      <w:lvlText w:val=""/>
      <w:lvlJc w:val="left"/>
    </w:lvl>
    <w:lvl w:ilvl="2" w:tplc="33D60C76">
      <w:numFmt w:val="decimal"/>
      <w:lvlText w:val=""/>
      <w:lvlJc w:val="left"/>
    </w:lvl>
    <w:lvl w:ilvl="3" w:tplc="8A6E49D6">
      <w:numFmt w:val="decimal"/>
      <w:lvlText w:val=""/>
      <w:lvlJc w:val="left"/>
    </w:lvl>
    <w:lvl w:ilvl="4" w:tplc="F760C916">
      <w:numFmt w:val="decimal"/>
      <w:lvlText w:val=""/>
      <w:lvlJc w:val="left"/>
    </w:lvl>
    <w:lvl w:ilvl="5" w:tplc="FCD6372A">
      <w:numFmt w:val="decimal"/>
      <w:lvlText w:val=""/>
      <w:lvlJc w:val="left"/>
    </w:lvl>
    <w:lvl w:ilvl="6" w:tplc="9B48BF96">
      <w:numFmt w:val="decimal"/>
      <w:lvlText w:val=""/>
      <w:lvlJc w:val="left"/>
    </w:lvl>
    <w:lvl w:ilvl="7" w:tplc="8E108800">
      <w:numFmt w:val="decimal"/>
      <w:lvlText w:val=""/>
      <w:lvlJc w:val="left"/>
    </w:lvl>
    <w:lvl w:ilvl="8" w:tplc="D59E90F2">
      <w:numFmt w:val="decimal"/>
      <w:lvlText w:val=""/>
      <w:lvlJc w:val="left"/>
    </w:lvl>
  </w:abstractNum>
  <w:abstractNum w:abstractNumId="1" w15:restartNumberingAfterBreak="0">
    <w:nsid w:val="59DE50EB"/>
    <w:multiLevelType w:val="hybridMultilevel"/>
    <w:tmpl w:val="99840C14"/>
    <w:lvl w:ilvl="0" w:tplc="B7826E68">
      <w:start w:val="1"/>
      <w:numFmt w:val="bullet"/>
      <w:lvlText w:val="●"/>
      <w:lvlJc w:val="left"/>
      <w:pPr>
        <w:ind w:left="720" w:hanging="360"/>
      </w:pPr>
    </w:lvl>
    <w:lvl w:ilvl="1" w:tplc="0A2A5E4E">
      <w:start w:val="1"/>
      <w:numFmt w:val="bullet"/>
      <w:lvlText w:val="○"/>
      <w:lvlJc w:val="left"/>
      <w:pPr>
        <w:ind w:left="1440" w:hanging="360"/>
      </w:pPr>
    </w:lvl>
    <w:lvl w:ilvl="2" w:tplc="6C9291B4">
      <w:start w:val="1"/>
      <w:numFmt w:val="bullet"/>
      <w:lvlText w:val="■"/>
      <w:lvlJc w:val="left"/>
      <w:pPr>
        <w:ind w:left="2160" w:hanging="360"/>
      </w:pPr>
    </w:lvl>
    <w:lvl w:ilvl="3" w:tplc="4C5854A0">
      <w:start w:val="1"/>
      <w:numFmt w:val="bullet"/>
      <w:lvlText w:val="●"/>
      <w:lvlJc w:val="left"/>
      <w:pPr>
        <w:ind w:left="2880" w:hanging="360"/>
      </w:pPr>
    </w:lvl>
    <w:lvl w:ilvl="4" w:tplc="0538A104">
      <w:start w:val="1"/>
      <w:numFmt w:val="bullet"/>
      <w:lvlText w:val="○"/>
      <w:lvlJc w:val="left"/>
      <w:pPr>
        <w:ind w:left="3600" w:hanging="360"/>
      </w:pPr>
    </w:lvl>
    <w:lvl w:ilvl="5" w:tplc="A3F4370A">
      <w:start w:val="1"/>
      <w:numFmt w:val="bullet"/>
      <w:lvlText w:val="■"/>
      <w:lvlJc w:val="left"/>
      <w:pPr>
        <w:ind w:left="4320" w:hanging="360"/>
      </w:pPr>
    </w:lvl>
    <w:lvl w:ilvl="6" w:tplc="DD2806DE">
      <w:start w:val="1"/>
      <w:numFmt w:val="bullet"/>
      <w:lvlText w:val="●"/>
      <w:lvlJc w:val="left"/>
      <w:pPr>
        <w:ind w:left="5040" w:hanging="360"/>
      </w:pPr>
    </w:lvl>
    <w:lvl w:ilvl="7" w:tplc="BD2CF916">
      <w:start w:val="1"/>
      <w:numFmt w:val="bullet"/>
      <w:lvlText w:val="●"/>
      <w:lvlJc w:val="left"/>
      <w:pPr>
        <w:ind w:left="5760" w:hanging="360"/>
      </w:pPr>
    </w:lvl>
    <w:lvl w:ilvl="8" w:tplc="654ECCDE">
      <w:start w:val="1"/>
      <w:numFmt w:val="bullet"/>
      <w:lvlText w:val="●"/>
      <w:lvlJc w:val="left"/>
      <w:pPr>
        <w:ind w:left="6480" w:hanging="360"/>
      </w:pPr>
    </w:lvl>
  </w:abstractNum>
  <w:num w:numId="1" w16cid:durableId="1963030873">
    <w:abstractNumId w:val="1"/>
    <w:lvlOverride w:ilvl="0">
      <w:startOverride w:val="1"/>
    </w:lvlOverride>
  </w:num>
  <w:num w:numId="2" w16cid:durableId="1285384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A55"/>
    <w:rsid w:val="00105E2D"/>
    <w:rsid w:val="004B4B9D"/>
    <w:rsid w:val="00A70A19"/>
    <w:rsid w:val="00AB2A55"/>
    <w:rsid w:val="00BB52DE"/>
    <w:rsid w:val="00CB070C"/>
    <w:rsid w:val="00EB4A21"/>
    <w:rsid w:val="00F7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21BA3"/>
  <w15:docId w15:val="{DAA0B8B7-0E85-47FB-8474-A3313ECB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0000"/>
      <w:sz w:val="30"/>
      <w:szCs w:val="30"/>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5E2D"/>
    <w:pPr>
      <w:tabs>
        <w:tab w:val="center" w:pos="4680"/>
        <w:tab w:val="right" w:pos="9360"/>
      </w:tabs>
    </w:pPr>
  </w:style>
  <w:style w:type="character" w:customStyle="1" w:styleId="HeaderChar">
    <w:name w:val="Header Char"/>
    <w:basedOn w:val="DefaultParagraphFont"/>
    <w:link w:val="Header"/>
    <w:uiPriority w:val="99"/>
    <w:rsid w:val="00105E2D"/>
  </w:style>
  <w:style w:type="paragraph" w:styleId="Footer">
    <w:name w:val="footer"/>
    <w:basedOn w:val="Normal"/>
    <w:link w:val="FooterChar"/>
    <w:uiPriority w:val="99"/>
    <w:unhideWhenUsed/>
    <w:rsid w:val="00105E2D"/>
    <w:pPr>
      <w:tabs>
        <w:tab w:val="center" w:pos="4680"/>
        <w:tab w:val="right" w:pos="9360"/>
      </w:tabs>
    </w:pPr>
  </w:style>
  <w:style w:type="character" w:customStyle="1" w:styleId="FooterChar">
    <w:name w:val="Footer Char"/>
    <w:basedOn w:val="DefaultParagraphFont"/>
    <w:link w:val="Footer"/>
    <w:uiPriority w:val="99"/>
    <w:rsid w:val="00105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1938</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Burhan bhatti</cp:lastModifiedBy>
  <cp:revision>3</cp:revision>
  <dcterms:created xsi:type="dcterms:W3CDTF">2026-05-03T20:04:00Z</dcterms:created>
  <dcterms:modified xsi:type="dcterms:W3CDTF">2026-06-29T13:19:00Z</dcterms:modified>
</cp:coreProperties>
</file>