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255A" w:rsidRDefault="00F815A4">
      <w:pPr>
        <w:pStyle w:val="Heading1"/>
        <w:ind w:right="75"/>
      </w:pPr>
      <w:r>
        <w:t>Project</w:t>
      </w:r>
      <w:r>
        <w:rPr>
          <w:spacing w:val="-8"/>
        </w:rPr>
        <w:t xml:space="preserve"> </w:t>
      </w:r>
      <w:r>
        <w:t>Planning</w:t>
      </w:r>
      <w:r>
        <w:rPr>
          <w:spacing w:val="-7"/>
        </w:rPr>
        <w:t xml:space="preserve"> </w:t>
      </w:r>
      <w:r>
        <w:rPr>
          <w:spacing w:val="-2"/>
        </w:rPr>
        <w:t>Phase</w:t>
      </w:r>
    </w:p>
    <w:p w:rsidR="0061255A" w:rsidRDefault="00F815A4">
      <w:pPr>
        <w:spacing w:before="25"/>
        <w:ind w:left="44" w:right="75"/>
        <w:jc w:val="center"/>
        <w:rPr>
          <w:rFonts w:ascii="Arial"/>
          <w:b/>
          <w:sz w:val="24"/>
        </w:rPr>
      </w:pPr>
      <w:r>
        <w:rPr>
          <w:rFonts w:ascii="Arial"/>
          <w:b/>
          <w:sz w:val="24"/>
        </w:rPr>
        <w:t>Project</w:t>
      </w:r>
      <w:r>
        <w:rPr>
          <w:rFonts w:ascii="Arial"/>
          <w:b/>
          <w:spacing w:val="-2"/>
          <w:sz w:val="24"/>
        </w:rPr>
        <w:t xml:space="preserve"> </w:t>
      </w:r>
      <w:r>
        <w:rPr>
          <w:rFonts w:ascii="Arial"/>
          <w:b/>
          <w:sz w:val="24"/>
        </w:rPr>
        <w:t>Planning</w:t>
      </w:r>
      <w:r>
        <w:rPr>
          <w:rFonts w:ascii="Arial"/>
          <w:b/>
          <w:spacing w:val="-2"/>
          <w:sz w:val="24"/>
        </w:rPr>
        <w:t xml:space="preserve"> </w:t>
      </w:r>
      <w:r>
        <w:rPr>
          <w:rFonts w:ascii="Arial"/>
          <w:b/>
          <w:sz w:val="24"/>
        </w:rPr>
        <w:t>Template</w:t>
      </w:r>
      <w:r>
        <w:rPr>
          <w:rFonts w:ascii="Arial"/>
          <w:b/>
          <w:spacing w:val="-2"/>
          <w:sz w:val="24"/>
        </w:rPr>
        <w:t xml:space="preserve"> </w:t>
      </w:r>
      <w:r>
        <w:rPr>
          <w:rFonts w:ascii="Arial"/>
          <w:b/>
          <w:sz w:val="24"/>
        </w:rPr>
        <w:t>(Product</w:t>
      </w:r>
      <w:r>
        <w:rPr>
          <w:rFonts w:ascii="Arial"/>
          <w:b/>
          <w:spacing w:val="-2"/>
          <w:sz w:val="24"/>
        </w:rPr>
        <w:t xml:space="preserve"> </w:t>
      </w:r>
      <w:r>
        <w:rPr>
          <w:rFonts w:ascii="Arial"/>
          <w:b/>
          <w:sz w:val="24"/>
        </w:rPr>
        <w:t>Backlog,</w:t>
      </w:r>
      <w:r>
        <w:rPr>
          <w:rFonts w:ascii="Arial"/>
          <w:b/>
          <w:spacing w:val="-2"/>
          <w:sz w:val="24"/>
        </w:rPr>
        <w:t xml:space="preserve"> </w:t>
      </w:r>
      <w:r>
        <w:rPr>
          <w:rFonts w:ascii="Arial"/>
          <w:b/>
          <w:sz w:val="24"/>
        </w:rPr>
        <w:t>Sprint</w:t>
      </w:r>
      <w:r>
        <w:rPr>
          <w:rFonts w:ascii="Arial"/>
          <w:b/>
          <w:spacing w:val="-2"/>
          <w:sz w:val="24"/>
        </w:rPr>
        <w:t xml:space="preserve"> </w:t>
      </w:r>
      <w:r>
        <w:rPr>
          <w:rFonts w:ascii="Arial"/>
          <w:b/>
          <w:sz w:val="24"/>
        </w:rPr>
        <w:t>Planning,</w:t>
      </w:r>
      <w:r>
        <w:rPr>
          <w:rFonts w:ascii="Arial"/>
          <w:b/>
          <w:spacing w:val="-2"/>
          <w:sz w:val="24"/>
        </w:rPr>
        <w:t xml:space="preserve"> </w:t>
      </w:r>
      <w:r>
        <w:rPr>
          <w:rFonts w:ascii="Arial"/>
          <w:b/>
          <w:sz w:val="24"/>
        </w:rPr>
        <w:t>Stories,</w:t>
      </w:r>
      <w:r>
        <w:rPr>
          <w:rFonts w:ascii="Arial"/>
          <w:b/>
          <w:spacing w:val="-2"/>
          <w:sz w:val="24"/>
        </w:rPr>
        <w:t xml:space="preserve"> </w:t>
      </w:r>
      <w:r>
        <w:rPr>
          <w:rFonts w:ascii="Arial"/>
          <w:b/>
          <w:sz w:val="24"/>
        </w:rPr>
        <w:t>Story</w:t>
      </w:r>
      <w:r>
        <w:rPr>
          <w:rFonts w:ascii="Arial"/>
          <w:b/>
          <w:spacing w:val="-2"/>
          <w:sz w:val="24"/>
        </w:rPr>
        <w:t xml:space="preserve"> points)</w:t>
      </w:r>
    </w:p>
    <w:p w:rsidR="0061255A" w:rsidRDefault="0061255A">
      <w:pPr>
        <w:pStyle w:val="BodyText"/>
        <w:spacing w:before="47"/>
        <w:rPr>
          <w:sz w:val="20"/>
          <w:u w:val="none"/>
        </w:rPr>
      </w:pPr>
    </w:p>
    <w:tbl>
      <w:tblPr>
        <w:tblW w:w="0" w:type="auto"/>
        <w:tblInd w:w="27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4500"/>
        <w:gridCol w:w="4860"/>
      </w:tblGrid>
      <w:tr w:rsidR="0061255A" w:rsidTr="0083453D">
        <w:trPr>
          <w:trHeight w:val="259"/>
        </w:trPr>
        <w:tc>
          <w:tcPr>
            <w:tcW w:w="4500" w:type="dxa"/>
          </w:tcPr>
          <w:p w:rsidR="0061255A" w:rsidRDefault="00F815A4">
            <w:pPr>
              <w:pStyle w:val="TableParagraph"/>
              <w:spacing w:before="13" w:line="227" w:lineRule="exact"/>
            </w:pPr>
            <w:r>
              <w:rPr>
                <w:spacing w:val="-4"/>
              </w:rPr>
              <w:t>Date</w:t>
            </w:r>
          </w:p>
        </w:tc>
        <w:tc>
          <w:tcPr>
            <w:tcW w:w="4860" w:type="dxa"/>
          </w:tcPr>
          <w:p w:rsidR="0061255A" w:rsidRDefault="006C7812">
            <w:pPr>
              <w:pStyle w:val="TableParagraph"/>
              <w:spacing w:before="13" w:line="227" w:lineRule="exact"/>
              <w:ind w:left="109"/>
            </w:pPr>
            <w:r>
              <w:t>25</w:t>
            </w:r>
            <w:r w:rsidRPr="006C7812">
              <w:rPr>
                <w:vertAlign w:val="superscript"/>
              </w:rPr>
              <w:t>th</w:t>
            </w:r>
            <w:r>
              <w:t xml:space="preserve"> </w:t>
            </w:r>
            <w:proofErr w:type="spellStart"/>
            <w:r>
              <w:t>june</w:t>
            </w:r>
            <w:proofErr w:type="spellEnd"/>
            <w:r>
              <w:t xml:space="preserve"> 2025</w:t>
            </w:r>
          </w:p>
        </w:tc>
      </w:tr>
      <w:tr w:rsidR="0061255A" w:rsidTr="0083453D">
        <w:trPr>
          <w:trHeight w:val="240"/>
        </w:trPr>
        <w:tc>
          <w:tcPr>
            <w:tcW w:w="4500" w:type="dxa"/>
          </w:tcPr>
          <w:p w:rsidR="0061255A" w:rsidRDefault="00F815A4">
            <w:pPr>
              <w:pStyle w:val="TableParagraph"/>
              <w:spacing w:before="1" w:line="219" w:lineRule="exact"/>
            </w:pPr>
            <w:r>
              <w:rPr>
                <w:spacing w:val="-5"/>
              </w:rPr>
              <w:t>Team</w:t>
            </w:r>
            <w:r>
              <w:rPr>
                <w:spacing w:val="-10"/>
              </w:rPr>
              <w:t xml:space="preserve"> </w:t>
            </w:r>
            <w:r>
              <w:rPr>
                <w:spacing w:val="-5"/>
              </w:rPr>
              <w:t>ID</w:t>
            </w:r>
          </w:p>
        </w:tc>
        <w:tc>
          <w:tcPr>
            <w:tcW w:w="4860" w:type="dxa"/>
          </w:tcPr>
          <w:p w:rsidR="0061255A" w:rsidRDefault="0083453D">
            <w:pPr>
              <w:pStyle w:val="TableParagraph"/>
              <w:spacing w:before="1" w:line="219" w:lineRule="exact"/>
              <w:ind w:left="109"/>
            </w:pPr>
            <w:r w:rsidRPr="00D90B64">
              <w:rPr>
                <w:rFonts w:cstheme="minorHAnsi"/>
                <w:color w:val="222222"/>
                <w:shd w:val="clear" w:color="auto" w:fill="FFFFFF"/>
              </w:rPr>
              <w:t>LTVIP2</w:t>
            </w:r>
            <w:r>
              <w:rPr>
                <w:rFonts w:cstheme="minorHAnsi"/>
                <w:color w:val="222222"/>
                <w:shd w:val="clear" w:color="auto" w:fill="FFFFFF"/>
              </w:rPr>
              <w:t>025</w:t>
            </w:r>
            <w:r>
              <w:rPr>
                <w:spacing w:val="-2"/>
                <w:sz w:val="24"/>
              </w:rPr>
              <w:t xml:space="preserve"> TMID35397 </w:t>
            </w:r>
          </w:p>
        </w:tc>
      </w:tr>
      <w:tr w:rsidR="0061255A" w:rsidTr="0083453D">
        <w:trPr>
          <w:trHeight w:val="260"/>
        </w:trPr>
        <w:tc>
          <w:tcPr>
            <w:tcW w:w="4500" w:type="dxa"/>
          </w:tcPr>
          <w:p w:rsidR="0061255A" w:rsidRDefault="00F815A4">
            <w:pPr>
              <w:pStyle w:val="TableParagraph"/>
              <w:spacing w:before="9" w:line="231" w:lineRule="exact"/>
            </w:pPr>
            <w:r>
              <w:t>Project</w:t>
            </w:r>
            <w:r>
              <w:rPr>
                <w:spacing w:val="-7"/>
              </w:rPr>
              <w:t xml:space="preserve"> </w:t>
            </w:r>
            <w:r>
              <w:rPr>
                <w:spacing w:val="-4"/>
              </w:rPr>
              <w:t>Name</w:t>
            </w:r>
          </w:p>
        </w:tc>
        <w:tc>
          <w:tcPr>
            <w:tcW w:w="4860" w:type="dxa"/>
          </w:tcPr>
          <w:p w:rsidR="0061255A" w:rsidRDefault="0083453D">
            <w:pPr>
              <w:pStyle w:val="TableParagraph"/>
              <w:spacing w:before="9" w:line="231" w:lineRule="exact"/>
              <w:ind w:left="109"/>
            </w:pPr>
            <w:r w:rsidRPr="008819D5">
              <w:t>Revolutionizing Liver Care : Predicting Liver Cirrhosis Using Advanced Machine Learning Techniques</w:t>
            </w:r>
            <w:r>
              <w:t xml:space="preserve"> </w:t>
            </w:r>
          </w:p>
        </w:tc>
      </w:tr>
      <w:tr w:rsidR="0061255A" w:rsidTr="0083453D">
        <w:trPr>
          <w:trHeight w:val="239"/>
        </w:trPr>
        <w:tc>
          <w:tcPr>
            <w:tcW w:w="4500" w:type="dxa"/>
          </w:tcPr>
          <w:p w:rsidR="0061255A" w:rsidRDefault="00F815A4">
            <w:pPr>
              <w:pStyle w:val="TableParagraph"/>
              <w:spacing w:line="220" w:lineRule="exact"/>
            </w:pPr>
            <w:r>
              <w:t>Maximum</w:t>
            </w:r>
            <w:r>
              <w:rPr>
                <w:spacing w:val="-7"/>
              </w:rPr>
              <w:t xml:space="preserve"> </w:t>
            </w:r>
            <w:r>
              <w:rPr>
                <w:spacing w:val="-2"/>
              </w:rPr>
              <w:t>Marks</w:t>
            </w:r>
          </w:p>
        </w:tc>
        <w:tc>
          <w:tcPr>
            <w:tcW w:w="4860" w:type="dxa"/>
          </w:tcPr>
          <w:p w:rsidR="0061255A" w:rsidRDefault="00F815A4">
            <w:pPr>
              <w:pStyle w:val="TableParagraph"/>
              <w:spacing w:line="220" w:lineRule="exact"/>
              <w:ind w:left="109"/>
            </w:pPr>
            <w:r>
              <w:t>20</w:t>
            </w:r>
            <w:r>
              <w:rPr>
                <w:spacing w:val="-4"/>
              </w:rPr>
              <w:t xml:space="preserve"> </w:t>
            </w:r>
            <w:r>
              <w:rPr>
                <w:spacing w:val="-2"/>
              </w:rPr>
              <w:t>Marks</w:t>
            </w:r>
          </w:p>
        </w:tc>
      </w:tr>
    </w:tbl>
    <w:p w:rsidR="0061255A" w:rsidRDefault="0061255A">
      <w:pPr>
        <w:pStyle w:val="BodyText"/>
        <w:spacing w:before="164"/>
        <w:rPr>
          <w:sz w:val="24"/>
          <w:u w:val="none"/>
        </w:rPr>
      </w:pPr>
    </w:p>
    <w:p w:rsidR="0061255A" w:rsidRDefault="00F815A4">
      <w:pPr>
        <w:pStyle w:val="BodyText"/>
        <w:ind w:left="100"/>
        <w:rPr>
          <w:u w:val="none"/>
        </w:rPr>
      </w:pPr>
      <w:r>
        <w:rPr>
          <w:u w:val="none"/>
        </w:rPr>
        <w:t>Product</w:t>
      </w:r>
      <w:r>
        <w:rPr>
          <w:spacing w:val="-9"/>
          <w:u w:val="none"/>
        </w:rPr>
        <w:t xml:space="preserve"> </w:t>
      </w:r>
      <w:r>
        <w:rPr>
          <w:u w:val="none"/>
        </w:rPr>
        <w:t>Backlog,</w:t>
      </w:r>
      <w:r>
        <w:rPr>
          <w:spacing w:val="-6"/>
          <w:u w:val="none"/>
        </w:rPr>
        <w:t xml:space="preserve"> </w:t>
      </w:r>
      <w:r>
        <w:rPr>
          <w:u w:val="none"/>
        </w:rPr>
        <w:t>Sprint</w:t>
      </w:r>
      <w:r>
        <w:rPr>
          <w:spacing w:val="-7"/>
          <w:u w:val="none"/>
        </w:rPr>
        <w:t xml:space="preserve"> </w:t>
      </w:r>
      <w:r>
        <w:rPr>
          <w:u w:val="none"/>
        </w:rPr>
        <w:t>Schedule,</w:t>
      </w:r>
      <w:r>
        <w:rPr>
          <w:spacing w:val="-6"/>
          <w:u w:val="none"/>
        </w:rPr>
        <w:t xml:space="preserve"> </w:t>
      </w:r>
      <w:r>
        <w:rPr>
          <w:u w:val="none"/>
        </w:rPr>
        <w:t>and</w:t>
      </w:r>
      <w:r>
        <w:rPr>
          <w:spacing w:val="-7"/>
          <w:u w:val="none"/>
        </w:rPr>
        <w:t xml:space="preserve"> </w:t>
      </w:r>
      <w:r>
        <w:rPr>
          <w:u w:val="none"/>
        </w:rPr>
        <w:t>Estimation</w:t>
      </w:r>
      <w:r>
        <w:rPr>
          <w:spacing w:val="-6"/>
          <w:u w:val="none"/>
        </w:rPr>
        <w:t xml:space="preserve"> </w:t>
      </w:r>
      <w:r>
        <w:rPr>
          <w:u w:val="none"/>
        </w:rPr>
        <w:t>(4</w:t>
      </w:r>
      <w:r>
        <w:rPr>
          <w:spacing w:val="-6"/>
          <w:u w:val="none"/>
        </w:rPr>
        <w:t xml:space="preserve"> </w:t>
      </w:r>
      <w:r>
        <w:rPr>
          <w:spacing w:val="-2"/>
          <w:u w:val="none"/>
        </w:rPr>
        <w:t>Marks)</w:t>
      </w:r>
    </w:p>
    <w:p w:rsidR="0061255A" w:rsidRDefault="00F815A4">
      <w:pPr>
        <w:spacing w:before="180"/>
        <w:ind w:left="100"/>
      </w:pPr>
      <w:r>
        <w:t>Use</w:t>
      </w:r>
      <w:r>
        <w:rPr>
          <w:spacing w:val="-5"/>
        </w:rPr>
        <w:t xml:space="preserve"> </w:t>
      </w:r>
      <w:r>
        <w:t>the</w:t>
      </w:r>
      <w:r>
        <w:rPr>
          <w:spacing w:val="-5"/>
        </w:rPr>
        <w:t xml:space="preserve"> </w:t>
      </w:r>
      <w:r>
        <w:t>below</w:t>
      </w:r>
      <w:r>
        <w:rPr>
          <w:spacing w:val="-5"/>
        </w:rPr>
        <w:t xml:space="preserve"> </w:t>
      </w:r>
      <w:r>
        <w:t>template</w:t>
      </w:r>
      <w:r>
        <w:rPr>
          <w:spacing w:val="-5"/>
        </w:rPr>
        <w:t xml:space="preserve"> </w:t>
      </w:r>
      <w:r>
        <w:t>to</w:t>
      </w:r>
      <w:r>
        <w:rPr>
          <w:spacing w:val="-5"/>
        </w:rPr>
        <w:t xml:space="preserve"> </w:t>
      </w:r>
      <w:r>
        <w:t>create</w:t>
      </w:r>
      <w:r>
        <w:rPr>
          <w:spacing w:val="-5"/>
        </w:rPr>
        <w:t xml:space="preserve"> </w:t>
      </w:r>
      <w:r>
        <w:t>product</w:t>
      </w:r>
      <w:r>
        <w:rPr>
          <w:spacing w:val="-5"/>
        </w:rPr>
        <w:t xml:space="preserve"> </w:t>
      </w:r>
      <w:r>
        <w:t>backlog</w:t>
      </w:r>
      <w:r>
        <w:rPr>
          <w:spacing w:val="-5"/>
        </w:rPr>
        <w:t xml:space="preserve"> </w:t>
      </w:r>
      <w:r>
        <w:t>and</w:t>
      </w:r>
      <w:r>
        <w:rPr>
          <w:spacing w:val="-5"/>
        </w:rPr>
        <w:t xml:space="preserve"> </w:t>
      </w:r>
      <w:r>
        <w:t>sprint</w:t>
      </w:r>
      <w:r>
        <w:rPr>
          <w:spacing w:val="-5"/>
        </w:rPr>
        <w:t xml:space="preserve"> </w:t>
      </w:r>
      <w:r>
        <w:rPr>
          <w:spacing w:val="-2"/>
        </w:rPr>
        <w:t>schedule</w:t>
      </w:r>
    </w:p>
    <w:p w:rsidR="0061255A" w:rsidRDefault="0061255A">
      <w:pPr>
        <w:spacing w:before="3" w:after="1"/>
        <w:rPr>
          <w:sz w:val="15"/>
        </w:rPr>
      </w:pPr>
    </w:p>
    <w:tbl>
      <w:tblPr>
        <w:tblW w:w="0" w:type="auto"/>
        <w:tblInd w:w="-9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260"/>
        <w:gridCol w:w="1530"/>
        <w:gridCol w:w="1170"/>
        <w:gridCol w:w="3240"/>
        <w:gridCol w:w="1080"/>
        <w:gridCol w:w="900"/>
        <w:gridCol w:w="1924"/>
      </w:tblGrid>
      <w:tr w:rsidR="0061255A" w:rsidTr="00F815A4">
        <w:trPr>
          <w:trHeight w:val="422"/>
        </w:trPr>
        <w:tc>
          <w:tcPr>
            <w:tcW w:w="1260" w:type="dxa"/>
          </w:tcPr>
          <w:p w:rsidR="0061255A" w:rsidRDefault="00F815A4">
            <w:pPr>
              <w:pStyle w:val="TableParagraph"/>
              <w:spacing w:line="229" w:lineRule="exact"/>
              <w:rPr>
                <w:rFonts w:ascii="Arial"/>
                <w:b/>
                <w:sz w:val="20"/>
              </w:rPr>
            </w:pPr>
            <w:r>
              <w:rPr>
                <w:rFonts w:ascii="Arial"/>
                <w:b/>
                <w:spacing w:val="-2"/>
                <w:sz w:val="20"/>
              </w:rPr>
              <w:t>Sprint</w:t>
            </w:r>
          </w:p>
        </w:tc>
        <w:tc>
          <w:tcPr>
            <w:tcW w:w="1530" w:type="dxa"/>
          </w:tcPr>
          <w:p w:rsidR="0061255A" w:rsidRDefault="00F815A4">
            <w:pPr>
              <w:pStyle w:val="TableParagraph"/>
              <w:spacing w:line="230" w:lineRule="exact"/>
              <w:ind w:left="99" w:right="341"/>
              <w:rPr>
                <w:rFonts w:ascii="Arial"/>
                <w:b/>
                <w:sz w:val="20"/>
              </w:rPr>
            </w:pPr>
            <w:r>
              <w:rPr>
                <w:rFonts w:ascii="Arial"/>
                <w:b/>
                <w:spacing w:val="-2"/>
                <w:sz w:val="20"/>
              </w:rPr>
              <w:t xml:space="preserve">Functional </w:t>
            </w:r>
            <w:r>
              <w:rPr>
                <w:rFonts w:ascii="Arial"/>
                <w:b/>
                <w:sz w:val="20"/>
              </w:rPr>
              <w:t>Requirement</w:t>
            </w:r>
            <w:r>
              <w:rPr>
                <w:rFonts w:ascii="Arial"/>
                <w:b/>
                <w:spacing w:val="-14"/>
                <w:sz w:val="20"/>
              </w:rPr>
              <w:t xml:space="preserve"> </w:t>
            </w:r>
            <w:r>
              <w:rPr>
                <w:rFonts w:ascii="Arial"/>
                <w:b/>
                <w:sz w:val="20"/>
              </w:rPr>
              <w:t>(Epic)</w:t>
            </w:r>
          </w:p>
        </w:tc>
        <w:tc>
          <w:tcPr>
            <w:tcW w:w="1170" w:type="dxa"/>
          </w:tcPr>
          <w:p w:rsidR="0061255A" w:rsidRDefault="00F815A4">
            <w:pPr>
              <w:pStyle w:val="TableParagraph"/>
              <w:spacing w:line="230" w:lineRule="exact"/>
              <w:ind w:right="488"/>
              <w:rPr>
                <w:rFonts w:ascii="Arial"/>
                <w:b/>
                <w:sz w:val="20"/>
              </w:rPr>
            </w:pPr>
            <w:r>
              <w:rPr>
                <w:rFonts w:ascii="Arial"/>
                <w:b/>
                <w:sz w:val="20"/>
              </w:rPr>
              <w:t>User</w:t>
            </w:r>
            <w:r>
              <w:rPr>
                <w:rFonts w:ascii="Arial"/>
                <w:b/>
                <w:spacing w:val="-14"/>
                <w:sz w:val="20"/>
              </w:rPr>
              <w:t xml:space="preserve"> </w:t>
            </w:r>
            <w:r>
              <w:rPr>
                <w:rFonts w:ascii="Arial"/>
                <w:b/>
                <w:sz w:val="20"/>
              </w:rPr>
              <w:t xml:space="preserve">Story </w:t>
            </w:r>
            <w:r>
              <w:rPr>
                <w:rFonts w:ascii="Arial"/>
                <w:b/>
                <w:spacing w:val="-2"/>
                <w:sz w:val="20"/>
              </w:rPr>
              <w:t>Number</w:t>
            </w:r>
          </w:p>
        </w:tc>
        <w:tc>
          <w:tcPr>
            <w:tcW w:w="3240" w:type="dxa"/>
          </w:tcPr>
          <w:p w:rsidR="0061255A" w:rsidRDefault="00F815A4">
            <w:pPr>
              <w:pStyle w:val="TableParagraph"/>
              <w:spacing w:line="229" w:lineRule="exact"/>
              <w:rPr>
                <w:rFonts w:ascii="Arial"/>
                <w:b/>
                <w:sz w:val="20"/>
              </w:rPr>
            </w:pPr>
            <w:r>
              <w:rPr>
                <w:rFonts w:ascii="Arial"/>
                <w:b/>
                <w:sz w:val="20"/>
              </w:rPr>
              <w:t>User</w:t>
            </w:r>
            <w:r>
              <w:rPr>
                <w:rFonts w:ascii="Arial"/>
                <w:b/>
                <w:spacing w:val="-6"/>
                <w:sz w:val="20"/>
              </w:rPr>
              <w:t xml:space="preserve"> </w:t>
            </w:r>
            <w:r>
              <w:rPr>
                <w:rFonts w:ascii="Arial"/>
                <w:b/>
                <w:sz w:val="20"/>
              </w:rPr>
              <w:t>Story</w:t>
            </w:r>
            <w:r>
              <w:rPr>
                <w:rFonts w:ascii="Arial"/>
                <w:b/>
                <w:spacing w:val="-3"/>
                <w:sz w:val="20"/>
              </w:rPr>
              <w:t xml:space="preserve"> </w:t>
            </w:r>
            <w:r>
              <w:rPr>
                <w:rFonts w:ascii="Arial"/>
                <w:b/>
                <w:sz w:val="20"/>
              </w:rPr>
              <w:t>/</w:t>
            </w:r>
            <w:r>
              <w:rPr>
                <w:rFonts w:ascii="Arial"/>
                <w:b/>
                <w:spacing w:val="-3"/>
                <w:sz w:val="20"/>
              </w:rPr>
              <w:t xml:space="preserve"> </w:t>
            </w:r>
            <w:r>
              <w:rPr>
                <w:rFonts w:ascii="Arial"/>
                <w:b/>
                <w:spacing w:val="-4"/>
                <w:sz w:val="20"/>
              </w:rPr>
              <w:t>Task</w:t>
            </w:r>
          </w:p>
        </w:tc>
        <w:tc>
          <w:tcPr>
            <w:tcW w:w="1080" w:type="dxa"/>
          </w:tcPr>
          <w:p w:rsidR="0061255A" w:rsidRDefault="00F815A4">
            <w:pPr>
              <w:pStyle w:val="TableParagraph"/>
              <w:spacing w:line="230" w:lineRule="exact"/>
              <w:ind w:left="104" w:right="176"/>
              <w:rPr>
                <w:rFonts w:ascii="Arial"/>
                <w:b/>
                <w:sz w:val="20"/>
              </w:rPr>
            </w:pPr>
            <w:r>
              <w:rPr>
                <w:rFonts w:ascii="Arial"/>
                <w:b/>
                <w:spacing w:val="-2"/>
                <w:sz w:val="20"/>
              </w:rPr>
              <w:t>Story Points</w:t>
            </w:r>
          </w:p>
        </w:tc>
        <w:tc>
          <w:tcPr>
            <w:tcW w:w="900" w:type="dxa"/>
          </w:tcPr>
          <w:p w:rsidR="0061255A" w:rsidRDefault="00F815A4">
            <w:pPr>
              <w:pStyle w:val="TableParagraph"/>
              <w:spacing w:line="229" w:lineRule="exact"/>
              <w:ind w:left="99"/>
              <w:rPr>
                <w:rFonts w:ascii="Arial"/>
                <w:b/>
                <w:sz w:val="20"/>
              </w:rPr>
            </w:pPr>
            <w:r>
              <w:rPr>
                <w:rFonts w:ascii="Arial"/>
                <w:b/>
                <w:spacing w:val="-2"/>
                <w:sz w:val="20"/>
              </w:rPr>
              <w:t>Priority</w:t>
            </w:r>
          </w:p>
        </w:tc>
        <w:tc>
          <w:tcPr>
            <w:tcW w:w="1924" w:type="dxa"/>
          </w:tcPr>
          <w:p w:rsidR="0061255A" w:rsidRDefault="00F815A4">
            <w:pPr>
              <w:pStyle w:val="TableParagraph"/>
              <w:spacing w:line="230" w:lineRule="exact"/>
              <w:ind w:right="441"/>
              <w:rPr>
                <w:rFonts w:ascii="Arial"/>
                <w:b/>
                <w:sz w:val="20"/>
              </w:rPr>
            </w:pPr>
            <w:r>
              <w:rPr>
                <w:rFonts w:ascii="Arial"/>
                <w:b/>
                <w:spacing w:val="-4"/>
                <w:sz w:val="20"/>
              </w:rPr>
              <w:t xml:space="preserve">Team </w:t>
            </w:r>
            <w:r>
              <w:rPr>
                <w:rFonts w:ascii="Arial"/>
                <w:b/>
                <w:spacing w:val="-2"/>
                <w:sz w:val="20"/>
              </w:rPr>
              <w:t>Members</w:t>
            </w:r>
          </w:p>
        </w:tc>
      </w:tr>
      <w:tr w:rsidR="0061255A" w:rsidTr="00F815A4">
        <w:trPr>
          <w:trHeight w:val="423"/>
        </w:trPr>
        <w:tc>
          <w:tcPr>
            <w:tcW w:w="1260" w:type="dxa"/>
          </w:tcPr>
          <w:p w:rsidR="0061255A" w:rsidRDefault="00F815A4">
            <w:pPr>
              <w:pStyle w:val="TableParagraph"/>
              <w:spacing w:line="224" w:lineRule="exact"/>
              <w:rPr>
                <w:sz w:val="20"/>
              </w:rPr>
            </w:pPr>
            <w:r>
              <w:rPr>
                <w:spacing w:val="-2"/>
                <w:sz w:val="20"/>
              </w:rPr>
              <w:t>Sprint-</w:t>
            </w:r>
            <w:r>
              <w:rPr>
                <w:spacing w:val="-10"/>
                <w:sz w:val="20"/>
              </w:rPr>
              <w:t>1</w:t>
            </w:r>
          </w:p>
        </w:tc>
        <w:tc>
          <w:tcPr>
            <w:tcW w:w="1530" w:type="dxa"/>
          </w:tcPr>
          <w:p w:rsidR="0061255A" w:rsidRDefault="00F815A4">
            <w:pPr>
              <w:pStyle w:val="TableParagraph"/>
              <w:spacing w:line="224" w:lineRule="exact"/>
              <w:ind w:left="99"/>
              <w:rPr>
                <w:sz w:val="20"/>
              </w:rPr>
            </w:pPr>
            <w:r>
              <w:rPr>
                <w:color w:val="000000"/>
                <w:sz w:val="20"/>
                <w:shd w:val="clear" w:color="auto" w:fill="F6F6F7"/>
              </w:rPr>
              <w:t>Project</w:t>
            </w:r>
            <w:r>
              <w:rPr>
                <w:color w:val="000000"/>
                <w:spacing w:val="-6"/>
                <w:sz w:val="20"/>
                <w:shd w:val="clear" w:color="auto" w:fill="F6F6F7"/>
              </w:rPr>
              <w:t xml:space="preserve"> </w:t>
            </w:r>
            <w:r>
              <w:rPr>
                <w:color w:val="000000"/>
                <w:sz w:val="20"/>
                <w:shd w:val="clear" w:color="auto" w:fill="F6F6F7"/>
              </w:rPr>
              <w:t>setup</w:t>
            </w:r>
            <w:r>
              <w:rPr>
                <w:color w:val="000000"/>
                <w:spacing w:val="-6"/>
                <w:sz w:val="20"/>
                <w:shd w:val="clear" w:color="auto" w:fill="F6F6F7"/>
              </w:rPr>
              <w:t xml:space="preserve"> </w:t>
            </w:r>
            <w:r>
              <w:rPr>
                <w:color w:val="000000"/>
                <w:spacing w:val="-10"/>
                <w:sz w:val="20"/>
                <w:shd w:val="clear" w:color="auto" w:fill="F6F6F7"/>
              </w:rPr>
              <w:t>&amp;</w:t>
            </w:r>
          </w:p>
          <w:p w:rsidR="0061255A" w:rsidRDefault="00F815A4">
            <w:pPr>
              <w:pStyle w:val="TableParagraph"/>
              <w:spacing w:line="196" w:lineRule="exact"/>
              <w:ind w:left="99"/>
              <w:rPr>
                <w:sz w:val="20"/>
              </w:rPr>
            </w:pPr>
            <w:r>
              <w:rPr>
                <w:color w:val="000000"/>
                <w:spacing w:val="-2"/>
                <w:sz w:val="20"/>
                <w:shd w:val="clear" w:color="auto" w:fill="F6F6F7"/>
              </w:rPr>
              <w:t>Infrastructure</w:t>
            </w:r>
          </w:p>
        </w:tc>
        <w:tc>
          <w:tcPr>
            <w:tcW w:w="1170" w:type="dxa"/>
          </w:tcPr>
          <w:p w:rsidR="0061255A" w:rsidRDefault="00F815A4">
            <w:pPr>
              <w:pStyle w:val="TableParagraph"/>
              <w:spacing w:line="224" w:lineRule="exact"/>
              <w:rPr>
                <w:sz w:val="20"/>
              </w:rPr>
            </w:pPr>
            <w:r>
              <w:rPr>
                <w:spacing w:val="-2"/>
                <w:sz w:val="20"/>
              </w:rPr>
              <w:t>USN-</w:t>
            </w:r>
            <w:r>
              <w:rPr>
                <w:spacing w:val="-10"/>
                <w:sz w:val="20"/>
              </w:rPr>
              <w:t>1</w:t>
            </w:r>
          </w:p>
        </w:tc>
        <w:tc>
          <w:tcPr>
            <w:tcW w:w="3240" w:type="dxa"/>
          </w:tcPr>
          <w:p w:rsidR="0061255A" w:rsidRPr="0083453D" w:rsidRDefault="0083453D">
            <w:pPr>
              <w:pStyle w:val="TableParagraph"/>
              <w:spacing w:line="196" w:lineRule="exact"/>
              <w:rPr>
                <w:sz w:val="20"/>
                <w:szCs w:val="20"/>
              </w:rPr>
            </w:pPr>
            <w:r w:rsidRPr="0083453D">
              <w:rPr>
                <w:sz w:val="20"/>
                <w:szCs w:val="20"/>
              </w:rPr>
              <w:t xml:space="preserve">"Set up the development environment with the required tools and frameworks to begin the project: Revolutionizing Liver Care – Predicting Liver Cirrhosis Using Advanced Machine Learning Techniques." </w:t>
            </w:r>
          </w:p>
        </w:tc>
        <w:tc>
          <w:tcPr>
            <w:tcW w:w="1080" w:type="dxa"/>
          </w:tcPr>
          <w:p w:rsidR="0061255A" w:rsidRDefault="00F815A4">
            <w:pPr>
              <w:pStyle w:val="TableParagraph"/>
              <w:spacing w:line="224" w:lineRule="exact"/>
              <w:ind w:left="15"/>
              <w:jc w:val="center"/>
              <w:rPr>
                <w:sz w:val="20"/>
              </w:rPr>
            </w:pPr>
            <w:r>
              <w:rPr>
                <w:spacing w:val="-10"/>
                <w:sz w:val="20"/>
              </w:rPr>
              <w:t>1</w:t>
            </w:r>
          </w:p>
        </w:tc>
        <w:tc>
          <w:tcPr>
            <w:tcW w:w="900" w:type="dxa"/>
          </w:tcPr>
          <w:p w:rsidR="0061255A" w:rsidRDefault="00F815A4">
            <w:pPr>
              <w:pStyle w:val="TableParagraph"/>
              <w:spacing w:line="224" w:lineRule="exact"/>
              <w:ind w:left="99"/>
              <w:rPr>
                <w:sz w:val="20"/>
              </w:rPr>
            </w:pPr>
            <w:r>
              <w:rPr>
                <w:spacing w:val="-4"/>
                <w:sz w:val="20"/>
              </w:rPr>
              <w:t>High</w:t>
            </w:r>
          </w:p>
        </w:tc>
        <w:tc>
          <w:tcPr>
            <w:tcW w:w="1924" w:type="dxa"/>
          </w:tcPr>
          <w:p w:rsidR="0061255A" w:rsidRDefault="0083453D">
            <w:pPr>
              <w:pStyle w:val="TableParagraph"/>
              <w:spacing w:line="224" w:lineRule="exact"/>
              <w:rPr>
                <w:sz w:val="20"/>
              </w:rPr>
            </w:pPr>
            <w:proofErr w:type="spellStart"/>
            <w:r>
              <w:rPr>
                <w:spacing w:val="-4"/>
                <w:sz w:val="20"/>
              </w:rPr>
              <w:t>Burhan</w:t>
            </w:r>
            <w:proofErr w:type="spellEnd"/>
            <w:r>
              <w:rPr>
                <w:spacing w:val="-4"/>
                <w:sz w:val="20"/>
              </w:rPr>
              <w:t xml:space="preserve"> </w:t>
            </w:r>
          </w:p>
        </w:tc>
      </w:tr>
      <w:tr w:rsidR="0061255A" w:rsidTr="00F815A4">
        <w:trPr>
          <w:trHeight w:val="432"/>
        </w:trPr>
        <w:tc>
          <w:tcPr>
            <w:tcW w:w="1260" w:type="dxa"/>
          </w:tcPr>
          <w:p w:rsidR="0061255A" w:rsidRDefault="00F815A4">
            <w:pPr>
              <w:pStyle w:val="TableParagraph"/>
              <w:spacing w:before="4"/>
              <w:rPr>
                <w:sz w:val="20"/>
              </w:rPr>
            </w:pPr>
            <w:r>
              <w:rPr>
                <w:spacing w:val="-2"/>
                <w:sz w:val="20"/>
              </w:rPr>
              <w:t>Sprint-</w:t>
            </w:r>
            <w:r>
              <w:rPr>
                <w:spacing w:val="-10"/>
                <w:sz w:val="20"/>
              </w:rPr>
              <w:t>2</w:t>
            </w:r>
          </w:p>
        </w:tc>
        <w:tc>
          <w:tcPr>
            <w:tcW w:w="1530" w:type="dxa"/>
          </w:tcPr>
          <w:p w:rsidR="0061255A" w:rsidRDefault="00F815A4">
            <w:pPr>
              <w:pStyle w:val="TableParagraph"/>
              <w:spacing w:before="4"/>
              <w:ind w:left="99"/>
              <w:rPr>
                <w:sz w:val="20"/>
              </w:rPr>
            </w:pPr>
            <w:r>
              <w:rPr>
                <w:sz w:val="20"/>
              </w:rPr>
              <w:t>Data</w:t>
            </w:r>
            <w:r>
              <w:rPr>
                <w:spacing w:val="-4"/>
                <w:sz w:val="20"/>
              </w:rPr>
              <w:t xml:space="preserve"> </w:t>
            </w:r>
            <w:r>
              <w:rPr>
                <w:spacing w:val="-2"/>
                <w:sz w:val="20"/>
              </w:rPr>
              <w:t>collection</w:t>
            </w:r>
          </w:p>
        </w:tc>
        <w:tc>
          <w:tcPr>
            <w:tcW w:w="1170" w:type="dxa"/>
          </w:tcPr>
          <w:p w:rsidR="0061255A" w:rsidRDefault="00F815A4">
            <w:pPr>
              <w:pStyle w:val="TableParagraph"/>
              <w:spacing w:before="4"/>
              <w:rPr>
                <w:sz w:val="20"/>
              </w:rPr>
            </w:pPr>
            <w:r>
              <w:rPr>
                <w:spacing w:val="-2"/>
                <w:sz w:val="20"/>
              </w:rPr>
              <w:t>USN-</w:t>
            </w:r>
            <w:r w:rsidR="006374D6">
              <w:rPr>
                <w:spacing w:val="-10"/>
                <w:sz w:val="20"/>
              </w:rPr>
              <w:t>2</w:t>
            </w:r>
          </w:p>
        </w:tc>
        <w:tc>
          <w:tcPr>
            <w:tcW w:w="3240" w:type="dxa"/>
          </w:tcPr>
          <w:p w:rsidR="0061255A" w:rsidRPr="0083453D" w:rsidRDefault="0083453D" w:rsidP="009E5772">
            <w:pPr>
              <w:pStyle w:val="TableParagraph"/>
              <w:spacing w:line="230" w:lineRule="atLeast"/>
              <w:rPr>
                <w:sz w:val="20"/>
                <w:szCs w:val="20"/>
              </w:rPr>
            </w:pPr>
            <w:r w:rsidRPr="0083453D">
              <w:rPr>
                <w:sz w:val="20"/>
                <w:szCs w:val="20"/>
              </w:rPr>
              <w:t>Gather a diverse dataset of patient medical history, laboratory results, lifestyle factors, and clinical observations.</w:t>
            </w:r>
          </w:p>
        </w:tc>
        <w:tc>
          <w:tcPr>
            <w:tcW w:w="1080" w:type="dxa"/>
          </w:tcPr>
          <w:p w:rsidR="0061255A" w:rsidRDefault="00F815A4">
            <w:pPr>
              <w:pStyle w:val="TableParagraph"/>
              <w:spacing w:before="4"/>
              <w:ind w:left="15"/>
              <w:jc w:val="center"/>
              <w:rPr>
                <w:sz w:val="20"/>
              </w:rPr>
            </w:pPr>
            <w:r>
              <w:rPr>
                <w:spacing w:val="-10"/>
                <w:sz w:val="20"/>
              </w:rPr>
              <w:t>2</w:t>
            </w:r>
          </w:p>
        </w:tc>
        <w:tc>
          <w:tcPr>
            <w:tcW w:w="900" w:type="dxa"/>
          </w:tcPr>
          <w:p w:rsidR="0061255A" w:rsidRDefault="00F815A4">
            <w:pPr>
              <w:pStyle w:val="TableParagraph"/>
              <w:spacing w:before="4"/>
              <w:ind w:left="99"/>
              <w:rPr>
                <w:sz w:val="20"/>
              </w:rPr>
            </w:pPr>
            <w:r>
              <w:rPr>
                <w:spacing w:val="-4"/>
                <w:sz w:val="20"/>
              </w:rPr>
              <w:t>High</w:t>
            </w:r>
          </w:p>
        </w:tc>
        <w:tc>
          <w:tcPr>
            <w:tcW w:w="1924" w:type="dxa"/>
          </w:tcPr>
          <w:p w:rsidR="0061255A" w:rsidRDefault="0083453D" w:rsidP="0083453D">
            <w:pPr>
              <w:pStyle w:val="TableParagraph"/>
              <w:spacing w:before="4"/>
              <w:ind w:left="0"/>
              <w:rPr>
                <w:sz w:val="20"/>
              </w:rPr>
            </w:pPr>
            <w:proofErr w:type="spellStart"/>
            <w:r>
              <w:rPr>
                <w:spacing w:val="-2"/>
                <w:sz w:val="20"/>
              </w:rPr>
              <w:t>Burhan</w:t>
            </w:r>
            <w:proofErr w:type="spellEnd"/>
            <w:r>
              <w:rPr>
                <w:spacing w:val="-2"/>
                <w:sz w:val="20"/>
              </w:rPr>
              <w:t xml:space="preserve"> </w:t>
            </w:r>
          </w:p>
        </w:tc>
      </w:tr>
      <w:tr w:rsidR="0061255A" w:rsidTr="00F815A4">
        <w:trPr>
          <w:trHeight w:val="645"/>
        </w:trPr>
        <w:tc>
          <w:tcPr>
            <w:tcW w:w="1260" w:type="dxa"/>
          </w:tcPr>
          <w:p w:rsidR="0061255A" w:rsidRDefault="00F815A4">
            <w:pPr>
              <w:pStyle w:val="TableParagraph"/>
              <w:spacing w:line="229" w:lineRule="exact"/>
              <w:rPr>
                <w:sz w:val="20"/>
              </w:rPr>
            </w:pPr>
            <w:r>
              <w:rPr>
                <w:spacing w:val="-2"/>
                <w:sz w:val="20"/>
              </w:rPr>
              <w:t>Sprint-</w:t>
            </w:r>
            <w:r>
              <w:rPr>
                <w:spacing w:val="-10"/>
                <w:sz w:val="20"/>
              </w:rPr>
              <w:t>2</w:t>
            </w:r>
          </w:p>
        </w:tc>
        <w:tc>
          <w:tcPr>
            <w:tcW w:w="1530" w:type="dxa"/>
          </w:tcPr>
          <w:p w:rsidR="0061255A" w:rsidRDefault="00F815A4">
            <w:pPr>
              <w:pStyle w:val="TableParagraph"/>
              <w:spacing w:line="229" w:lineRule="exact"/>
              <w:ind w:left="99"/>
              <w:rPr>
                <w:sz w:val="20"/>
              </w:rPr>
            </w:pPr>
            <w:r>
              <w:rPr>
                <w:sz w:val="20"/>
              </w:rPr>
              <w:t>data</w:t>
            </w:r>
            <w:r>
              <w:rPr>
                <w:spacing w:val="-4"/>
                <w:sz w:val="20"/>
              </w:rPr>
              <w:t xml:space="preserve"> </w:t>
            </w:r>
            <w:r>
              <w:rPr>
                <w:spacing w:val="-2"/>
                <w:sz w:val="20"/>
              </w:rPr>
              <w:t>preprocessing</w:t>
            </w:r>
          </w:p>
        </w:tc>
        <w:tc>
          <w:tcPr>
            <w:tcW w:w="1170" w:type="dxa"/>
          </w:tcPr>
          <w:p w:rsidR="0061255A" w:rsidRDefault="00F815A4">
            <w:pPr>
              <w:pStyle w:val="TableParagraph"/>
              <w:spacing w:line="229" w:lineRule="exact"/>
              <w:rPr>
                <w:sz w:val="20"/>
              </w:rPr>
            </w:pPr>
            <w:r>
              <w:rPr>
                <w:spacing w:val="-2"/>
                <w:sz w:val="20"/>
              </w:rPr>
              <w:t>USN-</w:t>
            </w:r>
            <w:r w:rsidR="006374D6">
              <w:rPr>
                <w:spacing w:val="-10"/>
                <w:sz w:val="20"/>
              </w:rPr>
              <w:t>3</w:t>
            </w:r>
          </w:p>
        </w:tc>
        <w:tc>
          <w:tcPr>
            <w:tcW w:w="3240" w:type="dxa"/>
          </w:tcPr>
          <w:p w:rsidR="0061255A" w:rsidRPr="0083453D" w:rsidRDefault="0083453D" w:rsidP="009E5772">
            <w:pPr>
              <w:pStyle w:val="TableParagraph"/>
              <w:spacing w:line="230" w:lineRule="exact"/>
              <w:ind w:right="180"/>
              <w:rPr>
                <w:sz w:val="20"/>
                <w:szCs w:val="20"/>
              </w:rPr>
            </w:pPr>
            <w:r w:rsidRPr="0083453D">
              <w:rPr>
                <w:sz w:val="20"/>
                <w:szCs w:val="20"/>
              </w:rPr>
              <w:t xml:space="preserve">"As part of Revolutionizing Liver Care: Predicting Liver Cirrhosis Using Advanced Machine Learning Techniques, preprocess the collected dataset by handling missing values, removing outliers, and standardizing inputs, then explore and evaluate various machine learning and deep learning models (e.g., regression-based architectures) to identify the most suitable approach for accurate cirrhosis prediction." </w:t>
            </w:r>
          </w:p>
        </w:tc>
        <w:tc>
          <w:tcPr>
            <w:tcW w:w="1080" w:type="dxa"/>
          </w:tcPr>
          <w:p w:rsidR="0061255A" w:rsidRDefault="00F815A4">
            <w:pPr>
              <w:pStyle w:val="TableParagraph"/>
              <w:spacing w:line="229" w:lineRule="exact"/>
              <w:ind w:left="15"/>
              <w:jc w:val="center"/>
              <w:rPr>
                <w:sz w:val="20"/>
              </w:rPr>
            </w:pPr>
            <w:r>
              <w:rPr>
                <w:spacing w:val="-10"/>
                <w:sz w:val="20"/>
              </w:rPr>
              <w:t>3</w:t>
            </w:r>
          </w:p>
        </w:tc>
        <w:tc>
          <w:tcPr>
            <w:tcW w:w="900" w:type="dxa"/>
          </w:tcPr>
          <w:p w:rsidR="0061255A" w:rsidRDefault="00F815A4">
            <w:pPr>
              <w:pStyle w:val="TableParagraph"/>
              <w:spacing w:line="229" w:lineRule="exact"/>
              <w:ind w:left="99"/>
              <w:rPr>
                <w:sz w:val="20"/>
              </w:rPr>
            </w:pPr>
            <w:r>
              <w:rPr>
                <w:spacing w:val="-4"/>
                <w:sz w:val="20"/>
              </w:rPr>
              <w:t>High</w:t>
            </w:r>
          </w:p>
        </w:tc>
        <w:tc>
          <w:tcPr>
            <w:tcW w:w="1924" w:type="dxa"/>
          </w:tcPr>
          <w:p w:rsidR="0061255A" w:rsidRDefault="0083453D">
            <w:pPr>
              <w:pStyle w:val="TableParagraph"/>
              <w:spacing w:line="229" w:lineRule="exact"/>
              <w:rPr>
                <w:sz w:val="20"/>
              </w:rPr>
            </w:pPr>
            <w:proofErr w:type="spellStart"/>
            <w:r>
              <w:rPr>
                <w:spacing w:val="-2"/>
                <w:sz w:val="20"/>
              </w:rPr>
              <w:t>Sai</w:t>
            </w:r>
            <w:proofErr w:type="spellEnd"/>
            <w:r>
              <w:rPr>
                <w:spacing w:val="-2"/>
                <w:sz w:val="20"/>
              </w:rPr>
              <w:t xml:space="preserve"> </w:t>
            </w:r>
            <w:proofErr w:type="spellStart"/>
            <w:r>
              <w:rPr>
                <w:spacing w:val="-2"/>
                <w:sz w:val="20"/>
              </w:rPr>
              <w:t>Harshini</w:t>
            </w:r>
            <w:proofErr w:type="spellEnd"/>
          </w:p>
        </w:tc>
      </w:tr>
      <w:tr w:rsidR="0061255A" w:rsidTr="00F815A4">
        <w:trPr>
          <w:trHeight w:val="423"/>
        </w:trPr>
        <w:tc>
          <w:tcPr>
            <w:tcW w:w="1260" w:type="dxa"/>
          </w:tcPr>
          <w:p w:rsidR="0061255A" w:rsidRDefault="00F815A4">
            <w:pPr>
              <w:pStyle w:val="TableParagraph"/>
              <w:spacing w:line="224" w:lineRule="exact"/>
              <w:rPr>
                <w:sz w:val="20"/>
              </w:rPr>
            </w:pPr>
            <w:r>
              <w:rPr>
                <w:spacing w:val="-2"/>
                <w:sz w:val="20"/>
              </w:rPr>
              <w:t>Sprint-</w:t>
            </w:r>
            <w:r>
              <w:rPr>
                <w:spacing w:val="-10"/>
                <w:sz w:val="20"/>
              </w:rPr>
              <w:t>3</w:t>
            </w:r>
          </w:p>
        </w:tc>
        <w:tc>
          <w:tcPr>
            <w:tcW w:w="1530" w:type="dxa"/>
          </w:tcPr>
          <w:p w:rsidR="0061255A" w:rsidRDefault="00F815A4">
            <w:pPr>
              <w:pStyle w:val="TableParagraph"/>
              <w:spacing w:line="224" w:lineRule="exact"/>
              <w:ind w:left="99"/>
              <w:rPr>
                <w:sz w:val="20"/>
              </w:rPr>
            </w:pPr>
            <w:r>
              <w:rPr>
                <w:sz w:val="20"/>
              </w:rPr>
              <w:t>model</w:t>
            </w:r>
            <w:r>
              <w:rPr>
                <w:spacing w:val="-5"/>
                <w:sz w:val="20"/>
              </w:rPr>
              <w:t xml:space="preserve"> </w:t>
            </w:r>
            <w:r>
              <w:rPr>
                <w:spacing w:val="-2"/>
                <w:sz w:val="20"/>
              </w:rPr>
              <w:t>development</w:t>
            </w:r>
          </w:p>
        </w:tc>
        <w:tc>
          <w:tcPr>
            <w:tcW w:w="1170" w:type="dxa"/>
          </w:tcPr>
          <w:p w:rsidR="0061255A" w:rsidRDefault="00F815A4">
            <w:pPr>
              <w:pStyle w:val="TableParagraph"/>
              <w:spacing w:line="224" w:lineRule="exact"/>
              <w:rPr>
                <w:sz w:val="20"/>
              </w:rPr>
            </w:pPr>
            <w:r>
              <w:rPr>
                <w:spacing w:val="-2"/>
                <w:sz w:val="20"/>
              </w:rPr>
              <w:t>USN-</w:t>
            </w:r>
            <w:r w:rsidR="006374D6">
              <w:rPr>
                <w:spacing w:val="-10"/>
                <w:sz w:val="20"/>
              </w:rPr>
              <w:t>4</w:t>
            </w:r>
          </w:p>
        </w:tc>
        <w:tc>
          <w:tcPr>
            <w:tcW w:w="3240" w:type="dxa"/>
          </w:tcPr>
          <w:p w:rsidR="0061255A" w:rsidRPr="0083453D" w:rsidRDefault="0083453D">
            <w:pPr>
              <w:pStyle w:val="TableParagraph"/>
              <w:spacing w:line="196" w:lineRule="exact"/>
              <w:rPr>
                <w:sz w:val="20"/>
                <w:szCs w:val="20"/>
              </w:rPr>
            </w:pPr>
            <w:r w:rsidRPr="0083453D">
              <w:rPr>
                <w:sz w:val="20"/>
                <w:szCs w:val="20"/>
              </w:rPr>
              <w:t>"As part of Revolutionizing Liver Care: Predicting Liver Cirrhosis Using Advanced Machine Learning Techniques, train the selected machine learning model using the preprocessed dataset and continuously monitor its performance on the validation set to ensure accuracy and reliability in early cirrhosis prediction."</w:t>
            </w:r>
          </w:p>
        </w:tc>
        <w:tc>
          <w:tcPr>
            <w:tcW w:w="1080" w:type="dxa"/>
          </w:tcPr>
          <w:p w:rsidR="0061255A" w:rsidRDefault="00F815A4">
            <w:pPr>
              <w:pStyle w:val="TableParagraph"/>
              <w:spacing w:line="224" w:lineRule="exact"/>
              <w:ind w:left="15"/>
              <w:jc w:val="center"/>
              <w:rPr>
                <w:sz w:val="20"/>
              </w:rPr>
            </w:pPr>
            <w:r>
              <w:rPr>
                <w:spacing w:val="-10"/>
                <w:sz w:val="20"/>
              </w:rPr>
              <w:t>4</w:t>
            </w:r>
          </w:p>
        </w:tc>
        <w:tc>
          <w:tcPr>
            <w:tcW w:w="900" w:type="dxa"/>
          </w:tcPr>
          <w:p w:rsidR="0061255A" w:rsidRDefault="00F815A4">
            <w:pPr>
              <w:pStyle w:val="TableParagraph"/>
              <w:spacing w:line="224" w:lineRule="exact"/>
              <w:ind w:left="99"/>
              <w:rPr>
                <w:sz w:val="20"/>
              </w:rPr>
            </w:pPr>
            <w:r>
              <w:rPr>
                <w:spacing w:val="-4"/>
                <w:sz w:val="20"/>
              </w:rPr>
              <w:t>High</w:t>
            </w:r>
          </w:p>
        </w:tc>
        <w:tc>
          <w:tcPr>
            <w:tcW w:w="1924" w:type="dxa"/>
          </w:tcPr>
          <w:p w:rsidR="0061255A" w:rsidRDefault="0083453D">
            <w:pPr>
              <w:pStyle w:val="TableParagraph"/>
              <w:spacing w:line="224" w:lineRule="exact"/>
              <w:rPr>
                <w:sz w:val="20"/>
              </w:rPr>
            </w:pPr>
            <w:proofErr w:type="spellStart"/>
            <w:r>
              <w:rPr>
                <w:spacing w:val="-4"/>
                <w:sz w:val="20"/>
              </w:rPr>
              <w:t>Sai</w:t>
            </w:r>
            <w:proofErr w:type="spellEnd"/>
            <w:r>
              <w:rPr>
                <w:spacing w:val="-4"/>
                <w:sz w:val="20"/>
              </w:rPr>
              <w:t xml:space="preserve"> </w:t>
            </w:r>
            <w:proofErr w:type="spellStart"/>
            <w:r>
              <w:rPr>
                <w:spacing w:val="-4"/>
                <w:sz w:val="20"/>
              </w:rPr>
              <w:t>Harshini</w:t>
            </w:r>
            <w:proofErr w:type="spellEnd"/>
          </w:p>
        </w:tc>
      </w:tr>
      <w:tr w:rsidR="0061255A" w:rsidTr="00F815A4">
        <w:trPr>
          <w:trHeight w:val="442"/>
        </w:trPr>
        <w:tc>
          <w:tcPr>
            <w:tcW w:w="1260" w:type="dxa"/>
          </w:tcPr>
          <w:p w:rsidR="0061255A" w:rsidRDefault="00F815A4">
            <w:pPr>
              <w:pStyle w:val="TableParagraph"/>
              <w:spacing w:before="9"/>
              <w:rPr>
                <w:sz w:val="20"/>
              </w:rPr>
            </w:pPr>
            <w:r>
              <w:rPr>
                <w:spacing w:val="-2"/>
                <w:sz w:val="20"/>
              </w:rPr>
              <w:t>Sprint-</w:t>
            </w:r>
            <w:r>
              <w:rPr>
                <w:spacing w:val="-10"/>
                <w:sz w:val="20"/>
              </w:rPr>
              <w:t>3</w:t>
            </w:r>
          </w:p>
        </w:tc>
        <w:tc>
          <w:tcPr>
            <w:tcW w:w="1530" w:type="dxa"/>
          </w:tcPr>
          <w:p w:rsidR="0061255A" w:rsidRDefault="00F815A4">
            <w:pPr>
              <w:pStyle w:val="TableParagraph"/>
              <w:spacing w:before="9"/>
              <w:ind w:left="99"/>
              <w:rPr>
                <w:sz w:val="20"/>
              </w:rPr>
            </w:pPr>
            <w:r>
              <w:rPr>
                <w:spacing w:val="-2"/>
                <w:sz w:val="20"/>
              </w:rPr>
              <w:t>Training</w:t>
            </w:r>
          </w:p>
        </w:tc>
        <w:tc>
          <w:tcPr>
            <w:tcW w:w="1170" w:type="dxa"/>
          </w:tcPr>
          <w:p w:rsidR="0061255A" w:rsidRDefault="00F815A4">
            <w:pPr>
              <w:pStyle w:val="TableParagraph"/>
              <w:spacing w:before="9"/>
              <w:rPr>
                <w:sz w:val="20"/>
              </w:rPr>
            </w:pPr>
            <w:r>
              <w:rPr>
                <w:spacing w:val="-2"/>
                <w:sz w:val="20"/>
              </w:rPr>
              <w:t>USN-</w:t>
            </w:r>
            <w:r w:rsidR="006374D6">
              <w:rPr>
                <w:spacing w:val="-10"/>
                <w:sz w:val="20"/>
              </w:rPr>
              <w:t>5</w:t>
            </w:r>
          </w:p>
        </w:tc>
        <w:tc>
          <w:tcPr>
            <w:tcW w:w="3240" w:type="dxa"/>
          </w:tcPr>
          <w:p w:rsidR="0061255A" w:rsidRPr="0083453D" w:rsidRDefault="0083453D">
            <w:pPr>
              <w:pStyle w:val="TableParagraph"/>
              <w:spacing w:line="230" w:lineRule="atLeast"/>
              <w:ind w:right="180"/>
              <w:rPr>
                <w:sz w:val="20"/>
                <w:szCs w:val="20"/>
              </w:rPr>
            </w:pPr>
            <w:r w:rsidRPr="0083453D">
              <w:rPr>
                <w:sz w:val="20"/>
                <w:szCs w:val="20"/>
              </w:rPr>
              <w:t xml:space="preserve">"As part of Revolutionizing Liver Care: Predicting Liver Cirrhosis Using Advanced Machine Learning Techniques, the dataset will be trained using suitable machine learning algorithms to enhance the model's robustness and prediction accuracy." </w:t>
            </w:r>
          </w:p>
        </w:tc>
        <w:tc>
          <w:tcPr>
            <w:tcW w:w="1080" w:type="dxa"/>
          </w:tcPr>
          <w:p w:rsidR="0061255A" w:rsidRDefault="00F815A4">
            <w:pPr>
              <w:pStyle w:val="TableParagraph"/>
              <w:spacing w:before="9"/>
              <w:ind w:left="15"/>
              <w:jc w:val="center"/>
              <w:rPr>
                <w:sz w:val="20"/>
              </w:rPr>
            </w:pPr>
            <w:r>
              <w:rPr>
                <w:spacing w:val="-10"/>
                <w:sz w:val="20"/>
              </w:rPr>
              <w:t>6</w:t>
            </w:r>
          </w:p>
        </w:tc>
        <w:tc>
          <w:tcPr>
            <w:tcW w:w="900" w:type="dxa"/>
          </w:tcPr>
          <w:p w:rsidR="0061255A" w:rsidRDefault="00F815A4">
            <w:pPr>
              <w:pStyle w:val="TableParagraph"/>
              <w:spacing w:before="9"/>
              <w:ind w:left="99"/>
              <w:rPr>
                <w:sz w:val="20"/>
              </w:rPr>
            </w:pPr>
            <w:r>
              <w:rPr>
                <w:spacing w:val="-2"/>
                <w:sz w:val="20"/>
              </w:rPr>
              <w:t>medium</w:t>
            </w:r>
          </w:p>
        </w:tc>
        <w:tc>
          <w:tcPr>
            <w:tcW w:w="1924" w:type="dxa"/>
          </w:tcPr>
          <w:p w:rsidR="0061255A" w:rsidRDefault="0083453D">
            <w:pPr>
              <w:pStyle w:val="TableParagraph"/>
              <w:spacing w:before="9"/>
              <w:rPr>
                <w:sz w:val="20"/>
              </w:rPr>
            </w:pPr>
            <w:proofErr w:type="spellStart"/>
            <w:r>
              <w:rPr>
                <w:spacing w:val="-2"/>
                <w:sz w:val="20"/>
              </w:rPr>
              <w:t>Bhanu</w:t>
            </w:r>
            <w:proofErr w:type="spellEnd"/>
            <w:r>
              <w:rPr>
                <w:spacing w:val="-2"/>
                <w:sz w:val="20"/>
              </w:rPr>
              <w:t xml:space="preserve"> </w:t>
            </w:r>
          </w:p>
        </w:tc>
      </w:tr>
      <w:tr w:rsidR="0061255A" w:rsidTr="00F815A4">
        <w:trPr>
          <w:trHeight w:val="884"/>
        </w:trPr>
        <w:tc>
          <w:tcPr>
            <w:tcW w:w="1260" w:type="dxa"/>
          </w:tcPr>
          <w:p w:rsidR="0061255A" w:rsidRDefault="00F815A4">
            <w:pPr>
              <w:pStyle w:val="TableParagraph"/>
              <w:spacing w:before="4"/>
              <w:rPr>
                <w:sz w:val="20"/>
              </w:rPr>
            </w:pPr>
            <w:r>
              <w:rPr>
                <w:spacing w:val="-2"/>
                <w:sz w:val="20"/>
              </w:rPr>
              <w:t>Sprint-</w:t>
            </w:r>
            <w:r>
              <w:rPr>
                <w:spacing w:val="-10"/>
                <w:sz w:val="20"/>
              </w:rPr>
              <w:t>4</w:t>
            </w:r>
          </w:p>
        </w:tc>
        <w:tc>
          <w:tcPr>
            <w:tcW w:w="1530" w:type="dxa"/>
          </w:tcPr>
          <w:p w:rsidR="0061255A" w:rsidRDefault="00F815A4">
            <w:pPr>
              <w:pStyle w:val="TableParagraph"/>
              <w:spacing w:before="4"/>
              <w:ind w:left="99" w:right="341"/>
              <w:rPr>
                <w:sz w:val="20"/>
              </w:rPr>
            </w:pPr>
            <w:r>
              <w:rPr>
                <w:sz w:val="20"/>
              </w:rPr>
              <w:t>model</w:t>
            </w:r>
            <w:r>
              <w:rPr>
                <w:spacing w:val="-14"/>
                <w:sz w:val="20"/>
              </w:rPr>
              <w:t xml:space="preserve"> </w:t>
            </w:r>
            <w:r>
              <w:rPr>
                <w:sz w:val="20"/>
              </w:rPr>
              <w:t>deployment</w:t>
            </w:r>
            <w:r>
              <w:rPr>
                <w:spacing w:val="-14"/>
                <w:sz w:val="20"/>
              </w:rPr>
              <w:t xml:space="preserve"> </w:t>
            </w:r>
            <w:r>
              <w:rPr>
                <w:sz w:val="20"/>
              </w:rPr>
              <w:t xml:space="preserve">&amp; </w:t>
            </w:r>
            <w:r>
              <w:rPr>
                <w:spacing w:val="-2"/>
                <w:sz w:val="20"/>
              </w:rPr>
              <w:t>Integration</w:t>
            </w:r>
          </w:p>
        </w:tc>
        <w:tc>
          <w:tcPr>
            <w:tcW w:w="1170" w:type="dxa"/>
          </w:tcPr>
          <w:p w:rsidR="0061255A" w:rsidRDefault="00F815A4">
            <w:pPr>
              <w:pStyle w:val="TableParagraph"/>
              <w:spacing w:before="4"/>
              <w:rPr>
                <w:sz w:val="20"/>
              </w:rPr>
            </w:pPr>
            <w:r>
              <w:rPr>
                <w:spacing w:val="-2"/>
                <w:sz w:val="20"/>
              </w:rPr>
              <w:t>USN-</w:t>
            </w:r>
            <w:r w:rsidR="006374D6">
              <w:rPr>
                <w:spacing w:val="-10"/>
                <w:sz w:val="20"/>
              </w:rPr>
              <w:t>6</w:t>
            </w:r>
          </w:p>
        </w:tc>
        <w:tc>
          <w:tcPr>
            <w:tcW w:w="3240" w:type="dxa"/>
          </w:tcPr>
          <w:p w:rsidR="0061255A" w:rsidRPr="0083453D" w:rsidRDefault="0083453D">
            <w:pPr>
              <w:pStyle w:val="TableParagraph"/>
              <w:spacing w:line="230" w:lineRule="atLeast"/>
              <w:ind w:right="180"/>
              <w:rPr>
                <w:sz w:val="20"/>
                <w:szCs w:val="20"/>
              </w:rPr>
            </w:pPr>
            <w:r w:rsidRPr="0083453D">
              <w:rPr>
                <w:sz w:val="20"/>
                <w:szCs w:val="20"/>
              </w:rPr>
              <w:t xml:space="preserve">"Deploy the trained model as a web service with a user-friendly interface, enabling healthcare professionals to input patient data and receive cirrhosis risk predictions as part of Revolutionizing Liver Care." </w:t>
            </w:r>
          </w:p>
        </w:tc>
        <w:tc>
          <w:tcPr>
            <w:tcW w:w="1080" w:type="dxa"/>
          </w:tcPr>
          <w:p w:rsidR="0061255A" w:rsidRDefault="00F815A4">
            <w:pPr>
              <w:pStyle w:val="TableParagraph"/>
              <w:spacing w:before="4"/>
              <w:ind w:left="15"/>
              <w:jc w:val="center"/>
              <w:rPr>
                <w:sz w:val="20"/>
              </w:rPr>
            </w:pPr>
            <w:r>
              <w:rPr>
                <w:spacing w:val="-10"/>
                <w:sz w:val="20"/>
              </w:rPr>
              <w:t>1</w:t>
            </w:r>
          </w:p>
        </w:tc>
        <w:tc>
          <w:tcPr>
            <w:tcW w:w="900" w:type="dxa"/>
          </w:tcPr>
          <w:p w:rsidR="0061255A" w:rsidRDefault="00F815A4">
            <w:pPr>
              <w:pStyle w:val="TableParagraph"/>
              <w:spacing w:before="4"/>
              <w:ind w:left="99"/>
              <w:rPr>
                <w:sz w:val="20"/>
              </w:rPr>
            </w:pPr>
            <w:r>
              <w:rPr>
                <w:spacing w:val="-2"/>
                <w:sz w:val="20"/>
              </w:rPr>
              <w:t>medium</w:t>
            </w:r>
          </w:p>
        </w:tc>
        <w:tc>
          <w:tcPr>
            <w:tcW w:w="1924" w:type="dxa"/>
          </w:tcPr>
          <w:p w:rsidR="0061255A" w:rsidRDefault="0083453D">
            <w:pPr>
              <w:pStyle w:val="TableParagraph"/>
              <w:spacing w:before="4"/>
              <w:rPr>
                <w:sz w:val="20"/>
              </w:rPr>
            </w:pPr>
            <w:proofErr w:type="spellStart"/>
            <w:r>
              <w:rPr>
                <w:spacing w:val="-2"/>
                <w:sz w:val="20"/>
              </w:rPr>
              <w:t>Bhanu</w:t>
            </w:r>
            <w:proofErr w:type="spellEnd"/>
          </w:p>
        </w:tc>
      </w:tr>
      <w:tr w:rsidR="0061255A" w:rsidTr="00F815A4">
        <w:trPr>
          <w:trHeight w:val="866"/>
        </w:trPr>
        <w:tc>
          <w:tcPr>
            <w:tcW w:w="1260" w:type="dxa"/>
          </w:tcPr>
          <w:p w:rsidR="0061255A" w:rsidRDefault="00F815A4">
            <w:pPr>
              <w:pStyle w:val="TableParagraph"/>
              <w:spacing w:line="229" w:lineRule="exact"/>
              <w:rPr>
                <w:sz w:val="20"/>
              </w:rPr>
            </w:pPr>
            <w:r>
              <w:rPr>
                <w:spacing w:val="-2"/>
                <w:sz w:val="20"/>
              </w:rPr>
              <w:t>Sprint-</w:t>
            </w:r>
            <w:r>
              <w:rPr>
                <w:spacing w:val="-10"/>
                <w:sz w:val="20"/>
              </w:rPr>
              <w:t>5</w:t>
            </w:r>
          </w:p>
        </w:tc>
        <w:tc>
          <w:tcPr>
            <w:tcW w:w="1530" w:type="dxa"/>
          </w:tcPr>
          <w:p w:rsidR="0061255A" w:rsidRDefault="00F815A4">
            <w:pPr>
              <w:pStyle w:val="TableParagraph"/>
              <w:ind w:left="99" w:right="341"/>
              <w:rPr>
                <w:sz w:val="20"/>
              </w:rPr>
            </w:pPr>
            <w:r>
              <w:rPr>
                <w:spacing w:val="-2"/>
                <w:sz w:val="20"/>
              </w:rPr>
              <w:t>Testing</w:t>
            </w:r>
            <w:r>
              <w:rPr>
                <w:spacing w:val="-12"/>
                <w:sz w:val="20"/>
              </w:rPr>
              <w:t xml:space="preserve"> </w:t>
            </w:r>
            <w:r>
              <w:rPr>
                <w:spacing w:val="-2"/>
                <w:sz w:val="20"/>
              </w:rPr>
              <w:t>&amp;</w:t>
            </w:r>
            <w:r>
              <w:rPr>
                <w:spacing w:val="-12"/>
                <w:sz w:val="20"/>
              </w:rPr>
              <w:t xml:space="preserve"> </w:t>
            </w:r>
            <w:r>
              <w:rPr>
                <w:spacing w:val="-2"/>
                <w:sz w:val="20"/>
              </w:rPr>
              <w:t xml:space="preserve">quality </w:t>
            </w:r>
            <w:r>
              <w:rPr>
                <w:spacing w:val="-2"/>
                <w:sz w:val="20"/>
              </w:rPr>
              <w:t>assurance</w:t>
            </w:r>
          </w:p>
        </w:tc>
        <w:tc>
          <w:tcPr>
            <w:tcW w:w="1170" w:type="dxa"/>
          </w:tcPr>
          <w:p w:rsidR="0061255A" w:rsidRDefault="00F815A4">
            <w:pPr>
              <w:pStyle w:val="TableParagraph"/>
              <w:spacing w:line="229" w:lineRule="exact"/>
              <w:rPr>
                <w:sz w:val="20"/>
              </w:rPr>
            </w:pPr>
            <w:r>
              <w:rPr>
                <w:spacing w:val="-2"/>
                <w:sz w:val="20"/>
              </w:rPr>
              <w:t>USN-</w:t>
            </w:r>
            <w:r w:rsidR="006374D6">
              <w:rPr>
                <w:spacing w:val="-10"/>
                <w:sz w:val="20"/>
              </w:rPr>
              <w:t>7</w:t>
            </w:r>
          </w:p>
        </w:tc>
        <w:tc>
          <w:tcPr>
            <w:tcW w:w="3240" w:type="dxa"/>
          </w:tcPr>
          <w:p w:rsidR="0061255A" w:rsidRPr="00F815A4" w:rsidRDefault="00F815A4">
            <w:pPr>
              <w:pStyle w:val="TableParagraph"/>
              <w:spacing w:line="230" w:lineRule="exact"/>
              <w:ind w:right="180"/>
              <w:rPr>
                <w:sz w:val="20"/>
                <w:szCs w:val="20"/>
              </w:rPr>
            </w:pPr>
            <w:r w:rsidRPr="00F815A4">
              <w:rPr>
                <w:sz w:val="20"/>
                <w:szCs w:val="20"/>
              </w:rPr>
              <w:t xml:space="preserve">"Test and refine the predictive model and web interface to fix issues, tune </w:t>
            </w:r>
            <w:proofErr w:type="spellStart"/>
            <w:r w:rsidRPr="00F815A4">
              <w:rPr>
                <w:sz w:val="20"/>
                <w:szCs w:val="20"/>
              </w:rPr>
              <w:t>hyperparameters</w:t>
            </w:r>
            <w:proofErr w:type="spellEnd"/>
            <w:r w:rsidRPr="00F815A4">
              <w:rPr>
                <w:sz w:val="20"/>
                <w:szCs w:val="20"/>
              </w:rPr>
              <w:t xml:space="preserve">, and optimize performance for accurate cirrhosis prediction as part of Revolutionizing Liver Care." </w:t>
            </w:r>
          </w:p>
        </w:tc>
        <w:tc>
          <w:tcPr>
            <w:tcW w:w="1080" w:type="dxa"/>
          </w:tcPr>
          <w:p w:rsidR="0061255A" w:rsidRDefault="00F815A4">
            <w:pPr>
              <w:pStyle w:val="TableParagraph"/>
              <w:spacing w:line="229" w:lineRule="exact"/>
              <w:ind w:left="15"/>
              <w:jc w:val="center"/>
              <w:rPr>
                <w:sz w:val="20"/>
              </w:rPr>
            </w:pPr>
            <w:r>
              <w:rPr>
                <w:spacing w:val="-10"/>
                <w:sz w:val="20"/>
              </w:rPr>
              <w:t>1</w:t>
            </w:r>
          </w:p>
        </w:tc>
        <w:tc>
          <w:tcPr>
            <w:tcW w:w="900" w:type="dxa"/>
          </w:tcPr>
          <w:p w:rsidR="0061255A" w:rsidRDefault="00F815A4">
            <w:pPr>
              <w:pStyle w:val="TableParagraph"/>
              <w:spacing w:line="229" w:lineRule="exact"/>
              <w:ind w:left="99"/>
              <w:rPr>
                <w:sz w:val="20"/>
              </w:rPr>
            </w:pPr>
            <w:r>
              <w:rPr>
                <w:spacing w:val="-2"/>
                <w:sz w:val="20"/>
              </w:rPr>
              <w:t>medium</w:t>
            </w:r>
          </w:p>
        </w:tc>
        <w:tc>
          <w:tcPr>
            <w:tcW w:w="1924" w:type="dxa"/>
          </w:tcPr>
          <w:p w:rsidR="0061255A" w:rsidRDefault="0083453D">
            <w:pPr>
              <w:pStyle w:val="TableParagraph"/>
              <w:spacing w:line="229" w:lineRule="exact"/>
              <w:rPr>
                <w:sz w:val="20"/>
              </w:rPr>
            </w:pPr>
            <w:proofErr w:type="spellStart"/>
            <w:r>
              <w:rPr>
                <w:spacing w:val="-2"/>
                <w:sz w:val="20"/>
              </w:rPr>
              <w:t>Burhan</w:t>
            </w:r>
            <w:proofErr w:type="spellEnd"/>
            <w:r>
              <w:rPr>
                <w:spacing w:val="-2"/>
                <w:sz w:val="20"/>
              </w:rPr>
              <w:t xml:space="preserve"> </w:t>
            </w:r>
          </w:p>
        </w:tc>
      </w:tr>
    </w:tbl>
    <w:p w:rsidR="0061255A" w:rsidRDefault="0061255A">
      <w:pPr>
        <w:spacing w:line="229" w:lineRule="exact"/>
        <w:rPr>
          <w:sz w:val="20"/>
        </w:rPr>
        <w:sectPr w:rsidR="0061255A" w:rsidSect="000643DF">
          <w:type w:val="continuous"/>
          <w:pgSz w:w="11920" w:h="16840"/>
          <w:pgMar w:top="720" w:right="280" w:bottom="1340" w:left="1360" w:header="720" w:footer="720" w:gutter="0"/>
          <w:cols w:space="720"/>
          <w:docGrid w:linePitch="299"/>
        </w:sectPr>
      </w:pPr>
    </w:p>
    <w:p w:rsidR="0061255A" w:rsidRDefault="0061255A"/>
    <w:p w:rsidR="0061255A" w:rsidRDefault="0061255A"/>
    <w:p w:rsidR="0061255A" w:rsidRDefault="0061255A"/>
    <w:p w:rsidR="0061255A" w:rsidRDefault="0061255A"/>
    <w:p w:rsidR="0061255A" w:rsidRDefault="0061255A"/>
    <w:p w:rsidR="0061255A" w:rsidRDefault="0061255A"/>
    <w:p w:rsidR="0061255A" w:rsidRDefault="0061255A">
      <w:pPr>
        <w:spacing w:before="41"/>
      </w:pPr>
    </w:p>
    <w:p w:rsidR="0061255A" w:rsidRDefault="00F815A4">
      <w:pPr>
        <w:pStyle w:val="BodyText"/>
        <w:ind w:left="100"/>
        <w:rPr>
          <w:u w:val="none"/>
        </w:rPr>
      </w:pPr>
      <w:r>
        <w:rPr>
          <w:u w:val="none"/>
        </w:rPr>
        <w:t>Project</w:t>
      </w:r>
      <w:r>
        <w:rPr>
          <w:spacing w:val="-13"/>
          <w:u w:val="none"/>
        </w:rPr>
        <w:t xml:space="preserve"> </w:t>
      </w:r>
      <w:r>
        <w:rPr>
          <w:u w:val="none"/>
        </w:rPr>
        <w:t>Tracker,</w:t>
      </w:r>
      <w:r>
        <w:rPr>
          <w:spacing w:val="-11"/>
          <w:u w:val="none"/>
        </w:rPr>
        <w:t xml:space="preserve"> </w:t>
      </w:r>
      <w:r>
        <w:rPr>
          <w:u w:val="none"/>
        </w:rPr>
        <w:t>Velocity</w:t>
      </w:r>
      <w:r>
        <w:rPr>
          <w:spacing w:val="-11"/>
          <w:u w:val="none"/>
        </w:rPr>
        <w:t xml:space="preserve"> </w:t>
      </w:r>
      <w:r>
        <w:rPr>
          <w:u w:val="none"/>
        </w:rPr>
        <w:t>&amp;</w:t>
      </w:r>
      <w:r>
        <w:rPr>
          <w:spacing w:val="-11"/>
          <w:u w:val="none"/>
        </w:rPr>
        <w:t xml:space="preserve"> </w:t>
      </w:r>
      <w:r>
        <w:rPr>
          <w:u w:val="none"/>
        </w:rPr>
        <w:t>Burndown</w:t>
      </w:r>
      <w:r>
        <w:rPr>
          <w:spacing w:val="-11"/>
          <w:u w:val="none"/>
        </w:rPr>
        <w:t xml:space="preserve"> </w:t>
      </w:r>
      <w:r>
        <w:rPr>
          <w:u w:val="none"/>
        </w:rPr>
        <w:t>Chart:</w:t>
      </w:r>
      <w:r>
        <w:rPr>
          <w:spacing w:val="-11"/>
          <w:u w:val="none"/>
        </w:rPr>
        <w:t xml:space="preserve"> </w:t>
      </w:r>
      <w:r>
        <w:rPr>
          <w:u w:val="none"/>
        </w:rPr>
        <w:t>(4</w:t>
      </w:r>
      <w:r>
        <w:rPr>
          <w:spacing w:val="-10"/>
          <w:u w:val="none"/>
        </w:rPr>
        <w:t xml:space="preserve"> </w:t>
      </w:r>
      <w:r>
        <w:rPr>
          <w:spacing w:val="-2"/>
          <w:u w:val="none"/>
        </w:rPr>
        <w:t>Marks)</w:t>
      </w:r>
    </w:p>
    <w:p w:rsidR="0061255A" w:rsidRDefault="0061255A">
      <w:pPr>
        <w:pStyle w:val="BodyText"/>
        <w:spacing w:before="2"/>
        <w:rPr>
          <w:sz w:val="15"/>
          <w:u w:val="none"/>
        </w:rPr>
      </w:pPr>
    </w:p>
    <w:tbl>
      <w:tblPr>
        <w:tblW w:w="10821" w:type="dxa"/>
        <w:tblInd w:w="-8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522"/>
        <w:gridCol w:w="1324"/>
        <w:gridCol w:w="943"/>
        <w:gridCol w:w="1583"/>
        <w:gridCol w:w="1796"/>
        <w:gridCol w:w="1583"/>
        <w:gridCol w:w="2070"/>
      </w:tblGrid>
      <w:tr w:rsidR="0061255A" w:rsidTr="00125B3E">
        <w:trPr>
          <w:trHeight w:val="626"/>
        </w:trPr>
        <w:tc>
          <w:tcPr>
            <w:tcW w:w="1522" w:type="dxa"/>
          </w:tcPr>
          <w:p w:rsidR="0061255A" w:rsidRDefault="00F815A4">
            <w:pPr>
              <w:pStyle w:val="TableParagraph"/>
              <w:rPr>
                <w:rFonts w:ascii="Arial"/>
                <w:b/>
                <w:sz w:val="20"/>
              </w:rPr>
            </w:pPr>
            <w:r>
              <w:rPr>
                <w:rFonts w:ascii="Arial"/>
                <w:b/>
                <w:spacing w:val="-2"/>
                <w:sz w:val="20"/>
              </w:rPr>
              <w:t>Sprint</w:t>
            </w:r>
          </w:p>
        </w:tc>
        <w:tc>
          <w:tcPr>
            <w:tcW w:w="1324" w:type="dxa"/>
          </w:tcPr>
          <w:p w:rsidR="0061255A" w:rsidRDefault="00F815A4">
            <w:pPr>
              <w:pStyle w:val="TableParagraph"/>
              <w:ind w:left="104" w:right="24"/>
              <w:rPr>
                <w:rFonts w:ascii="Arial"/>
                <w:b/>
                <w:sz w:val="20"/>
              </w:rPr>
            </w:pPr>
            <w:r>
              <w:rPr>
                <w:rFonts w:ascii="Arial"/>
                <w:b/>
                <w:spacing w:val="-2"/>
                <w:sz w:val="20"/>
              </w:rPr>
              <w:t>Total</w:t>
            </w:r>
            <w:r>
              <w:rPr>
                <w:rFonts w:ascii="Arial"/>
                <w:b/>
                <w:spacing w:val="-12"/>
                <w:sz w:val="20"/>
              </w:rPr>
              <w:t xml:space="preserve"> </w:t>
            </w:r>
            <w:r>
              <w:rPr>
                <w:rFonts w:ascii="Arial"/>
                <w:b/>
                <w:spacing w:val="-2"/>
                <w:sz w:val="20"/>
              </w:rPr>
              <w:t>Story Points</w:t>
            </w:r>
          </w:p>
        </w:tc>
        <w:tc>
          <w:tcPr>
            <w:tcW w:w="943" w:type="dxa"/>
          </w:tcPr>
          <w:p w:rsidR="0061255A" w:rsidRDefault="00F815A4">
            <w:pPr>
              <w:pStyle w:val="TableParagraph"/>
              <w:ind w:left="104"/>
              <w:rPr>
                <w:rFonts w:ascii="Arial"/>
                <w:b/>
                <w:sz w:val="20"/>
              </w:rPr>
            </w:pPr>
            <w:r>
              <w:rPr>
                <w:rFonts w:ascii="Arial"/>
                <w:b/>
                <w:spacing w:val="-2"/>
                <w:sz w:val="20"/>
              </w:rPr>
              <w:t>Duration</w:t>
            </w:r>
          </w:p>
        </w:tc>
        <w:tc>
          <w:tcPr>
            <w:tcW w:w="1583" w:type="dxa"/>
          </w:tcPr>
          <w:p w:rsidR="0061255A" w:rsidRDefault="00F815A4">
            <w:pPr>
              <w:pStyle w:val="TableParagraph"/>
              <w:rPr>
                <w:rFonts w:ascii="Arial"/>
                <w:b/>
                <w:sz w:val="20"/>
              </w:rPr>
            </w:pPr>
            <w:r>
              <w:rPr>
                <w:rFonts w:ascii="Arial"/>
                <w:b/>
                <w:sz w:val="20"/>
              </w:rPr>
              <w:t>Sprint</w:t>
            </w:r>
            <w:r>
              <w:rPr>
                <w:rFonts w:ascii="Arial"/>
                <w:b/>
                <w:spacing w:val="-6"/>
                <w:sz w:val="20"/>
              </w:rPr>
              <w:t xml:space="preserve"> </w:t>
            </w:r>
            <w:r>
              <w:rPr>
                <w:rFonts w:ascii="Arial"/>
                <w:b/>
                <w:sz w:val="20"/>
              </w:rPr>
              <w:t>Start</w:t>
            </w:r>
            <w:r>
              <w:rPr>
                <w:rFonts w:ascii="Arial"/>
                <w:b/>
                <w:spacing w:val="-5"/>
                <w:sz w:val="20"/>
              </w:rPr>
              <w:t xml:space="preserve"> </w:t>
            </w:r>
            <w:r>
              <w:rPr>
                <w:rFonts w:ascii="Arial"/>
                <w:b/>
                <w:spacing w:val="-4"/>
                <w:sz w:val="20"/>
              </w:rPr>
              <w:t>Date</w:t>
            </w:r>
          </w:p>
        </w:tc>
        <w:tc>
          <w:tcPr>
            <w:tcW w:w="1796" w:type="dxa"/>
          </w:tcPr>
          <w:p w:rsidR="0061255A" w:rsidRDefault="00F815A4">
            <w:pPr>
              <w:pStyle w:val="TableParagraph"/>
              <w:ind w:left="99"/>
              <w:rPr>
                <w:rFonts w:ascii="Arial"/>
                <w:b/>
                <w:sz w:val="20"/>
              </w:rPr>
            </w:pPr>
            <w:r>
              <w:rPr>
                <w:rFonts w:ascii="Arial"/>
                <w:b/>
                <w:sz w:val="20"/>
              </w:rPr>
              <w:t>Sprint</w:t>
            </w:r>
            <w:r>
              <w:rPr>
                <w:rFonts w:ascii="Arial"/>
                <w:b/>
                <w:spacing w:val="-14"/>
                <w:sz w:val="20"/>
              </w:rPr>
              <w:t xml:space="preserve"> </w:t>
            </w:r>
            <w:r>
              <w:rPr>
                <w:rFonts w:ascii="Arial"/>
                <w:b/>
                <w:sz w:val="20"/>
              </w:rPr>
              <w:t>End</w:t>
            </w:r>
            <w:r>
              <w:rPr>
                <w:rFonts w:ascii="Arial"/>
                <w:b/>
                <w:spacing w:val="-14"/>
                <w:sz w:val="20"/>
              </w:rPr>
              <w:t xml:space="preserve"> </w:t>
            </w:r>
            <w:r>
              <w:rPr>
                <w:rFonts w:ascii="Arial"/>
                <w:b/>
                <w:sz w:val="20"/>
              </w:rPr>
              <w:t xml:space="preserve">Date </w:t>
            </w:r>
            <w:r>
              <w:rPr>
                <w:rFonts w:ascii="Arial"/>
                <w:b/>
                <w:spacing w:val="-2"/>
                <w:sz w:val="20"/>
              </w:rPr>
              <w:t>(Planned)</w:t>
            </w:r>
          </w:p>
        </w:tc>
        <w:tc>
          <w:tcPr>
            <w:tcW w:w="1583" w:type="dxa"/>
          </w:tcPr>
          <w:p w:rsidR="0061255A" w:rsidRDefault="00F815A4">
            <w:pPr>
              <w:pStyle w:val="TableParagraph"/>
              <w:spacing w:line="230" w:lineRule="atLeast"/>
              <w:rPr>
                <w:rFonts w:ascii="Arial"/>
                <w:b/>
                <w:sz w:val="20"/>
              </w:rPr>
            </w:pPr>
            <w:r>
              <w:rPr>
                <w:rFonts w:ascii="Arial"/>
                <w:b/>
                <w:sz w:val="20"/>
              </w:rPr>
              <w:t>Story Points Completed (as on Planned</w:t>
            </w:r>
            <w:r>
              <w:rPr>
                <w:rFonts w:ascii="Arial"/>
                <w:b/>
                <w:spacing w:val="-14"/>
                <w:sz w:val="20"/>
              </w:rPr>
              <w:t xml:space="preserve"> </w:t>
            </w:r>
            <w:r>
              <w:rPr>
                <w:rFonts w:ascii="Arial"/>
                <w:b/>
                <w:sz w:val="20"/>
              </w:rPr>
              <w:t>End</w:t>
            </w:r>
            <w:r>
              <w:rPr>
                <w:rFonts w:ascii="Arial"/>
                <w:b/>
                <w:spacing w:val="-14"/>
                <w:sz w:val="20"/>
              </w:rPr>
              <w:t xml:space="preserve"> </w:t>
            </w:r>
            <w:r>
              <w:rPr>
                <w:rFonts w:ascii="Arial"/>
                <w:b/>
                <w:sz w:val="20"/>
              </w:rPr>
              <w:t>Date)</w:t>
            </w:r>
          </w:p>
        </w:tc>
        <w:tc>
          <w:tcPr>
            <w:tcW w:w="2070" w:type="dxa"/>
          </w:tcPr>
          <w:p w:rsidR="0061255A" w:rsidRDefault="00F815A4">
            <w:pPr>
              <w:pStyle w:val="TableParagraph"/>
              <w:ind w:left="99" w:right="42"/>
              <w:rPr>
                <w:rFonts w:ascii="Arial"/>
                <w:b/>
                <w:sz w:val="20"/>
              </w:rPr>
            </w:pPr>
            <w:r>
              <w:rPr>
                <w:rFonts w:ascii="Arial"/>
                <w:b/>
                <w:sz w:val="20"/>
              </w:rPr>
              <w:t>Sprint</w:t>
            </w:r>
            <w:r>
              <w:rPr>
                <w:rFonts w:ascii="Arial"/>
                <w:b/>
                <w:spacing w:val="-14"/>
                <w:sz w:val="20"/>
              </w:rPr>
              <w:t xml:space="preserve"> </w:t>
            </w:r>
            <w:r>
              <w:rPr>
                <w:rFonts w:ascii="Arial"/>
                <w:b/>
                <w:sz w:val="20"/>
              </w:rPr>
              <w:t>Release</w:t>
            </w:r>
            <w:r>
              <w:rPr>
                <w:rFonts w:ascii="Arial"/>
                <w:b/>
                <w:spacing w:val="-14"/>
                <w:sz w:val="20"/>
              </w:rPr>
              <w:t xml:space="preserve"> </w:t>
            </w:r>
            <w:r>
              <w:rPr>
                <w:rFonts w:ascii="Arial"/>
                <w:b/>
                <w:sz w:val="20"/>
              </w:rPr>
              <w:t xml:space="preserve">Date </w:t>
            </w:r>
            <w:r>
              <w:rPr>
                <w:rFonts w:ascii="Arial"/>
                <w:b/>
                <w:spacing w:val="-2"/>
                <w:sz w:val="20"/>
              </w:rPr>
              <w:t>(Actual)</w:t>
            </w:r>
          </w:p>
        </w:tc>
      </w:tr>
      <w:tr w:rsidR="0061255A" w:rsidTr="00125B3E">
        <w:trPr>
          <w:trHeight w:val="321"/>
        </w:trPr>
        <w:tc>
          <w:tcPr>
            <w:tcW w:w="1522" w:type="dxa"/>
          </w:tcPr>
          <w:p w:rsidR="0061255A" w:rsidRDefault="00F815A4">
            <w:pPr>
              <w:pStyle w:val="TableParagraph"/>
              <w:spacing w:line="225" w:lineRule="exact"/>
              <w:rPr>
                <w:sz w:val="20"/>
              </w:rPr>
            </w:pPr>
            <w:r>
              <w:rPr>
                <w:spacing w:val="-2"/>
                <w:sz w:val="20"/>
              </w:rPr>
              <w:t>Sprint-</w:t>
            </w:r>
            <w:r>
              <w:rPr>
                <w:spacing w:val="-10"/>
                <w:sz w:val="20"/>
              </w:rPr>
              <w:t>1</w:t>
            </w:r>
          </w:p>
        </w:tc>
        <w:tc>
          <w:tcPr>
            <w:tcW w:w="1324" w:type="dxa"/>
          </w:tcPr>
          <w:p w:rsidR="0061255A" w:rsidRDefault="00716A06">
            <w:pPr>
              <w:pStyle w:val="TableParagraph"/>
              <w:spacing w:line="225" w:lineRule="exact"/>
              <w:ind w:left="104"/>
              <w:rPr>
                <w:sz w:val="20"/>
              </w:rPr>
            </w:pPr>
            <w:r>
              <w:rPr>
                <w:spacing w:val="-10"/>
                <w:sz w:val="20"/>
              </w:rPr>
              <w:t>1</w:t>
            </w:r>
          </w:p>
        </w:tc>
        <w:tc>
          <w:tcPr>
            <w:tcW w:w="943" w:type="dxa"/>
          </w:tcPr>
          <w:p w:rsidR="0061255A" w:rsidRDefault="00125B3E">
            <w:pPr>
              <w:pStyle w:val="TableParagraph"/>
              <w:spacing w:line="225" w:lineRule="exact"/>
              <w:ind w:left="104"/>
              <w:rPr>
                <w:sz w:val="20"/>
              </w:rPr>
            </w:pPr>
            <w:r>
              <w:rPr>
                <w:sz w:val="20"/>
              </w:rPr>
              <w:t>1</w:t>
            </w:r>
            <w:r>
              <w:rPr>
                <w:spacing w:val="54"/>
                <w:sz w:val="20"/>
              </w:rPr>
              <w:t xml:space="preserve"> </w:t>
            </w:r>
            <w:r>
              <w:rPr>
                <w:spacing w:val="-4"/>
                <w:sz w:val="20"/>
              </w:rPr>
              <w:t>Days</w:t>
            </w:r>
          </w:p>
        </w:tc>
        <w:tc>
          <w:tcPr>
            <w:tcW w:w="1583" w:type="dxa"/>
          </w:tcPr>
          <w:p w:rsidR="0061255A" w:rsidRDefault="00125B3E">
            <w:pPr>
              <w:pStyle w:val="TableParagraph"/>
              <w:spacing w:line="225" w:lineRule="exact"/>
              <w:rPr>
                <w:sz w:val="20"/>
              </w:rPr>
            </w:pPr>
            <w:r>
              <w:rPr>
                <w:sz w:val="20"/>
              </w:rPr>
              <w:t>15</w:t>
            </w:r>
            <w:r w:rsidR="006374D6">
              <w:rPr>
                <w:spacing w:val="-2"/>
                <w:sz w:val="20"/>
              </w:rPr>
              <w:t xml:space="preserve"> </w:t>
            </w:r>
            <w:proofErr w:type="spellStart"/>
            <w:r>
              <w:rPr>
                <w:sz w:val="20"/>
              </w:rPr>
              <w:t>june</w:t>
            </w:r>
            <w:proofErr w:type="spellEnd"/>
            <w:r>
              <w:rPr>
                <w:sz w:val="20"/>
              </w:rPr>
              <w:t xml:space="preserve"> 2025</w:t>
            </w:r>
          </w:p>
        </w:tc>
        <w:tc>
          <w:tcPr>
            <w:tcW w:w="1796" w:type="dxa"/>
          </w:tcPr>
          <w:p w:rsidR="0061255A" w:rsidRDefault="00125B3E">
            <w:pPr>
              <w:pStyle w:val="TableParagraph"/>
              <w:spacing w:line="225" w:lineRule="exact"/>
              <w:ind w:left="99"/>
              <w:rPr>
                <w:sz w:val="20"/>
              </w:rPr>
            </w:pPr>
            <w:r>
              <w:rPr>
                <w:sz w:val="20"/>
              </w:rPr>
              <w:t>1</w:t>
            </w:r>
            <w:r w:rsidR="0001524A">
              <w:rPr>
                <w:sz w:val="20"/>
              </w:rPr>
              <w:t xml:space="preserve">6 </w:t>
            </w:r>
            <w:proofErr w:type="spellStart"/>
            <w:r>
              <w:rPr>
                <w:sz w:val="20"/>
              </w:rPr>
              <w:t>june</w:t>
            </w:r>
            <w:proofErr w:type="spellEnd"/>
            <w:r>
              <w:rPr>
                <w:sz w:val="20"/>
              </w:rPr>
              <w:t xml:space="preserve"> 2025</w:t>
            </w:r>
          </w:p>
        </w:tc>
        <w:tc>
          <w:tcPr>
            <w:tcW w:w="1583" w:type="dxa"/>
          </w:tcPr>
          <w:p w:rsidR="0061255A" w:rsidRDefault="00716A06" w:rsidP="006374D6">
            <w:pPr>
              <w:pStyle w:val="TableParagraph"/>
              <w:spacing w:line="225" w:lineRule="exact"/>
              <w:ind w:left="0"/>
              <w:rPr>
                <w:sz w:val="20"/>
              </w:rPr>
            </w:pPr>
            <w:r>
              <w:rPr>
                <w:spacing w:val="-5"/>
                <w:sz w:val="20"/>
              </w:rPr>
              <w:t>1</w:t>
            </w:r>
          </w:p>
        </w:tc>
        <w:tc>
          <w:tcPr>
            <w:tcW w:w="2070" w:type="dxa"/>
          </w:tcPr>
          <w:p w:rsidR="0061255A" w:rsidRDefault="00125B3E">
            <w:pPr>
              <w:pStyle w:val="TableParagraph"/>
              <w:spacing w:line="225" w:lineRule="exact"/>
              <w:ind w:left="99"/>
              <w:rPr>
                <w:sz w:val="20"/>
              </w:rPr>
            </w:pPr>
            <w:r>
              <w:rPr>
                <w:sz w:val="20"/>
              </w:rPr>
              <w:t xml:space="preserve">16 </w:t>
            </w:r>
            <w:proofErr w:type="spellStart"/>
            <w:r>
              <w:rPr>
                <w:sz w:val="20"/>
              </w:rPr>
              <w:t>june</w:t>
            </w:r>
            <w:proofErr w:type="spellEnd"/>
            <w:r w:rsidR="0001524A">
              <w:rPr>
                <w:sz w:val="20"/>
              </w:rPr>
              <w:t xml:space="preserve"> </w:t>
            </w:r>
            <w:r>
              <w:rPr>
                <w:sz w:val="20"/>
              </w:rPr>
              <w:t>2025</w:t>
            </w:r>
          </w:p>
        </w:tc>
      </w:tr>
      <w:tr w:rsidR="0061255A" w:rsidTr="00125B3E">
        <w:trPr>
          <w:trHeight w:val="313"/>
        </w:trPr>
        <w:tc>
          <w:tcPr>
            <w:tcW w:w="1522" w:type="dxa"/>
          </w:tcPr>
          <w:p w:rsidR="0061255A" w:rsidRDefault="00F815A4">
            <w:pPr>
              <w:pStyle w:val="TableParagraph"/>
              <w:rPr>
                <w:sz w:val="20"/>
              </w:rPr>
            </w:pPr>
            <w:r>
              <w:rPr>
                <w:spacing w:val="-2"/>
                <w:sz w:val="20"/>
              </w:rPr>
              <w:t>Sprint-</w:t>
            </w:r>
            <w:r>
              <w:rPr>
                <w:spacing w:val="-10"/>
                <w:sz w:val="20"/>
              </w:rPr>
              <w:t>2</w:t>
            </w:r>
          </w:p>
        </w:tc>
        <w:tc>
          <w:tcPr>
            <w:tcW w:w="1324" w:type="dxa"/>
          </w:tcPr>
          <w:p w:rsidR="0061255A" w:rsidRDefault="00F815A4">
            <w:pPr>
              <w:pStyle w:val="TableParagraph"/>
              <w:ind w:left="104"/>
              <w:rPr>
                <w:sz w:val="20"/>
              </w:rPr>
            </w:pPr>
            <w:r>
              <w:rPr>
                <w:spacing w:val="-10"/>
                <w:sz w:val="20"/>
              </w:rPr>
              <w:t>5</w:t>
            </w:r>
          </w:p>
        </w:tc>
        <w:tc>
          <w:tcPr>
            <w:tcW w:w="943" w:type="dxa"/>
          </w:tcPr>
          <w:p w:rsidR="0061255A" w:rsidRDefault="00125B3E">
            <w:pPr>
              <w:pStyle w:val="TableParagraph"/>
              <w:ind w:left="104"/>
              <w:rPr>
                <w:sz w:val="20"/>
              </w:rPr>
            </w:pPr>
            <w:r>
              <w:rPr>
                <w:sz w:val="20"/>
              </w:rPr>
              <w:t>1</w:t>
            </w:r>
            <w:r w:rsidR="0001524A">
              <w:rPr>
                <w:spacing w:val="54"/>
                <w:sz w:val="20"/>
              </w:rPr>
              <w:t xml:space="preserve"> </w:t>
            </w:r>
            <w:r w:rsidR="0001524A">
              <w:rPr>
                <w:spacing w:val="-4"/>
                <w:sz w:val="20"/>
              </w:rPr>
              <w:t>Days</w:t>
            </w:r>
          </w:p>
        </w:tc>
        <w:tc>
          <w:tcPr>
            <w:tcW w:w="1583" w:type="dxa"/>
          </w:tcPr>
          <w:p w:rsidR="0061255A" w:rsidRDefault="00125B3E">
            <w:pPr>
              <w:pStyle w:val="TableParagraph"/>
              <w:rPr>
                <w:sz w:val="20"/>
              </w:rPr>
            </w:pPr>
            <w:r>
              <w:rPr>
                <w:sz w:val="20"/>
              </w:rPr>
              <w:t>1</w:t>
            </w:r>
            <w:r w:rsidR="0001524A">
              <w:rPr>
                <w:sz w:val="20"/>
              </w:rPr>
              <w:t xml:space="preserve">6 </w:t>
            </w:r>
            <w:proofErr w:type="spellStart"/>
            <w:r>
              <w:rPr>
                <w:sz w:val="20"/>
              </w:rPr>
              <w:t>june</w:t>
            </w:r>
            <w:proofErr w:type="spellEnd"/>
            <w:r>
              <w:rPr>
                <w:sz w:val="20"/>
              </w:rPr>
              <w:t xml:space="preserve"> 2025</w:t>
            </w:r>
          </w:p>
        </w:tc>
        <w:tc>
          <w:tcPr>
            <w:tcW w:w="1796" w:type="dxa"/>
          </w:tcPr>
          <w:p w:rsidR="0061255A" w:rsidRDefault="00125B3E">
            <w:pPr>
              <w:pStyle w:val="TableParagraph"/>
              <w:ind w:left="99"/>
              <w:rPr>
                <w:sz w:val="20"/>
              </w:rPr>
            </w:pPr>
            <w:r>
              <w:rPr>
                <w:sz w:val="20"/>
              </w:rPr>
              <w:t>17</w:t>
            </w:r>
            <w:r w:rsidR="006374D6">
              <w:rPr>
                <w:sz w:val="20"/>
              </w:rPr>
              <w:t xml:space="preserve"> </w:t>
            </w:r>
            <w:proofErr w:type="spellStart"/>
            <w:r>
              <w:rPr>
                <w:sz w:val="20"/>
              </w:rPr>
              <w:t>june</w:t>
            </w:r>
            <w:proofErr w:type="spellEnd"/>
            <w:r>
              <w:rPr>
                <w:sz w:val="20"/>
              </w:rPr>
              <w:t xml:space="preserve"> 2025</w:t>
            </w:r>
          </w:p>
        </w:tc>
        <w:tc>
          <w:tcPr>
            <w:tcW w:w="1583" w:type="dxa"/>
          </w:tcPr>
          <w:p w:rsidR="0061255A" w:rsidRDefault="00125B3E">
            <w:pPr>
              <w:pStyle w:val="TableParagraph"/>
              <w:ind w:left="0"/>
              <w:rPr>
                <w:rFonts w:ascii="Times New Roman"/>
                <w:sz w:val="20"/>
              </w:rPr>
            </w:pPr>
            <w:r>
              <w:rPr>
                <w:rFonts w:ascii="Times New Roman"/>
                <w:sz w:val="20"/>
              </w:rPr>
              <w:t>1</w:t>
            </w:r>
          </w:p>
        </w:tc>
        <w:tc>
          <w:tcPr>
            <w:tcW w:w="2070" w:type="dxa"/>
          </w:tcPr>
          <w:p w:rsidR="0061255A" w:rsidRDefault="0001524A">
            <w:pPr>
              <w:pStyle w:val="TableParagraph"/>
              <w:ind w:left="0"/>
              <w:rPr>
                <w:rFonts w:ascii="Times New Roman"/>
                <w:sz w:val="20"/>
              </w:rPr>
            </w:pPr>
            <w:r>
              <w:rPr>
                <w:rFonts w:ascii="Times New Roman"/>
                <w:sz w:val="20"/>
              </w:rPr>
              <w:t xml:space="preserve">  </w:t>
            </w:r>
            <w:r w:rsidR="00125B3E">
              <w:rPr>
                <w:rFonts w:ascii="Times New Roman"/>
                <w:sz w:val="20"/>
              </w:rPr>
              <w:t xml:space="preserve">17 </w:t>
            </w:r>
            <w:proofErr w:type="spellStart"/>
            <w:r w:rsidR="00125B3E">
              <w:rPr>
                <w:rFonts w:ascii="Times New Roman"/>
                <w:sz w:val="20"/>
              </w:rPr>
              <w:t>june</w:t>
            </w:r>
            <w:proofErr w:type="spellEnd"/>
            <w:r w:rsidR="00125B3E">
              <w:rPr>
                <w:rFonts w:ascii="Times New Roman"/>
                <w:sz w:val="20"/>
              </w:rPr>
              <w:t xml:space="preserve"> 2025</w:t>
            </w:r>
          </w:p>
        </w:tc>
      </w:tr>
      <w:tr w:rsidR="0061255A" w:rsidTr="00125B3E">
        <w:trPr>
          <w:trHeight w:val="332"/>
        </w:trPr>
        <w:tc>
          <w:tcPr>
            <w:tcW w:w="1522" w:type="dxa"/>
          </w:tcPr>
          <w:p w:rsidR="0061255A" w:rsidRDefault="00F815A4">
            <w:pPr>
              <w:pStyle w:val="TableParagraph"/>
              <w:spacing w:before="15"/>
              <w:rPr>
                <w:sz w:val="20"/>
              </w:rPr>
            </w:pPr>
            <w:r>
              <w:rPr>
                <w:spacing w:val="-2"/>
                <w:sz w:val="20"/>
              </w:rPr>
              <w:t>Sprint-</w:t>
            </w:r>
            <w:r>
              <w:rPr>
                <w:spacing w:val="-10"/>
                <w:sz w:val="20"/>
              </w:rPr>
              <w:t>3</w:t>
            </w:r>
          </w:p>
        </w:tc>
        <w:tc>
          <w:tcPr>
            <w:tcW w:w="1324" w:type="dxa"/>
          </w:tcPr>
          <w:p w:rsidR="0061255A" w:rsidRDefault="00F815A4">
            <w:pPr>
              <w:pStyle w:val="TableParagraph"/>
              <w:spacing w:before="15"/>
              <w:ind w:left="104"/>
              <w:rPr>
                <w:sz w:val="20"/>
              </w:rPr>
            </w:pPr>
            <w:r>
              <w:rPr>
                <w:spacing w:val="-5"/>
                <w:sz w:val="20"/>
              </w:rPr>
              <w:t>10</w:t>
            </w:r>
          </w:p>
        </w:tc>
        <w:tc>
          <w:tcPr>
            <w:tcW w:w="943" w:type="dxa"/>
          </w:tcPr>
          <w:p w:rsidR="0061255A" w:rsidRDefault="00125B3E">
            <w:pPr>
              <w:pStyle w:val="TableParagraph"/>
              <w:spacing w:before="15"/>
              <w:ind w:left="104"/>
              <w:rPr>
                <w:sz w:val="20"/>
              </w:rPr>
            </w:pPr>
            <w:r>
              <w:rPr>
                <w:sz w:val="20"/>
              </w:rPr>
              <w:t>4</w:t>
            </w:r>
            <w:r w:rsidR="0001524A">
              <w:rPr>
                <w:spacing w:val="-1"/>
                <w:sz w:val="20"/>
              </w:rPr>
              <w:t xml:space="preserve"> </w:t>
            </w:r>
            <w:r w:rsidR="0001524A">
              <w:rPr>
                <w:spacing w:val="-4"/>
                <w:sz w:val="20"/>
              </w:rPr>
              <w:t>Days</w:t>
            </w:r>
          </w:p>
        </w:tc>
        <w:tc>
          <w:tcPr>
            <w:tcW w:w="1583" w:type="dxa"/>
          </w:tcPr>
          <w:p w:rsidR="0061255A" w:rsidRDefault="00125B3E">
            <w:pPr>
              <w:pStyle w:val="TableParagraph"/>
              <w:spacing w:before="15"/>
              <w:rPr>
                <w:sz w:val="20"/>
              </w:rPr>
            </w:pPr>
            <w:r>
              <w:rPr>
                <w:sz w:val="20"/>
              </w:rPr>
              <w:t>17</w:t>
            </w:r>
            <w:r w:rsidR="006374D6">
              <w:rPr>
                <w:sz w:val="20"/>
              </w:rPr>
              <w:t xml:space="preserve"> </w:t>
            </w:r>
            <w:proofErr w:type="spellStart"/>
            <w:r>
              <w:rPr>
                <w:sz w:val="20"/>
              </w:rPr>
              <w:t>june</w:t>
            </w:r>
            <w:proofErr w:type="spellEnd"/>
            <w:r>
              <w:rPr>
                <w:sz w:val="20"/>
              </w:rPr>
              <w:t xml:space="preserve"> 2025</w:t>
            </w:r>
          </w:p>
        </w:tc>
        <w:tc>
          <w:tcPr>
            <w:tcW w:w="1796" w:type="dxa"/>
          </w:tcPr>
          <w:p w:rsidR="0061255A" w:rsidRDefault="00125B3E">
            <w:pPr>
              <w:pStyle w:val="TableParagraph"/>
              <w:spacing w:before="15"/>
              <w:ind w:left="99"/>
              <w:rPr>
                <w:sz w:val="20"/>
              </w:rPr>
            </w:pPr>
            <w:r>
              <w:rPr>
                <w:sz w:val="20"/>
              </w:rPr>
              <w:t>20</w:t>
            </w:r>
            <w:r w:rsidR="0001524A">
              <w:rPr>
                <w:spacing w:val="-2"/>
                <w:sz w:val="20"/>
              </w:rPr>
              <w:t xml:space="preserve"> </w:t>
            </w:r>
            <w:proofErr w:type="spellStart"/>
            <w:r>
              <w:rPr>
                <w:sz w:val="20"/>
              </w:rPr>
              <w:t>june</w:t>
            </w:r>
            <w:proofErr w:type="spellEnd"/>
            <w:r>
              <w:rPr>
                <w:sz w:val="20"/>
              </w:rPr>
              <w:t xml:space="preserve"> 2025</w:t>
            </w:r>
          </w:p>
        </w:tc>
        <w:tc>
          <w:tcPr>
            <w:tcW w:w="1583" w:type="dxa"/>
          </w:tcPr>
          <w:p w:rsidR="0061255A" w:rsidRDefault="00716A06">
            <w:pPr>
              <w:pStyle w:val="TableParagraph"/>
              <w:ind w:left="0"/>
              <w:rPr>
                <w:rFonts w:ascii="Times New Roman"/>
                <w:sz w:val="20"/>
              </w:rPr>
            </w:pPr>
            <w:r>
              <w:rPr>
                <w:rFonts w:ascii="Times New Roman"/>
                <w:sz w:val="20"/>
              </w:rPr>
              <w:t>10</w:t>
            </w:r>
          </w:p>
        </w:tc>
        <w:tc>
          <w:tcPr>
            <w:tcW w:w="2070" w:type="dxa"/>
          </w:tcPr>
          <w:p w:rsidR="0061255A" w:rsidRDefault="0001524A">
            <w:pPr>
              <w:pStyle w:val="TableParagraph"/>
              <w:ind w:left="0"/>
              <w:rPr>
                <w:rFonts w:ascii="Times New Roman"/>
                <w:sz w:val="20"/>
              </w:rPr>
            </w:pPr>
            <w:r>
              <w:rPr>
                <w:rFonts w:ascii="Times New Roman"/>
                <w:sz w:val="20"/>
              </w:rPr>
              <w:t xml:space="preserve">  </w:t>
            </w:r>
            <w:r w:rsidR="00125B3E">
              <w:rPr>
                <w:rFonts w:ascii="Times New Roman"/>
                <w:sz w:val="20"/>
              </w:rPr>
              <w:t xml:space="preserve">20 </w:t>
            </w:r>
            <w:proofErr w:type="spellStart"/>
            <w:r w:rsidR="00125B3E">
              <w:rPr>
                <w:rFonts w:ascii="Times New Roman"/>
                <w:sz w:val="20"/>
              </w:rPr>
              <w:t>june</w:t>
            </w:r>
            <w:proofErr w:type="spellEnd"/>
            <w:r w:rsidR="00125B3E">
              <w:rPr>
                <w:rFonts w:ascii="Times New Roman"/>
                <w:sz w:val="20"/>
              </w:rPr>
              <w:t xml:space="preserve"> 2025</w:t>
            </w:r>
          </w:p>
        </w:tc>
      </w:tr>
      <w:tr w:rsidR="0061255A" w:rsidTr="00125B3E">
        <w:trPr>
          <w:trHeight w:val="331"/>
        </w:trPr>
        <w:tc>
          <w:tcPr>
            <w:tcW w:w="1522" w:type="dxa"/>
          </w:tcPr>
          <w:p w:rsidR="0061255A" w:rsidRDefault="00F815A4">
            <w:pPr>
              <w:pStyle w:val="TableParagraph"/>
              <w:spacing w:before="10"/>
              <w:rPr>
                <w:sz w:val="20"/>
              </w:rPr>
            </w:pPr>
            <w:r>
              <w:rPr>
                <w:spacing w:val="-2"/>
                <w:sz w:val="20"/>
              </w:rPr>
              <w:t>Sprint-</w:t>
            </w:r>
            <w:r>
              <w:rPr>
                <w:spacing w:val="-10"/>
                <w:sz w:val="20"/>
              </w:rPr>
              <w:t>4</w:t>
            </w:r>
          </w:p>
        </w:tc>
        <w:tc>
          <w:tcPr>
            <w:tcW w:w="1324" w:type="dxa"/>
          </w:tcPr>
          <w:p w:rsidR="0061255A" w:rsidRDefault="00F815A4">
            <w:pPr>
              <w:pStyle w:val="TableParagraph"/>
              <w:spacing w:before="10"/>
              <w:ind w:left="104"/>
              <w:rPr>
                <w:sz w:val="20"/>
              </w:rPr>
            </w:pPr>
            <w:r>
              <w:rPr>
                <w:spacing w:val="-10"/>
                <w:sz w:val="20"/>
              </w:rPr>
              <w:t>1</w:t>
            </w:r>
          </w:p>
        </w:tc>
        <w:tc>
          <w:tcPr>
            <w:tcW w:w="943" w:type="dxa"/>
          </w:tcPr>
          <w:p w:rsidR="0061255A" w:rsidRDefault="00125B3E">
            <w:pPr>
              <w:pStyle w:val="TableParagraph"/>
              <w:spacing w:before="10"/>
              <w:ind w:left="104"/>
              <w:rPr>
                <w:sz w:val="20"/>
              </w:rPr>
            </w:pPr>
            <w:r>
              <w:rPr>
                <w:sz w:val="20"/>
              </w:rPr>
              <w:t>5</w:t>
            </w:r>
            <w:r w:rsidR="0001524A">
              <w:rPr>
                <w:spacing w:val="-1"/>
                <w:sz w:val="20"/>
              </w:rPr>
              <w:t xml:space="preserve"> </w:t>
            </w:r>
            <w:r w:rsidR="0001524A">
              <w:rPr>
                <w:spacing w:val="-4"/>
                <w:sz w:val="20"/>
              </w:rPr>
              <w:t>Days</w:t>
            </w:r>
          </w:p>
        </w:tc>
        <w:tc>
          <w:tcPr>
            <w:tcW w:w="1583" w:type="dxa"/>
          </w:tcPr>
          <w:p w:rsidR="0061255A" w:rsidRDefault="00125B3E">
            <w:pPr>
              <w:pStyle w:val="TableParagraph"/>
              <w:spacing w:before="10"/>
              <w:rPr>
                <w:sz w:val="20"/>
              </w:rPr>
            </w:pPr>
            <w:r>
              <w:rPr>
                <w:sz w:val="20"/>
              </w:rPr>
              <w:t>20</w:t>
            </w:r>
            <w:r w:rsidR="0001524A">
              <w:rPr>
                <w:spacing w:val="-5"/>
                <w:sz w:val="20"/>
              </w:rPr>
              <w:t xml:space="preserve"> </w:t>
            </w:r>
            <w:proofErr w:type="spellStart"/>
            <w:r>
              <w:rPr>
                <w:sz w:val="20"/>
              </w:rPr>
              <w:t>june</w:t>
            </w:r>
            <w:proofErr w:type="spellEnd"/>
            <w:r>
              <w:rPr>
                <w:sz w:val="20"/>
              </w:rPr>
              <w:t xml:space="preserve"> 2025</w:t>
            </w:r>
          </w:p>
        </w:tc>
        <w:tc>
          <w:tcPr>
            <w:tcW w:w="1796" w:type="dxa"/>
          </w:tcPr>
          <w:p w:rsidR="0061255A" w:rsidRDefault="00125B3E">
            <w:pPr>
              <w:pStyle w:val="TableParagraph"/>
              <w:spacing w:before="10"/>
              <w:ind w:left="99"/>
              <w:rPr>
                <w:sz w:val="20"/>
              </w:rPr>
            </w:pPr>
            <w:r>
              <w:rPr>
                <w:sz w:val="20"/>
              </w:rPr>
              <w:t>25</w:t>
            </w:r>
            <w:r w:rsidR="0001524A">
              <w:rPr>
                <w:spacing w:val="-5"/>
                <w:sz w:val="20"/>
              </w:rPr>
              <w:t xml:space="preserve"> </w:t>
            </w:r>
            <w:proofErr w:type="spellStart"/>
            <w:r>
              <w:rPr>
                <w:sz w:val="20"/>
              </w:rPr>
              <w:t>june</w:t>
            </w:r>
            <w:proofErr w:type="spellEnd"/>
            <w:r>
              <w:rPr>
                <w:sz w:val="20"/>
              </w:rPr>
              <w:t xml:space="preserve"> 2025</w:t>
            </w:r>
          </w:p>
        </w:tc>
        <w:tc>
          <w:tcPr>
            <w:tcW w:w="1583" w:type="dxa"/>
          </w:tcPr>
          <w:p w:rsidR="0061255A" w:rsidRDefault="00716A06">
            <w:pPr>
              <w:pStyle w:val="TableParagraph"/>
              <w:ind w:left="0"/>
              <w:rPr>
                <w:rFonts w:ascii="Times New Roman"/>
                <w:sz w:val="20"/>
              </w:rPr>
            </w:pPr>
            <w:r>
              <w:rPr>
                <w:rFonts w:ascii="Times New Roman"/>
                <w:sz w:val="20"/>
              </w:rPr>
              <w:t>1</w:t>
            </w:r>
          </w:p>
        </w:tc>
        <w:tc>
          <w:tcPr>
            <w:tcW w:w="2070" w:type="dxa"/>
          </w:tcPr>
          <w:p w:rsidR="0061255A" w:rsidRDefault="00716A06">
            <w:pPr>
              <w:pStyle w:val="TableParagraph"/>
              <w:ind w:left="0"/>
              <w:rPr>
                <w:rFonts w:ascii="Times New Roman"/>
                <w:sz w:val="20"/>
              </w:rPr>
            </w:pPr>
            <w:r>
              <w:rPr>
                <w:rFonts w:ascii="Times New Roman"/>
                <w:sz w:val="20"/>
              </w:rPr>
              <w:t xml:space="preserve">  </w:t>
            </w:r>
            <w:r w:rsidR="00125B3E">
              <w:rPr>
                <w:rFonts w:ascii="Times New Roman"/>
                <w:sz w:val="20"/>
              </w:rPr>
              <w:t>25</w:t>
            </w:r>
            <w:r>
              <w:rPr>
                <w:rFonts w:ascii="Times New Roman"/>
                <w:sz w:val="20"/>
              </w:rPr>
              <w:t xml:space="preserve"> </w:t>
            </w:r>
            <w:proofErr w:type="spellStart"/>
            <w:r w:rsidR="00125B3E">
              <w:rPr>
                <w:rFonts w:ascii="Times New Roman"/>
                <w:sz w:val="20"/>
              </w:rPr>
              <w:t>june</w:t>
            </w:r>
            <w:proofErr w:type="spellEnd"/>
            <w:r w:rsidR="00125B3E">
              <w:rPr>
                <w:rFonts w:ascii="Times New Roman"/>
                <w:sz w:val="20"/>
              </w:rPr>
              <w:t xml:space="preserve"> 2025</w:t>
            </w:r>
          </w:p>
        </w:tc>
      </w:tr>
      <w:tr w:rsidR="0061255A" w:rsidTr="00125B3E">
        <w:trPr>
          <w:trHeight w:val="332"/>
        </w:trPr>
        <w:tc>
          <w:tcPr>
            <w:tcW w:w="1522" w:type="dxa"/>
          </w:tcPr>
          <w:p w:rsidR="0061255A" w:rsidRDefault="00F815A4">
            <w:pPr>
              <w:pStyle w:val="TableParagraph"/>
              <w:spacing w:before="5"/>
              <w:rPr>
                <w:sz w:val="20"/>
              </w:rPr>
            </w:pPr>
            <w:r>
              <w:rPr>
                <w:spacing w:val="-2"/>
                <w:sz w:val="20"/>
              </w:rPr>
              <w:t>Sprint-</w:t>
            </w:r>
            <w:r>
              <w:rPr>
                <w:spacing w:val="-10"/>
                <w:sz w:val="20"/>
              </w:rPr>
              <w:t>5</w:t>
            </w:r>
          </w:p>
        </w:tc>
        <w:tc>
          <w:tcPr>
            <w:tcW w:w="1324" w:type="dxa"/>
          </w:tcPr>
          <w:p w:rsidR="0061255A" w:rsidRDefault="00F815A4">
            <w:pPr>
              <w:pStyle w:val="TableParagraph"/>
              <w:spacing w:before="5"/>
              <w:ind w:left="104"/>
              <w:rPr>
                <w:sz w:val="20"/>
              </w:rPr>
            </w:pPr>
            <w:r>
              <w:rPr>
                <w:spacing w:val="-10"/>
                <w:sz w:val="20"/>
              </w:rPr>
              <w:t>1</w:t>
            </w:r>
          </w:p>
        </w:tc>
        <w:tc>
          <w:tcPr>
            <w:tcW w:w="943" w:type="dxa"/>
          </w:tcPr>
          <w:p w:rsidR="0061255A" w:rsidRDefault="00125B3E">
            <w:pPr>
              <w:pStyle w:val="TableParagraph"/>
              <w:spacing w:before="5"/>
              <w:ind w:left="104"/>
              <w:rPr>
                <w:sz w:val="20"/>
              </w:rPr>
            </w:pPr>
            <w:r>
              <w:rPr>
                <w:sz w:val="20"/>
              </w:rPr>
              <w:t>2</w:t>
            </w:r>
            <w:r w:rsidR="0001524A">
              <w:rPr>
                <w:spacing w:val="-1"/>
                <w:sz w:val="20"/>
              </w:rPr>
              <w:t xml:space="preserve"> </w:t>
            </w:r>
            <w:r w:rsidR="0001524A">
              <w:rPr>
                <w:spacing w:val="-4"/>
                <w:sz w:val="20"/>
              </w:rPr>
              <w:t>Days</w:t>
            </w:r>
          </w:p>
        </w:tc>
        <w:tc>
          <w:tcPr>
            <w:tcW w:w="1583" w:type="dxa"/>
          </w:tcPr>
          <w:p w:rsidR="0061255A" w:rsidRDefault="00125B3E">
            <w:pPr>
              <w:pStyle w:val="TableParagraph"/>
              <w:spacing w:before="5"/>
              <w:rPr>
                <w:sz w:val="20"/>
              </w:rPr>
            </w:pPr>
            <w:r>
              <w:rPr>
                <w:sz w:val="20"/>
              </w:rPr>
              <w:t>25</w:t>
            </w:r>
            <w:r>
              <w:rPr>
                <w:spacing w:val="-5"/>
                <w:sz w:val="20"/>
              </w:rPr>
              <w:t xml:space="preserve"> </w:t>
            </w:r>
            <w:proofErr w:type="spellStart"/>
            <w:r>
              <w:rPr>
                <w:sz w:val="20"/>
              </w:rPr>
              <w:t>june</w:t>
            </w:r>
            <w:proofErr w:type="spellEnd"/>
            <w:r>
              <w:rPr>
                <w:sz w:val="20"/>
              </w:rPr>
              <w:t xml:space="preserve"> 2025</w:t>
            </w:r>
          </w:p>
        </w:tc>
        <w:tc>
          <w:tcPr>
            <w:tcW w:w="1796" w:type="dxa"/>
          </w:tcPr>
          <w:p w:rsidR="0061255A" w:rsidRDefault="00125B3E">
            <w:pPr>
              <w:pStyle w:val="TableParagraph"/>
              <w:spacing w:before="5"/>
              <w:ind w:left="99"/>
              <w:rPr>
                <w:sz w:val="20"/>
              </w:rPr>
            </w:pPr>
            <w:r>
              <w:rPr>
                <w:sz w:val="20"/>
              </w:rPr>
              <w:t>27</w:t>
            </w:r>
            <w:r w:rsidR="006374D6">
              <w:rPr>
                <w:sz w:val="20"/>
              </w:rPr>
              <w:t xml:space="preserve"> </w:t>
            </w:r>
            <w:proofErr w:type="spellStart"/>
            <w:r>
              <w:rPr>
                <w:sz w:val="20"/>
              </w:rPr>
              <w:t>june</w:t>
            </w:r>
            <w:proofErr w:type="spellEnd"/>
            <w:r>
              <w:rPr>
                <w:sz w:val="20"/>
              </w:rPr>
              <w:t xml:space="preserve"> 2025</w:t>
            </w:r>
          </w:p>
        </w:tc>
        <w:tc>
          <w:tcPr>
            <w:tcW w:w="1583" w:type="dxa"/>
          </w:tcPr>
          <w:p w:rsidR="0061255A" w:rsidRDefault="00716A06">
            <w:pPr>
              <w:pStyle w:val="TableParagraph"/>
              <w:ind w:left="0"/>
              <w:rPr>
                <w:rFonts w:ascii="Times New Roman"/>
                <w:sz w:val="20"/>
              </w:rPr>
            </w:pPr>
            <w:r>
              <w:rPr>
                <w:rFonts w:ascii="Times New Roman"/>
                <w:sz w:val="20"/>
              </w:rPr>
              <w:t>1</w:t>
            </w:r>
          </w:p>
        </w:tc>
        <w:tc>
          <w:tcPr>
            <w:tcW w:w="2070" w:type="dxa"/>
          </w:tcPr>
          <w:p w:rsidR="0061255A" w:rsidRDefault="00716A06">
            <w:pPr>
              <w:pStyle w:val="TableParagraph"/>
              <w:ind w:left="0"/>
              <w:rPr>
                <w:rFonts w:ascii="Times New Roman"/>
                <w:sz w:val="20"/>
              </w:rPr>
            </w:pPr>
            <w:r>
              <w:rPr>
                <w:rFonts w:ascii="Times New Roman"/>
                <w:sz w:val="20"/>
              </w:rPr>
              <w:t xml:space="preserve">  2</w:t>
            </w:r>
            <w:r w:rsidR="00125B3E">
              <w:rPr>
                <w:rFonts w:ascii="Times New Roman"/>
                <w:sz w:val="20"/>
              </w:rPr>
              <w:t>7</w:t>
            </w:r>
            <w:r>
              <w:rPr>
                <w:rFonts w:ascii="Times New Roman"/>
                <w:sz w:val="20"/>
              </w:rPr>
              <w:t xml:space="preserve"> </w:t>
            </w:r>
            <w:proofErr w:type="spellStart"/>
            <w:r w:rsidR="00125B3E">
              <w:rPr>
                <w:rFonts w:ascii="Times New Roman"/>
                <w:sz w:val="20"/>
              </w:rPr>
              <w:t>june</w:t>
            </w:r>
            <w:proofErr w:type="spellEnd"/>
            <w:r w:rsidR="00125B3E">
              <w:rPr>
                <w:rFonts w:ascii="Times New Roman"/>
                <w:sz w:val="20"/>
              </w:rPr>
              <w:t xml:space="preserve"> 2025</w:t>
            </w:r>
          </w:p>
        </w:tc>
      </w:tr>
    </w:tbl>
    <w:p w:rsidR="000643DF" w:rsidRDefault="00F815A4" w:rsidP="000643DF">
      <w:pPr>
        <w:pStyle w:val="BodyText"/>
        <w:rPr>
          <w:color w:val="172A4D"/>
          <w:spacing w:val="-2"/>
          <w:u w:val="none"/>
        </w:rPr>
      </w:pPr>
      <w:r>
        <w:rPr>
          <w:color w:val="172A4D"/>
          <w:spacing w:val="-2"/>
          <w:u w:val="none"/>
        </w:rPr>
        <w:t>Velocity:</w:t>
      </w:r>
    </w:p>
    <w:p w:rsidR="000643DF" w:rsidRDefault="000643DF" w:rsidP="000643DF">
      <w:pPr>
        <w:pStyle w:val="BodyText"/>
        <w:rPr>
          <w:color w:val="172A4D"/>
          <w:u w:val="none"/>
        </w:rPr>
      </w:pPr>
    </w:p>
    <w:p w:rsidR="0061255A" w:rsidRPr="000643DF" w:rsidRDefault="00F815A4" w:rsidP="000643DF">
      <w:pPr>
        <w:pStyle w:val="BodyText"/>
        <w:rPr>
          <w:u w:val="none"/>
        </w:rPr>
      </w:pPr>
      <w:r w:rsidRPr="000643DF">
        <w:rPr>
          <w:color w:val="172A4D"/>
          <w:u w:val="none"/>
        </w:rPr>
        <w:t>Imagine</w:t>
      </w:r>
      <w:r w:rsidRPr="000643DF">
        <w:rPr>
          <w:color w:val="172A4D"/>
          <w:spacing w:val="-3"/>
          <w:u w:val="none"/>
        </w:rPr>
        <w:t xml:space="preserve"> </w:t>
      </w:r>
      <w:r w:rsidRPr="000643DF">
        <w:rPr>
          <w:color w:val="172A4D"/>
          <w:u w:val="none"/>
        </w:rPr>
        <w:t>we</w:t>
      </w:r>
      <w:r w:rsidRPr="000643DF">
        <w:rPr>
          <w:color w:val="172A4D"/>
          <w:spacing w:val="-3"/>
          <w:u w:val="none"/>
        </w:rPr>
        <w:t xml:space="preserve"> </w:t>
      </w:r>
      <w:r w:rsidRPr="000643DF">
        <w:rPr>
          <w:color w:val="172A4D"/>
          <w:u w:val="none"/>
        </w:rPr>
        <w:t>have</w:t>
      </w:r>
      <w:r w:rsidRPr="000643DF">
        <w:rPr>
          <w:color w:val="172A4D"/>
          <w:spacing w:val="-3"/>
          <w:u w:val="none"/>
        </w:rPr>
        <w:t xml:space="preserve"> </w:t>
      </w:r>
      <w:r w:rsidRPr="000643DF">
        <w:rPr>
          <w:color w:val="172A4D"/>
          <w:u w:val="none"/>
        </w:rPr>
        <w:t>a</w:t>
      </w:r>
      <w:r w:rsidRPr="000643DF">
        <w:rPr>
          <w:color w:val="172A4D"/>
          <w:spacing w:val="-3"/>
          <w:u w:val="none"/>
        </w:rPr>
        <w:t xml:space="preserve"> </w:t>
      </w:r>
      <w:r w:rsidRPr="000643DF">
        <w:rPr>
          <w:color w:val="172A4D"/>
          <w:u w:val="none"/>
        </w:rPr>
        <w:t>29-days</w:t>
      </w:r>
      <w:r w:rsidRPr="000643DF">
        <w:rPr>
          <w:color w:val="172A4D"/>
          <w:spacing w:val="-3"/>
          <w:u w:val="none"/>
        </w:rPr>
        <w:t xml:space="preserve"> </w:t>
      </w:r>
      <w:r w:rsidRPr="000643DF">
        <w:rPr>
          <w:color w:val="172A4D"/>
          <w:u w:val="none"/>
        </w:rPr>
        <w:t>sprint</w:t>
      </w:r>
      <w:r w:rsidRPr="000643DF">
        <w:rPr>
          <w:color w:val="172A4D"/>
          <w:spacing w:val="-3"/>
          <w:u w:val="none"/>
        </w:rPr>
        <w:t xml:space="preserve"> </w:t>
      </w:r>
      <w:r w:rsidRPr="000643DF">
        <w:rPr>
          <w:color w:val="172A4D"/>
          <w:u w:val="none"/>
        </w:rPr>
        <w:t>duration,</w:t>
      </w:r>
      <w:r w:rsidRPr="000643DF">
        <w:rPr>
          <w:color w:val="172A4D"/>
          <w:spacing w:val="-3"/>
          <w:u w:val="none"/>
        </w:rPr>
        <w:t xml:space="preserve"> </w:t>
      </w:r>
      <w:r w:rsidRPr="000643DF">
        <w:rPr>
          <w:color w:val="172A4D"/>
          <w:u w:val="none"/>
        </w:rPr>
        <w:t>and</w:t>
      </w:r>
      <w:r w:rsidRPr="000643DF">
        <w:rPr>
          <w:color w:val="172A4D"/>
          <w:spacing w:val="-3"/>
          <w:u w:val="none"/>
        </w:rPr>
        <w:t xml:space="preserve"> </w:t>
      </w:r>
      <w:r w:rsidRPr="000643DF">
        <w:rPr>
          <w:color w:val="172A4D"/>
          <w:u w:val="none"/>
        </w:rPr>
        <w:t>the</w:t>
      </w:r>
      <w:r w:rsidRPr="000643DF">
        <w:rPr>
          <w:color w:val="172A4D"/>
          <w:spacing w:val="-3"/>
          <w:u w:val="none"/>
        </w:rPr>
        <w:t xml:space="preserve"> </w:t>
      </w:r>
      <w:r w:rsidRPr="000643DF">
        <w:rPr>
          <w:color w:val="172A4D"/>
          <w:u w:val="none"/>
        </w:rPr>
        <w:t>velocity</w:t>
      </w:r>
      <w:r w:rsidRPr="000643DF">
        <w:rPr>
          <w:color w:val="172A4D"/>
          <w:spacing w:val="-3"/>
          <w:u w:val="none"/>
        </w:rPr>
        <w:t xml:space="preserve"> </w:t>
      </w:r>
      <w:r w:rsidRPr="000643DF">
        <w:rPr>
          <w:color w:val="172A4D"/>
          <w:u w:val="none"/>
        </w:rPr>
        <w:t>of</w:t>
      </w:r>
      <w:r w:rsidRPr="000643DF">
        <w:rPr>
          <w:color w:val="172A4D"/>
          <w:spacing w:val="-3"/>
          <w:u w:val="none"/>
        </w:rPr>
        <w:t xml:space="preserve"> </w:t>
      </w:r>
      <w:r w:rsidRPr="000643DF">
        <w:rPr>
          <w:color w:val="172A4D"/>
          <w:u w:val="none"/>
        </w:rPr>
        <w:t>the</w:t>
      </w:r>
      <w:r w:rsidRPr="000643DF">
        <w:rPr>
          <w:color w:val="172A4D"/>
          <w:spacing w:val="-3"/>
          <w:u w:val="none"/>
        </w:rPr>
        <w:t xml:space="preserve"> </w:t>
      </w:r>
      <w:r w:rsidRPr="000643DF">
        <w:rPr>
          <w:color w:val="172A4D"/>
          <w:u w:val="none"/>
        </w:rPr>
        <w:t>team</w:t>
      </w:r>
      <w:r w:rsidRPr="000643DF">
        <w:rPr>
          <w:color w:val="172A4D"/>
          <w:spacing w:val="-3"/>
          <w:u w:val="none"/>
        </w:rPr>
        <w:t xml:space="preserve"> </w:t>
      </w:r>
      <w:r w:rsidRPr="000643DF">
        <w:rPr>
          <w:color w:val="172A4D"/>
          <w:u w:val="none"/>
        </w:rPr>
        <w:t>is</w:t>
      </w:r>
      <w:r w:rsidRPr="000643DF">
        <w:rPr>
          <w:color w:val="172A4D"/>
          <w:spacing w:val="-3"/>
          <w:u w:val="none"/>
        </w:rPr>
        <w:t xml:space="preserve"> </w:t>
      </w:r>
      <w:r w:rsidRPr="000643DF">
        <w:rPr>
          <w:color w:val="172A4D"/>
          <w:u w:val="none"/>
        </w:rPr>
        <w:t>20</w:t>
      </w:r>
      <w:r w:rsidRPr="000643DF">
        <w:rPr>
          <w:color w:val="172A4D"/>
          <w:spacing w:val="-3"/>
          <w:u w:val="none"/>
        </w:rPr>
        <w:t xml:space="preserve"> </w:t>
      </w:r>
      <w:r w:rsidRPr="000643DF">
        <w:rPr>
          <w:color w:val="172A4D"/>
          <w:u w:val="none"/>
        </w:rPr>
        <w:t>(points</w:t>
      </w:r>
      <w:r w:rsidRPr="000643DF">
        <w:rPr>
          <w:color w:val="172A4D"/>
          <w:spacing w:val="-3"/>
          <w:u w:val="none"/>
        </w:rPr>
        <w:t xml:space="preserve"> </w:t>
      </w:r>
      <w:r w:rsidRPr="000643DF">
        <w:rPr>
          <w:color w:val="172A4D"/>
          <w:u w:val="none"/>
        </w:rPr>
        <w:t>per</w:t>
      </w:r>
      <w:r w:rsidRPr="000643DF">
        <w:rPr>
          <w:color w:val="172A4D"/>
          <w:spacing w:val="-3"/>
          <w:u w:val="none"/>
        </w:rPr>
        <w:t xml:space="preserve"> </w:t>
      </w:r>
      <w:r w:rsidRPr="000643DF">
        <w:rPr>
          <w:color w:val="172A4D"/>
          <w:u w:val="none"/>
        </w:rPr>
        <w:t>sprint).</w:t>
      </w:r>
      <w:r w:rsidRPr="000643DF">
        <w:rPr>
          <w:color w:val="172A4D"/>
          <w:spacing w:val="-3"/>
          <w:u w:val="none"/>
        </w:rPr>
        <w:t xml:space="preserve"> </w:t>
      </w:r>
      <w:r w:rsidRPr="000643DF">
        <w:rPr>
          <w:color w:val="172A4D"/>
          <w:u w:val="none"/>
        </w:rPr>
        <w:t>Let’s</w:t>
      </w:r>
      <w:r w:rsidRPr="000643DF">
        <w:rPr>
          <w:color w:val="172A4D"/>
          <w:spacing w:val="-3"/>
          <w:u w:val="none"/>
        </w:rPr>
        <w:t xml:space="preserve"> </w:t>
      </w:r>
      <w:r w:rsidRPr="000643DF">
        <w:rPr>
          <w:color w:val="172A4D"/>
          <w:u w:val="none"/>
        </w:rPr>
        <w:t>calculate</w:t>
      </w:r>
      <w:r w:rsidRPr="000643DF">
        <w:rPr>
          <w:color w:val="172A4D"/>
          <w:spacing w:val="-3"/>
          <w:u w:val="none"/>
        </w:rPr>
        <w:t xml:space="preserve"> </w:t>
      </w:r>
      <w:r w:rsidRPr="000643DF">
        <w:rPr>
          <w:color w:val="172A4D"/>
          <w:u w:val="none"/>
        </w:rPr>
        <w:t>the</w:t>
      </w:r>
      <w:r w:rsidRPr="000643DF">
        <w:rPr>
          <w:color w:val="172A4D"/>
          <w:spacing w:val="-3"/>
          <w:u w:val="none"/>
        </w:rPr>
        <w:t xml:space="preserve"> </w:t>
      </w:r>
      <w:r w:rsidRPr="000643DF">
        <w:rPr>
          <w:color w:val="172A4D"/>
          <w:u w:val="none"/>
        </w:rPr>
        <w:t>team’s</w:t>
      </w:r>
      <w:r w:rsidRPr="000643DF">
        <w:rPr>
          <w:color w:val="172A4D"/>
          <w:spacing w:val="-3"/>
          <w:u w:val="none"/>
        </w:rPr>
        <w:t xml:space="preserve"> </w:t>
      </w:r>
      <w:r w:rsidRPr="000643DF">
        <w:rPr>
          <w:color w:val="172A4D"/>
          <w:u w:val="none"/>
        </w:rPr>
        <w:t>average</w:t>
      </w:r>
      <w:r w:rsidRPr="000643DF">
        <w:rPr>
          <w:color w:val="172A4D"/>
          <w:spacing w:val="-3"/>
          <w:u w:val="none"/>
        </w:rPr>
        <w:t xml:space="preserve"> </w:t>
      </w:r>
      <w:r w:rsidRPr="000643DF">
        <w:rPr>
          <w:color w:val="172A4D"/>
          <w:u w:val="none"/>
        </w:rPr>
        <w:t>velocity</w:t>
      </w:r>
      <w:r w:rsidRPr="000643DF">
        <w:rPr>
          <w:color w:val="172A4D"/>
          <w:spacing w:val="-3"/>
          <w:u w:val="none"/>
        </w:rPr>
        <w:t xml:space="preserve"> </w:t>
      </w:r>
      <w:r w:rsidRPr="000643DF">
        <w:rPr>
          <w:color w:val="172A4D"/>
          <w:u w:val="none"/>
        </w:rPr>
        <w:t>(AV)</w:t>
      </w:r>
      <w:r w:rsidRPr="000643DF">
        <w:rPr>
          <w:color w:val="172A4D"/>
          <w:spacing w:val="-3"/>
          <w:u w:val="none"/>
        </w:rPr>
        <w:t xml:space="preserve"> </w:t>
      </w:r>
      <w:r w:rsidRPr="000643DF">
        <w:rPr>
          <w:color w:val="172A4D"/>
          <w:u w:val="none"/>
        </w:rPr>
        <w:t>per iteration unit (story points per day)</w:t>
      </w:r>
    </w:p>
    <w:p w:rsidR="0061255A" w:rsidRPr="000643DF" w:rsidRDefault="00F815A4">
      <w:pPr>
        <w:spacing w:before="8"/>
        <w:rPr>
          <w:sz w:val="19"/>
        </w:rPr>
      </w:pPr>
      <w:r w:rsidRPr="000643DF">
        <w:rPr>
          <w:noProof/>
        </w:rPr>
        <w:drawing>
          <wp:anchor distT="0" distB="0" distL="0" distR="0" simplePos="0" relativeHeight="251630592" behindDoc="1" locked="0" layoutInCell="1" allowOverlap="1">
            <wp:simplePos x="0" y="0"/>
            <wp:positionH relativeFrom="page">
              <wp:posOffset>2171065</wp:posOffset>
            </wp:positionH>
            <wp:positionV relativeFrom="paragraph">
              <wp:posOffset>219710</wp:posOffset>
            </wp:positionV>
            <wp:extent cx="3231774" cy="461009"/>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3231774" cy="461009"/>
                    </a:xfrm>
                    <a:prstGeom prst="rect">
                      <a:avLst/>
                    </a:prstGeom>
                  </pic:spPr>
                </pic:pic>
              </a:graphicData>
            </a:graphic>
          </wp:anchor>
        </w:drawing>
      </w:r>
    </w:p>
    <w:p w:rsidR="000643DF" w:rsidRDefault="000643DF">
      <w:pPr>
        <w:rPr>
          <w:sz w:val="19"/>
        </w:rPr>
      </w:pPr>
    </w:p>
    <w:p w:rsidR="000643DF" w:rsidRDefault="000643DF">
      <w:pPr>
        <w:rPr>
          <w:sz w:val="19"/>
        </w:rPr>
      </w:pPr>
    </w:p>
    <w:p w:rsidR="000643DF" w:rsidRDefault="000643DF" w:rsidP="000643DF">
      <w:pPr>
        <w:pStyle w:val="Heading1"/>
        <w:ind w:left="75"/>
      </w:pPr>
      <w:r>
        <w:rPr>
          <w:color w:val="172A4D"/>
        </w:rPr>
        <w:t>AV=</w:t>
      </w:r>
      <w:r>
        <w:rPr>
          <w:color w:val="172A4D"/>
          <w:spacing w:val="63"/>
        </w:rPr>
        <w:t xml:space="preserve"> </w:t>
      </w:r>
      <w:r>
        <w:rPr>
          <w:color w:val="172A4D"/>
        </w:rPr>
        <w:t>19/3.8</w:t>
      </w:r>
      <w:r>
        <w:rPr>
          <w:color w:val="172A4D"/>
          <w:spacing w:val="-8"/>
        </w:rPr>
        <w:t xml:space="preserve"> </w:t>
      </w:r>
      <w:r>
        <w:rPr>
          <w:color w:val="172A4D"/>
        </w:rPr>
        <w:t>=</w:t>
      </w:r>
      <w:r>
        <w:rPr>
          <w:color w:val="172A4D"/>
          <w:spacing w:val="-7"/>
        </w:rPr>
        <w:t xml:space="preserve"> </w:t>
      </w:r>
      <w:r>
        <w:rPr>
          <w:color w:val="172A4D"/>
          <w:spacing w:val="-4"/>
        </w:rPr>
        <w:t>5</w:t>
      </w:r>
    </w:p>
    <w:p w:rsidR="000643DF" w:rsidRDefault="000643DF" w:rsidP="000643DF">
      <w:pPr>
        <w:pStyle w:val="BodyText"/>
        <w:spacing w:before="188"/>
        <w:rPr>
          <w:u w:val="none"/>
        </w:rPr>
      </w:pPr>
    </w:p>
    <w:p w:rsidR="00125B3E" w:rsidRPr="00125B3E" w:rsidRDefault="00125B3E" w:rsidP="00125B3E">
      <w:pPr>
        <w:pStyle w:val="BodyText"/>
        <w:spacing w:before="24"/>
      </w:pPr>
    </w:p>
    <w:sectPr w:rsidR="00125B3E" w:rsidRPr="00125B3E" w:rsidSect="000643DF">
      <w:pgSz w:w="11920" w:h="16840"/>
      <w:pgMar w:top="720" w:right="280" w:bottom="1340" w:left="136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0"/>
  <w:proofState w:spelling="clean" w:grammar="clean"/>
  <w:defaultTabStop w:val="720"/>
  <w:drawingGridHorizontalSpacing w:val="110"/>
  <w:displayHorizontalDrawingGridEvery w:val="2"/>
  <w:characterSpacingControl w:val="doNotCompress"/>
  <w:compat>
    <w:ulTrailSpace/>
    <w:shapeLayoutLikeWW8/>
  </w:compat>
  <w:rsids>
    <w:rsidRoot w:val="0061255A"/>
    <w:rsid w:val="0001524A"/>
    <w:rsid w:val="000643DF"/>
    <w:rsid w:val="00125B3E"/>
    <w:rsid w:val="00146AB3"/>
    <w:rsid w:val="0028275F"/>
    <w:rsid w:val="00284A70"/>
    <w:rsid w:val="00477C66"/>
    <w:rsid w:val="006038C9"/>
    <w:rsid w:val="0061255A"/>
    <w:rsid w:val="006374D6"/>
    <w:rsid w:val="00680EC0"/>
    <w:rsid w:val="006C7812"/>
    <w:rsid w:val="00716A06"/>
    <w:rsid w:val="0083453D"/>
    <w:rsid w:val="009E5772"/>
    <w:rsid w:val="00B2462A"/>
    <w:rsid w:val="00B266FF"/>
    <w:rsid w:val="00D22E72"/>
    <w:rsid w:val="00D62DC9"/>
    <w:rsid w:val="00F815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62A"/>
    <w:rPr>
      <w:rFonts w:ascii="Arial MT" w:eastAsia="Arial MT" w:hAnsi="Arial MT" w:cs="Arial MT"/>
    </w:rPr>
  </w:style>
  <w:style w:type="paragraph" w:styleId="Heading1">
    <w:name w:val="heading 1"/>
    <w:basedOn w:val="Normal"/>
    <w:uiPriority w:val="9"/>
    <w:qFormat/>
    <w:rsid w:val="00B2462A"/>
    <w:pPr>
      <w:spacing w:before="80"/>
      <w:ind w:left="44" w:right="31"/>
      <w:jc w:val="center"/>
      <w:outlineLvl w:val="0"/>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2462A"/>
    <w:rPr>
      <w:rFonts w:ascii="Arial" w:eastAsia="Arial" w:hAnsi="Arial" w:cs="Arial"/>
      <w:b/>
      <w:bCs/>
      <w:u w:val="single" w:color="000000"/>
    </w:rPr>
  </w:style>
  <w:style w:type="paragraph" w:styleId="ListParagraph">
    <w:name w:val="List Paragraph"/>
    <w:basedOn w:val="Normal"/>
    <w:uiPriority w:val="1"/>
    <w:qFormat/>
    <w:rsid w:val="00B2462A"/>
  </w:style>
  <w:style w:type="paragraph" w:customStyle="1" w:styleId="TableParagraph">
    <w:name w:val="Table Paragraph"/>
    <w:basedOn w:val="Normal"/>
    <w:uiPriority w:val="1"/>
    <w:qFormat/>
    <w:rsid w:val="00B2462A"/>
    <w:pPr>
      <w:ind w:left="94"/>
    </w:pPr>
  </w:style>
  <w:style w:type="character" w:styleId="Hyperlink">
    <w:name w:val="Hyperlink"/>
    <w:basedOn w:val="DefaultParagraphFont"/>
    <w:uiPriority w:val="99"/>
    <w:unhideWhenUsed/>
    <w:rsid w:val="000643DF"/>
    <w:rPr>
      <w:color w:val="0000FF" w:themeColor="hyperlink"/>
      <w:u w:val="single"/>
    </w:rPr>
  </w:style>
  <w:style w:type="character" w:customStyle="1" w:styleId="UnresolvedMention">
    <w:name w:val="Unresolved Mention"/>
    <w:basedOn w:val="DefaultParagraphFont"/>
    <w:uiPriority w:val="99"/>
    <w:semiHidden/>
    <w:unhideWhenUsed/>
    <w:rsid w:val="000643DF"/>
    <w:rPr>
      <w:color w:val="605E5C"/>
      <w:shd w:val="clear" w:color="auto" w:fill="E1DFDD"/>
    </w:rPr>
  </w:style>
  <w:style w:type="character" w:styleId="FollowedHyperlink">
    <w:name w:val="FollowedHyperlink"/>
    <w:basedOn w:val="DefaultParagraphFont"/>
    <w:uiPriority w:val="99"/>
    <w:semiHidden/>
    <w:unhideWhenUsed/>
    <w:rsid w:val="00D22E7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55070112">
      <w:bodyDiv w:val="1"/>
      <w:marLeft w:val="0"/>
      <w:marRight w:val="0"/>
      <w:marTop w:val="0"/>
      <w:marBottom w:val="0"/>
      <w:divBdr>
        <w:top w:val="none" w:sz="0" w:space="0" w:color="auto"/>
        <w:left w:val="none" w:sz="0" w:space="0" w:color="auto"/>
        <w:bottom w:val="none" w:sz="0" w:space="0" w:color="auto"/>
        <w:right w:val="none" w:sz="0" w:space="0" w:color="auto"/>
      </w:divBdr>
    </w:div>
    <w:div w:id="648436543">
      <w:bodyDiv w:val="1"/>
      <w:marLeft w:val="0"/>
      <w:marRight w:val="0"/>
      <w:marTop w:val="0"/>
      <w:marBottom w:val="0"/>
      <w:divBdr>
        <w:top w:val="none" w:sz="0" w:space="0" w:color="auto"/>
        <w:left w:val="none" w:sz="0" w:space="0" w:color="auto"/>
        <w:bottom w:val="none" w:sz="0" w:space="0" w:color="auto"/>
        <w:right w:val="none" w:sz="0" w:space="0" w:color="auto"/>
      </w:divBdr>
    </w:div>
    <w:div w:id="827402317">
      <w:bodyDiv w:val="1"/>
      <w:marLeft w:val="0"/>
      <w:marRight w:val="0"/>
      <w:marTop w:val="0"/>
      <w:marBottom w:val="0"/>
      <w:divBdr>
        <w:top w:val="none" w:sz="0" w:space="0" w:color="auto"/>
        <w:left w:val="none" w:sz="0" w:space="0" w:color="auto"/>
        <w:bottom w:val="none" w:sz="0" w:space="0" w:color="auto"/>
        <w:right w:val="none" w:sz="0" w:space="0" w:color="auto"/>
      </w:divBdr>
    </w:div>
    <w:div w:id="20896881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Garbage classification project palnning.docx</vt:lpstr>
    </vt:vector>
  </TitlesOfParts>
  <Company/>
  <LinksUpToDate>false</LinksUpToDate>
  <CharactersWithSpaces>3351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Garbage classification project palnning.docx</dc:title>
  <dc:creator>DELL</dc:creator>
  <cp:lastModifiedBy>DELL</cp:lastModifiedBy>
  <cp:revision>2</cp:revision>
  <dcterms:created xsi:type="dcterms:W3CDTF">2025-06-30T14:54:00Z</dcterms:created>
  <dcterms:modified xsi:type="dcterms:W3CDTF">2025-06-30T14:54:00Z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m119 Google Docs Renderer</vt:lpwstr>
  </property>
</Properties>
</file>