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18060" w14:textId="2D075548" w:rsidR="005C0333" w:rsidRDefault="00AA3CAA" w:rsidP="005C0333">
      <w:pPr>
        <w:rPr>
          <w:rFonts w:ascii="Copperplate Gothic Bold" w:hAnsi="Copperplate Gothic Bold"/>
          <w:b/>
          <w:bCs/>
          <w:sz w:val="72"/>
          <w:szCs w:val="72"/>
        </w:rPr>
      </w:pPr>
      <w:r>
        <w:rPr>
          <w:rFonts w:ascii="Copperplate Gothic Bold" w:hAnsi="Copperplate Gothic Bold"/>
          <w:b/>
          <w:bCs/>
          <w:noProof/>
          <w:sz w:val="72"/>
          <w:szCs w:val="72"/>
        </w:rPr>
        <w:drawing>
          <wp:anchor distT="0" distB="0" distL="114300" distR="114300" simplePos="0" relativeHeight="251659264" behindDoc="1" locked="0" layoutInCell="1" allowOverlap="1" wp14:anchorId="1A858ED0" wp14:editId="5EB866C1">
            <wp:simplePos x="0" y="0"/>
            <wp:positionH relativeFrom="margin">
              <wp:posOffset>917502</wp:posOffset>
            </wp:positionH>
            <wp:positionV relativeFrom="paragraph">
              <wp:posOffset>549556</wp:posOffset>
            </wp:positionV>
            <wp:extent cx="3853180" cy="1924050"/>
            <wp:effectExtent l="0" t="0" r="0" b="0"/>
            <wp:wrapTight wrapText="bothSides">
              <wp:wrapPolygon edited="0">
                <wp:start x="0" y="0"/>
                <wp:lineTo x="0" y="21386"/>
                <wp:lineTo x="21465" y="21386"/>
                <wp:lineTo x="2146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318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Copperplate Gothic Bold" w:hAnsi="Copperplate Gothic Bold"/>
          <w:b/>
          <w:bCs/>
          <w:sz w:val="72"/>
          <w:szCs w:val="72"/>
        </w:rPr>
        <w:t xml:space="preserve">     </w:t>
      </w:r>
      <w:r w:rsidR="00EA0C3E">
        <w:rPr>
          <w:rFonts w:ascii="Copperplate Gothic Bold" w:hAnsi="Copperplate Gothic Bold"/>
          <w:b/>
          <w:bCs/>
          <w:sz w:val="72"/>
          <w:szCs w:val="72"/>
        </w:rPr>
        <w:t>Ra</w:t>
      </w:r>
      <w:r>
        <w:rPr>
          <w:rFonts w:ascii="Copperplate Gothic Bold" w:hAnsi="Copperplate Gothic Bold"/>
          <w:b/>
          <w:bCs/>
          <w:sz w:val="72"/>
          <w:szCs w:val="72"/>
        </w:rPr>
        <w:t>y-ban_Rb-3016</w:t>
      </w:r>
    </w:p>
    <w:p w14:paraId="4FA6C51B" w14:textId="68A7EA52" w:rsidR="005C0333" w:rsidRPr="00012326" w:rsidRDefault="005C0333" w:rsidP="005C0333">
      <w:pPr>
        <w:jc w:val="center"/>
        <w:rPr>
          <w:rFonts w:ascii="Copperplate Gothic Bold" w:hAnsi="Copperplate Gothic Bold"/>
          <w:b/>
          <w:bCs/>
          <w:sz w:val="56"/>
          <w:szCs w:val="56"/>
        </w:rPr>
      </w:pPr>
    </w:p>
    <w:p w14:paraId="4BE47BAB" w14:textId="4AE4A8F5" w:rsidR="005C0333" w:rsidRDefault="005C0333" w:rsidP="005C0333">
      <w:pPr>
        <w:rPr>
          <w:rFonts w:ascii="Copperplate Gothic Bold" w:hAnsi="Copperplate Gothic Bold"/>
          <w:sz w:val="56"/>
          <w:szCs w:val="56"/>
        </w:rPr>
      </w:pPr>
    </w:p>
    <w:p w14:paraId="17692751" w14:textId="3DDB3498" w:rsidR="005C0333" w:rsidRPr="00FD5799" w:rsidRDefault="005C0333" w:rsidP="005C0333">
      <w:pPr>
        <w:rPr>
          <w:rFonts w:ascii="Copperplate Gothic Bold" w:hAnsi="Copperplate Gothic Bold"/>
          <w:color w:val="806000" w:themeColor="accent4" w:themeShade="80"/>
          <w:sz w:val="56"/>
          <w:szCs w:val="56"/>
        </w:rPr>
      </w:pPr>
      <w:r>
        <w:rPr>
          <w:rFonts w:ascii="Copperplate Gothic Bold" w:hAnsi="Copperplate Gothic Bold"/>
          <w:sz w:val="56"/>
          <w:szCs w:val="56"/>
        </w:rPr>
        <w:t xml:space="preserve">       </w:t>
      </w:r>
      <w:r w:rsidR="00AA3CAA">
        <w:rPr>
          <w:rFonts w:ascii="Copperplate Gothic Bold" w:hAnsi="Copperplate Gothic Bold"/>
          <w:sz w:val="56"/>
          <w:szCs w:val="56"/>
        </w:rPr>
        <w:t xml:space="preserve">  </w:t>
      </w:r>
      <w:r w:rsidRPr="00AA3CAA">
        <w:rPr>
          <w:rFonts w:ascii="Copperplate Gothic Bold" w:hAnsi="Copperplate Gothic Bold"/>
          <w:sz w:val="56"/>
          <w:szCs w:val="56"/>
        </w:rPr>
        <w:t>Product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C0333" w:rsidRPr="00FD5799" w14:paraId="756E53F1" w14:textId="77777777" w:rsidTr="00504680">
        <w:tc>
          <w:tcPr>
            <w:tcW w:w="4675" w:type="dxa"/>
          </w:tcPr>
          <w:p w14:paraId="3815F9E3" w14:textId="77777777" w:rsidR="005C0333" w:rsidRPr="00FD5799" w:rsidRDefault="005C0333" w:rsidP="00504680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</w:rPr>
            </w:pPr>
            <w:r w:rsidRPr="00FD5799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>Brands</w:t>
            </w:r>
          </w:p>
        </w:tc>
        <w:tc>
          <w:tcPr>
            <w:tcW w:w="4675" w:type="dxa"/>
          </w:tcPr>
          <w:p w14:paraId="3E203A6E" w14:textId="3B81524C" w:rsidR="005C0333" w:rsidRPr="00FD5799" w:rsidRDefault="00EA0C3E" w:rsidP="00504680">
            <w:pPr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Ray-Ban</w:t>
            </w:r>
          </w:p>
        </w:tc>
      </w:tr>
      <w:tr w:rsidR="005C0333" w:rsidRPr="00FD5799" w14:paraId="226844BE" w14:textId="77777777" w:rsidTr="00504680">
        <w:tc>
          <w:tcPr>
            <w:tcW w:w="4675" w:type="dxa"/>
          </w:tcPr>
          <w:p w14:paraId="2497376B" w14:textId="77777777" w:rsidR="005C0333" w:rsidRPr="00FD5799" w:rsidRDefault="005C0333" w:rsidP="00504680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</w:rPr>
            </w:pPr>
            <w:r w:rsidRPr="00FD5799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>Gender</w:t>
            </w:r>
          </w:p>
        </w:tc>
        <w:tc>
          <w:tcPr>
            <w:tcW w:w="4675" w:type="dxa"/>
          </w:tcPr>
          <w:p w14:paraId="5835C8E1" w14:textId="77777777" w:rsidR="005C0333" w:rsidRPr="00FD5799" w:rsidRDefault="005C0333" w:rsidP="00504680">
            <w:pPr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 w:rsidRPr="00FD5799">
              <w:rPr>
                <w:rFonts w:asciiTheme="majorHAnsi" w:hAnsiTheme="majorHAnsi" w:cstheme="majorHAnsi"/>
                <w:color w:val="000000" w:themeColor="text1"/>
              </w:rPr>
              <w:t>Unisex</w:t>
            </w:r>
          </w:p>
        </w:tc>
      </w:tr>
      <w:tr w:rsidR="005C0333" w:rsidRPr="00FD5799" w14:paraId="3F98A9B4" w14:textId="77777777" w:rsidTr="00504680">
        <w:tc>
          <w:tcPr>
            <w:tcW w:w="4675" w:type="dxa"/>
          </w:tcPr>
          <w:p w14:paraId="1522012C" w14:textId="77777777" w:rsidR="005C0333" w:rsidRPr="00FD5799" w:rsidRDefault="005C0333" w:rsidP="00504680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</w:rPr>
            </w:pPr>
            <w:r w:rsidRPr="00FD5799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>Lenses</w:t>
            </w:r>
          </w:p>
        </w:tc>
        <w:tc>
          <w:tcPr>
            <w:tcW w:w="4675" w:type="dxa"/>
          </w:tcPr>
          <w:p w14:paraId="5493A7C9" w14:textId="77777777" w:rsidR="005C0333" w:rsidRPr="00FD5799" w:rsidRDefault="005C0333" w:rsidP="00504680">
            <w:pPr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 w:rsidRPr="00FD5799">
              <w:rPr>
                <w:rFonts w:asciiTheme="majorHAnsi" w:hAnsiTheme="majorHAnsi" w:cstheme="majorHAnsi"/>
                <w:color w:val="000000" w:themeColor="text1"/>
              </w:rPr>
              <w:t>Prescription lenses included</w:t>
            </w:r>
          </w:p>
        </w:tc>
      </w:tr>
      <w:tr w:rsidR="005C0333" w:rsidRPr="00FD5799" w14:paraId="33C0BEB7" w14:textId="77777777" w:rsidTr="00504680">
        <w:tc>
          <w:tcPr>
            <w:tcW w:w="4675" w:type="dxa"/>
          </w:tcPr>
          <w:p w14:paraId="5EB33681" w14:textId="77777777" w:rsidR="005C0333" w:rsidRPr="00FD5799" w:rsidRDefault="005C0333" w:rsidP="00504680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</w:rPr>
            </w:pPr>
            <w:r w:rsidRPr="00FD5799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>Material</w:t>
            </w:r>
          </w:p>
        </w:tc>
        <w:tc>
          <w:tcPr>
            <w:tcW w:w="4675" w:type="dxa"/>
          </w:tcPr>
          <w:p w14:paraId="1C3EE415" w14:textId="77777777" w:rsidR="005C0333" w:rsidRPr="00FD5799" w:rsidRDefault="005C0333" w:rsidP="00504680">
            <w:pPr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 w:rsidRPr="00FD5799">
              <w:rPr>
                <w:rFonts w:asciiTheme="majorHAnsi" w:hAnsiTheme="majorHAnsi" w:cstheme="majorHAnsi"/>
                <w:color w:val="000000" w:themeColor="text1"/>
              </w:rPr>
              <w:t>Eco Acetate</w:t>
            </w:r>
          </w:p>
        </w:tc>
      </w:tr>
    </w:tbl>
    <w:p w14:paraId="04613818" w14:textId="77777777" w:rsidR="005C0333" w:rsidRPr="00FD5799" w:rsidRDefault="005C0333" w:rsidP="005C0333">
      <w:pPr>
        <w:rPr>
          <w:rFonts w:ascii="Copperplate Gothic Bold" w:hAnsi="Copperplate Gothic Bold"/>
          <w:color w:val="000000" w:themeColor="text1"/>
        </w:rPr>
      </w:pPr>
    </w:p>
    <w:p w14:paraId="34CD3275" w14:textId="65DA5DF5" w:rsidR="005C0333" w:rsidRPr="00AA3CAA" w:rsidRDefault="005C0333" w:rsidP="005C0333">
      <w:pPr>
        <w:rPr>
          <w:rFonts w:ascii="Copperplate Gothic Bold" w:hAnsi="Copperplate Gothic Bold"/>
          <w:sz w:val="72"/>
          <w:szCs w:val="72"/>
        </w:rPr>
      </w:pPr>
      <w:r>
        <w:rPr>
          <w:rFonts w:ascii="Copperplate Gothic Bold" w:hAnsi="Copperplate Gothic Bold"/>
          <w:sz w:val="72"/>
          <w:szCs w:val="72"/>
        </w:rPr>
        <w:t xml:space="preserve">          </w:t>
      </w:r>
      <w:r w:rsidRPr="00AA3CAA">
        <w:rPr>
          <w:rFonts w:ascii="Copperplate Gothic Bold" w:hAnsi="Copperplate Gothic Bold"/>
          <w:sz w:val="72"/>
          <w:szCs w:val="72"/>
        </w:rPr>
        <w:t>Description</w:t>
      </w:r>
    </w:p>
    <w:p w14:paraId="05537379" w14:textId="2833535E" w:rsidR="005C0333" w:rsidRPr="005C0333" w:rsidRDefault="005C0333" w:rsidP="005C0333">
      <w:pPr>
        <w:rPr>
          <w:rFonts w:ascii="Copperplate Gothic Bold" w:hAnsi="Copperplate Gothic Bold"/>
          <w:sz w:val="72"/>
          <w:szCs w:val="72"/>
        </w:rPr>
      </w:pPr>
      <w:r>
        <w:rPr>
          <w:rFonts w:ascii="Raleway" w:hAnsi="Raleway"/>
          <w:b/>
          <w:bCs/>
          <w:color w:val="000000"/>
          <w:sz w:val="20"/>
          <w:szCs w:val="20"/>
          <w:shd w:val="clear" w:color="auto" w:fill="FFFFFF"/>
        </w:rPr>
        <w:t xml:space="preserve">The distinctive look of these 0RB3016 sunglasses by Ray-Ban recalls the bold style of the 1950s. This </w:t>
      </w:r>
      <w:proofErr w:type="spellStart"/>
      <w:r>
        <w:rPr>
          <w:rFonts w:ascii="Raleway" w:hAnsi="Raleway"/>
          <w:b/>
          <w:bCs/>
          <w:color w:val="000000"/>
          <w:sz w:val="20"/>
          <w:szCs w:val="20"/>
          <w:shd w:val="clear" w:color="auto" w:fill="FFFFFF"/>
        </w:rPr>
        <w:t>browline</w:t>
      </w:r>
      <w:proofErr w:type="spellEnd"/>
      <w:r>
        <w:rPr>
          <w:rFonts w:ascii="Raleway" w:hAnsi="Raleway"/>
          <w:b/>
          <w:bCs/>
          <w:color w:val="000000"/>
          <w:sz w:val="20"/>
          <w:szCs w:val="20"/>
          <w:shd w:val="clear" w:color="auto" w:fill="FFFFFF"/>
        </w:rPr>
        <w:t xml:space="preserve"> silhouette is currently enjoying a resurgence among fashion savvy wearers. Constructed with a top bar and contrasting metal bridge, the full rim frames are crafted from a combination of metal and acetate, and both materials are lightweight, hypoallergenic, and durable. Signature metal rivet accents on end-pieces and temples and small white Ray-ban logo on the right lens add an elegant touch. Enjoy a look that makes a classic statement with these sunglasses from Ray-Ban.</w:t>
      </w:r>
    </w:p>
    <w:tbl>
      <w:tblPr>
        <w:tblStyle w:val="TableGrid"/>
        <w:tblW w:w="9459" w:type="dxa"/>
        <w:tblLook w:val="04A0" w:firstRow="1" w:lastRow="0" w:firstColumn="1" w:lastColumn="0" w:noHBand="0" w:noVBand="1"/>
      </w:tblPr>
      <w:tblGrid>
        <w:gridCol w:w="9459"/>
      </w:tblGrid>
      <w:tr w:rsidR="005C0333" w14:paraId="0C25A05C" w14:textId="77777777" w:rsidTr="00504680">
        <w:trPr>
          <w:trHeight w:val="2445"/>
        </w:trPr>
        <w:tc>
          <w:tcPr>
            <w:tcW w:w="9459" w:type="dxa"/>
          </w:tcPr>
          <w:p w14:paraId="3F157604" w14:textId="77777777" w:rsidR="005C0333" w:rsidRPr="00AA3CAA" w:rsidRDefault="005C0333" w:rsidP="00504680">
            <w:pPr>
              <w:jc w:val="center"/>
              <w:rPr>
                <w:rFonts w:ascii="Copperplate Gothic Bold" w:hAnsi="Copperplate Gothic Bold"/>
                <w:sz w:val="36"/>
                <w:szCs w:val="36"/>
              </w:rPr>
            </w:pPr>
            <w:r w:rsidRPr="00AA3CAA">
              <w:rPr>
                <w:rFonts w:ascii="Copperplate Gothic Bold" w:hAnsi="Copperplate Gothic Bold"/>
                <w:sz w:val="36"/>
                <w:szCs w:val="36"/>
              </w:rPr>
              <w:t>What You’ll Get</w:t>
            </w:r>
          </w:p>
          <w:p w14:paraId="355D442E" w14:textId="77777777" w:rsidR="005C0333" w:rsidRDefault="005C0333" w:rsidP="00504680">
            <w:pPr>
              <w:jc w:val="center"/>
              <w:rPr>
                <w:rFonts w:ascii="Copperplate Gothic Bold" w:hAnsi="Copperplate Gothic Bold"/>
                <w:sz w:val="36"/>
                <w:szCs w:val="36"/>
              </w:rPr>
            </w:pPr>
          </w:p>
          <w:p w14:paraId="560D728D" w14:textId="77777777" w:rsidR="005C0333" w:rsidRPr="005C0333" w:rsidRDefault="005C0333" w:rsidP="00504680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bCs/>
              </w:rPr>
            </w:pPr>
            <w:r w:rsidRPr="005C0333">
              <w:rPr>
                <w:rFonts w:cstheme="minorHAnsi"/>
                <w:b/>
                <w:bCs/>
              </w:rPr>
              <w:t>Thin and light tinted prescription lenses.</w:t>
            </w:r>
          </w:p>
          <w:p w14:paraId="5CF05CE5" w14:textId="77777777" w:rsidR="005C0333" w:rsidRPr="005C0333" w:rsidRDefault="005C0333" w:rsidP="00504680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bCs/>
              </w:rPr>
            </w:pPr>
            <w:r w:rsidRPr="005C0333">
              <w:rPr>
                <w:rFonts w:cstheme="minorHAnsi"/>
                <w:b/>
                <w:bCs/>
              </w:rPr>
              <w:t>Soft case and cleaning cloth.</w:t>
            </w:r>
          </w:p>
          <w:p w14:paraId="0C289696" w14:textId="77777777" w:rsidR="005C0333" w:rsidRPr="006D2365" w:rsidRDefault="005C0333" w:rsidP="00504680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5C0333">
              <w:rPr>
                <w:rFonts w:cstheme="minorHAnsi"/>
                <w:b/>
                <w:bCs/>
              </w:rPr>
              <w:t>Unconditional 30 days return policy. Free return shipping.</w:t>
            </w:r>
          </w:p>
        </w:tc>
      </w:tr>
    </w:tbl>
    <w:p w14:paraId="7D92A48B" w14:textId="77777777" w:rsidR="00FA0F7B" w:rsidRDefault="00FA0F7B"/>
    <w:sectPr w:rsidR="00FA0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A00C7"/>
    <w:multiLevelType w:val="hybridMultilevel"/>
    <w:tmpl w:val="17009C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1596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333"/>
    <w:rsid w:val="005C0333"/>
    <w:rsid w:val="00AA3CAA"/>
    <w:rsid w:val="00EA0C3E"/>
    <w:rsid w:val="00FA0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0F5C1"/>
  <w15:chartTrackingRefBased/>
  <w15:docId w15:val="{2F486899-CAD1-45EF-BC11-0A3756C5B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333"/>
  </w:style>
  <w:style w:type="paragraph" w:styleId="Heading1">
    <w:name w:val="heading 1"/>
    <w:basedOn w:val="Normal"/>
    <w:link w:val="Heading1Char"/>
    <w:uiPriority w:val="9"/>
    <w:qFormat/>
    <w:rsid w:val="005C03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03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033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C0333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4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Ammad Riaz</dc:creator>
  <cp:keywords/>
  <dc:description/>
  <cp:lastModifiedBy>Ammad Riaz</cp:lastModifiedBy>
  <cp:revision>1</cp:revision>
  <dcterms:created xsi:type="dcterms:W3CDTF">2022-04-16T10:00:00Z</dcterms:created>
  <dcterms:modified xsi:type="dcterms:W3CDTF">2022-04-16T10:12:00Z</dcterms:modified>
</cp:coreProperties>
</file>