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1358" w14:textId="3F8EE19A" w:rsidR="000944BF" w:rsidRDefault="000944BF" w:rsidP="000944BF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50A4BC6A" wp14:editId="66BD0560">
            <wp:simplePos x="0" y="0"/>
            <wp:positionH relativeFrom="column">
              <wp:posOffset>499110</wp:posOffset>
            </wp:positionH>
            <wp:positionV relativeFrom="paragraph">
              <wp:posOffset>116840</wp:posOffset>
            </wp:positionV>
            <wp:extent cx="4560570" cy="1924050"/>
            <wp:effectExtent l="0" t="0" r="0" b="0"/>
            <wp:wrapTight wrapText="bothSides">
              <wp:wrapPolygon edited="0">
                <wp:start x="3609" y="7485"/>
                <wp:lineTo x="2346" y="7913"/>
                <wp:lineTo x="812" y="9838"/>
                <wp:lineTo x="722" y="12618"/>
                <wp:lineTo x="992" y="14115"/>
                <wp:lineTo x="1444" y="14756"/>
                <wp:lineTo x="1895" y="18178"/>
                <wp:lineTo x="1895" y="19675"/>
                <wp:lineTo x="5233" y="20103"/>
                <wp:lineTo x="14346" y="20531"/>
                <wp:lineTo x="16782" y="20531"/>
                <wp:lineTo x="17684" y="20103"/>
                <wp:lineTo x="19669" y="18820"/>
                <wp:lineTo x="19579" y="18178"/>
                <wp:lineTo x="20030" y="14756"/>
                <wp:lineTo x="20481" y="14756"/>
                <wp:lineTo x="20752" y="12832"/>
                <wp:lineTo x="20752" y="8554"/>
                <wp:lineTo x="18406" y="8127"/>
                <wp:lineTo x="4421" y="7485"/>
                <wp:lineTo x="3609" y="748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    </w:t>
      </w:r>
      <w:r w:rsidRPr="000944BF">
        <w:rPr>
          <w:rFonts w:ascii="Copperplate Gothic Bold" w:hAnsi="Copperplate Gothic Bold"/>
          <w:b/>
          <w:bCs/>
          <w:color w:val="595959" w:themeColor="text1" w:themeTint="A6"/>
          <w:sz w:val="72"/>
          <w:szCs w:val="72"/>
        </w:rPr>
        <w:t>Ray-ban_rb1969</w:t>
      </w:r>
    </w:p>
    <w:p w14:paraId="0652EC17" w14:textId="77777777" w:rsidR="000944BF" w:rsidRDefault="000944BF" w:rsidP="000944BF">
      <w:pPr>
        <w:rPr>
          <w:rFonts w:ascii="Copperplate Gothic Bold" w:hAnsi="Copperplate Gothic Bold"/>
          <w:b/>
          <w:bCs/>
          <w:sz w:val="72"/>
          <w:szCs w:val="72"/>
        </w:rPr>
      </w:pPr>
    </w:p>
    <w:p w14:paraId="3637EF05" w14:textId="77777777" w:rsidR="000944BF" w:rsidRPr="00012326" w:rsidRDefault="000944BF" w:rsidP="000944BF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1AD9634B" w14:textId="77777777" w:rsidR="000944BF" w:rsidRDefault="000944BF" w:rsidP="000944BF">
      <w:pPr>
        <w:rPr>
          <w:rFonts w:ascii="Copperplate Gothic Bold" w:hAnsi="Copperplate Gothic Bold"/>
          <w:sz w:val="56"/>
          <w:szCs w:val="56"/>
        </w:rPr>
      </w:pPr>
    </w:p>
    <w:p w14:paraId="20C2EADF" w14:textId="77777777" w:rsidR="000944BF" w:rsidRPr="00FD5799" w:rsidRDefault="000944BF" w:rsidP="000944BF">
      <w:pPr>
        <w:rPr>
          <w:rFonts w:ascii="Copperplate Gothic Bold" w:hAnsi="Copperplate Gothic Bold"/>
          <w:color w:val="806000" w:themeColor="accent4" w:themeShade="80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</w:t>
      </w:r>
      <w:r w:rsidRPr="000944BF">
        <w:rPr>
          <w:rFonts w:ascii="Copperplate Gothic Bold" w:hAnsi="Copperplate Gothic Bold"/>
          <w:color w:val="595959" w:themeColor="text1" w:themeTint="A6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BF" w:rsidRPr="00FD5799" w14:paraId="730472CD" w14:textId="77777777" w:rsidTr="00504680">
        <w:tc>
          <w:tcPr>
            <w:tcW w:w="4675" w:type="dxa"/>
          </w:tcPr>
          <w:p w14:paraId="70B93072" w14:textId="77777777" w:rsidR="000944BF" w:rsidRPr="00FD5799" w:rsidRDefault="000944BF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0B84718A" w14:textId="5B6B935B" w:rsidR="000944BF" w:rsidRPr="00FD5799" w:rsidRDefault="000944BF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Ray-ban</w:t>
            </w:r>
          </w:p>
        </w:tc>
      </w:tr>
      <w:tr w:rsidR="000944BF" w:rsidRPr="00FD5799" w14:paraId="3EF88FBE" w14:textId="77777777" w:rsidTr="00504680">
        <w:tc>
          <w:tcPr>
            <w:tcW w:w="4675" w:type="dxa"/>
          </w:tcPr>
          <w:p w14:paraId="0CB5211B" w14:textId="77777777" w:rsidR="000944BF" w:rsidRPr="00FD5799" w:rsidRDefault="000944BF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1BC3BB63" w14:textId="77777777" w:rsidR="000944BF" w:rsidRPr="00FD5799" w:rsidRDefault="000944BF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0944BF" w:rsidRPr="00FD5799" w14:paraId="41F84CDE" w14:textId="77777777" w:rsidTr="00504680">
        <w:tc>
          <w:tcPr>
            <w:tcW w:w="4675" w:type="dxa"/>
          </w:tcPr>
          <w:p w14:paraId="60AF5080" w14:textId="77777777" w:rsidR="000944BF" w:rsidRPr="00FD5799" w:rsidRDefault="000944BF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40B02E98" w14:textId="1A27603D" w:rsidR="000944BF" w:rsidRPr="00FD5799" w:rsidRDefault="000944BF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 xml:space="preserve">Prescription lenses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available </w:t>
            </w:r>
          </w:p>
        </w:tc>
      </w:tr>
      <w:tr w:rsidR="000944BF" w:rsidRPr="00FD5799" w14:paraId="58DD0B64" w14:textId="77777777" w:rsidTr="00504680">
        <w:tc>
          <w:tcPr>
            <w:tcW w:w="4675" w:type="dxa"/>
          </w:tcPr>
          <w:p w14:paraId="6DA9BDB5" w14:textId="77777777" w:rsidR="000944BF" w:rsidRPr="00FD5799" w:rsidRDefault="000944BF" w:rsidP="00504680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23DFB986" w14:textId="77777777" w:rsidR="000944BF" w:rsidRPr="00FD5799" w:rsidRDefault="000944BF" w:rsidP="0050468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Eco Acetate</w:t>
            </w:r>
          </w:p>
        </w:tc>
      </w:tr>
    </w:tbl>
    <w:p w14:paraId="330AE0A2" w14:textId="77777777" w:rsidR="000944BF" w:rsidRPr="00FD5799" w:rsidRDefault="000944BF" w:rsidP="000944BF">
      <w:pPr>
        <w:rPr>
          <w:rFonts w:ascii="Copperplate Gothic Bold" w:hAnsi="Copperplate Gothic Bold"/>
          <w:color w:val="000000" w:themeColor="text1"/>
        </w:rPr>
      </w:pPr>
    </w:p>
    <w:p w14:paraId="43587082" w14:textId="77777777" w:rsidR="000944BF" w:rsidRDefault="000944BF" w:rsidP="000944BF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Pr="000944BF">
        <w:rPr>
          <w:rFonts w:ascii="Copperplate Gothic Bold" w:hAnsi="Copperplate Gothic Bold"/>
          <w:color w:val="595959" w:themeColor="text1" w:themeTint="A6"/>
          <w:sz w:val="72"/>
          <w:szCs w:val="72"/>
        </w:rPr>
        <w:t>Description</w:t>
      </w:r>
    </w:p>
    <w:p w14:paraId="7AF9EC76" w14:textId="720412E7" w:rsidR="000944BF" w:rsidRDefault="000944BF" w:rsidP="000944BF">
      <w:pP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Look sharp in the stylish Ray-Ban RB1969 sunglasses. Crafted in the style of Ray-Ban's popular silhouette, these rectangular frames feature an on-trend double bridge that adds to their militaristic look. Ray-Ban makes the RB1969 in a corrosion-resistant metal, with flexible temple tips to help secure the fit. Enjoy no-nonsense style and exceptional comfort wearing RB1969 sunglasses by Ray-Ban.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0944BF" w14:paraId="1370276A" w14:textId="77777777" w:rsidTr="00504680">
        <w:trPr>
          <w:trHeight w:val="2445"/>
        </w:trPr>
        <w:tc>
          <w:tcPr>
            <w:tcW w:w="9459" w:type="dxa"/>
          </w:tcPr>
          <w:p w14:paraId="60F15B42" w14:textId="77777777" w:rsidR="000944BF" w:rsidRPr="000944BF" w:rsidRDefault="000944BF" w:rsidP="00504680">
            <w:pPr>
              <w:jc w:val="center"/>
              <w:rPr>
                <w:rFonts w:ascii="Copperplate Gothic Bold" w:hAnsi="Copperplate Gothic Bold"/>
                <w:color w:val="595959" w:themeColor="text1" w:themeTint="A6"/>
                <w:sz w:val="36"/>
                <w:szCs w:val="36"/>
              </w:rPr>
            </w:pPr>
            <w:r w:rsidRPr="000944BF">
              <w:rPr>
                <w:rFonts w:ascii="Copperplate Gothic Bold" w:hAnsi="Copperplate Gothic Bold"/>
                <w:color w:val="595959" w:themeColor="text1" w:themeTint="A6"/>
                <w:sz w:val="36"/>
                <w:szCs w:val="36"/>
              </w:rPr>
              <w:t>What You’ll Get</w:t>
            </w:r>
          </w:p>
          <w:p w14:paraId="2646DE80" w14:textId="77777777" w:rsidR="000944BF" w:rsidRDefault="000944BF" w:rsidP="00504680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367A482B" w14:textId="6F7A6BC6" w:rsidR="000944BF" w:rsidRDefault="000944BF" w:rsidP="005046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ascii="Raleway" w:hAnsi="Raleway"/>
                <w:b/>
                <w:bCs/>
                <w:color w:val="000000"/>
                <w:sz w:val="20"/>
                <w:szCs w:val="20"/>
                <w:shd w:val="clear" w:color="auto" w:fill="F5F5F5"/>
              </w:rPr>
              <w:t> Optical grade sun lenses with 100% UV protection.</w:t>
            </w:r>
          </w:p>
          <w:p w14:paraId="46856B10" w14:textId="5A53A0CD" w:rsidR="000944BF" w:rsidRDefault="000944BF" w:rsidP="005046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ascii="Raleway" w:hAnsi="Raleway"/>
                <w:b/>
                <w:bCs/>
                <w:color w:val="000000"/>
                <w:sz w:val="20"/>
                <w:szCs w:val="20"/>
                <w:shd w:val="clear" w:color="auto" w:fill="F5F5F5"/>
              </w:rPr>
              <w:t>  Designer case and cloth.</w:t>
            </w:r>
          </w:p>
          <w:p w14:paraId="0C2F738A" w14:textId="77777777" w:rsidR="000944BF" w:rsidRPr="000944BF" w:rsidRDefault="000944BF" w:rsidP="0050468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0944BF">
              <w:rPr>
                <w:rFonts w:cstheme="minorHAnsi"/>
                <w:b/>
                <w:bCs/>
              </w:rPr>
              <w:t>Unconditional 30 days return policy. Free return shipping.</w:t>
            </w:r>
          </w:p>
        </w:tc>
      </w:tr>
    </w:tbl>
    <w:p w14:paraId="46D1D940" w14:textId="77777777" w:rsidR="00FA0F7B" w:rsidRDefault="00FA0F7B"/>
    <w:sectPr w:rsidR="00FA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47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BF"/>
    <w:rsid w:val="000944BF"/>
    <w:rsid w:val="00F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3AE1"/>
  <w15:chartTrackingRefBased/>
  <w15:docId w15:val="{2AD2B293-80A5-49F0-BC1B-C605DD0B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1</cp:revision>
  <dcterms:created xsi:type="dcterms:W3CDTF">2022-04-16T09:49:00Z</dcterms:created>
  <dcterms:modified xsi:type="dcterms:W3CDTF">2022-04-16T09:55:00Z</dcterms:modified>
</cp:coreProperties>
</file>