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E069" w14:textId="77777777" w:rsidR="000112A4" w:rsidRPr="00DE3674" w:rsidRDefault="000112A4" w:rsidP="000112A4">
      <w:pPr>
        <w:pStyle w:val="Heading1"/>
        <w:spacing w:before="0" w:after="120"/>
        <w:rPr>
          <w:rFonts w:ascii="Arial" w:eastAsia="Times New Roman" w:hAnsi="Arial" w:cs="Times New Roman"/>
          <w:b/>
          <w:bCs/>
          <w:color w:val="1F1F1F"/>
          <w:kern w:val="36"/>
          <w:sz w:val="48"/>
          <w:szCs w:val="48"/>
          <w14:ligatures w14:val="none"/>
        </w:rPr>
      </w:pPr>
      <w:r w:rsidRPr="00DE3674">
        <w:rPr>
          <w:rFonts w:ascii="Arial" w:eastAsia="Times New Roman" w:hAnsi="Arial" w:cs="Times New Roman"/>
          <w:b/>
          <w:bCs/>
          <w:color w:val="1F1F1F"/>
          <w:kern w:val="36"/>
          <w:sz w:val="48"/>
          <w:szCs w:val="48"/>
          <w14:ligatures w14:val="none"/>
        </w:rPr>
        <w:t>Technical Research &amp; Development Report: Design, Optimization, and Evaluation of a Hybrid Temporal-Spatial Graph Attention Network (EEGGAT) for Binary Cognitive Classification</w:t>
      </w:r>
      <w:r>
        <w:rPr>
          <w:rFonts w:ascii="Arial" w:eastAsia="Times New Roman" w:hAnsi="Arial" w:cs="Times New Roman"/>
          <w:b/>
          <w:bCs/>
          <w:color w:val="1F1F1F"/>
          <w:kern w:val="36"/>
          <w:sz w:val="48"/>
          <w:szCs w:val="48"/>
          <w14:ligatures w14:val="none"/>
        </w:rPr>
        <w:br/>
      </w:r>
    </w:p>
    <w:p w14:paraId="02D0FF0E" w14:textId="77777777" w:rsidR="000112A4" w:rsidRDefault="000112A4" w:rsidP="000112A4">
      <w:pPr>
        <w:spacing w:after="0" w:line="360"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Author:</w:t>
      </w:r>
      <w:r w:rsidRPr="00DE3674">
        <w:rPr>
          <w:rFonts w:ascii="Arial" w:eastAsia="Times New Roman" w:hAnsi="Arial" w:cs="Times New Roman"/>
          <w:color w:val="1F1F1F"/>
          <w:kern w:val="0"/>
          <w14:ligatures w14:val="none"/>
        </w:rPr>
        <w:t xml:space="preserve"> Burhanuddin Mustafa</w:t>
      </w:r>
    </w:p>
    <w:p w14:paraId="26D56692" w14:textId="77777777" w:rsidR="000112A4" w:rsidRPr="00DE3674" w:rsidRDefault="000112A4" w:rsidP="000112A4">
      <w:pPr>
        <w:spacing w:after="0" w:line="360"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Target Discipline:</w:t>
      </w:r>
      <w:r w:rsidRPr="00DE3674">
        <w:rPr>
          <w:rFonts w:ascii="Arial" w:eastAsia="Times New Roman" w:hAnsi="Arial" w:cs="Times New Roman"/>
          <w:color w:val="1F1F1F"/>
          <w:kern w:val="0"/>
          <w14:ligatures w14:val="none"/>
        </w:rPr>
        <w:t xml:space="preserve"> Brain-Computer Interfacing (BCI), Computational Neuroscience, Geometric Deep Learning</w:t>
      </w:r>
    </w:p>
    <w:p w14:paraId="63CCC881" w14:textId="77777777" w:rsidR="000112A4" w:rsidRPr="00DE3674" w:rsidRDefault="000112A4" w:rsidP="000112A4">
      <w:pPr>
        <w:spacing w:after="0" w:line="360"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Date:</w:t>
      </w:r>
      <w:r w:rsidRPr="00DE3674">
        <w:rPr>
          <w:rFonts w:ascii="Arial" w:eastAsia="Times New Roman" w:hAnsi="Arial" w:cs="Times New Roman"/>
          <w:color w:val="1F1F1F"/>
          <w:kern w:val="0"/>
          <w14:ligatures w14:val="none"/>
        </w:rPr>
        <w:t xml:space="preserve"> May 16, 2026</w:t>
      </w:r>
    </w:p>
    <w:p w14:paraId="4234E90F" w14:textId="77777777" w:rsidR="000112A4" w:rsidRPr="00DE3674" w:rsidRDefault="002D7CF2" w:rsidP="000112A4">
      <w:pPr>
        <w:spacing w:after="120" w:line="240"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0C0EC2A6">
          <v:rect id="_x0000_i1037" alt="" style="width:468pt;height:.05pt;mso-width-percent:0;mso-height-percent:0;mso-width-percent:0;mso-height-percent:0" o:hralign="center" o:hrstd="t" o:hrnoshade="t" o:hr="t" fillcolor="gray" stroked="f"/>
        </w:pict>
      </w:r>
    </w:p>
    <w:p w14:paraId="02DDC962" w14:textId="77777777" w:rsidR="000112A4" w:rsidRPr="00DE3674" w:rsidRDefault="000112A4" w:rsidP="000112A4">
      <w:pPr>
        <w:spacing w:after="120" w:line="240"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Abstract</w:t>
      </w:r>
    </w:p>
    <w:p w14:paraId="11835B6B"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Electroencephalography (EEG) provides a high-temporal-resolution window into macroscopic neural dynamics, making it an invaluable tool for non-invasive clinical diagnostics and Brain-Computer Interfacing (BCI). However, decoding cognitive or neurological status from raw EEG data presents severe challenges due to low signal-to-noise ratios (SNR), cross-subject variations, volume conduction effects, and frequent class imbalances in clinical data.</w:t>
      </w:r>
    </w:p>
    <w:p w14:paraId="7756CECB"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This report outlines the complete end-to-end research, design, and iterative optimization journey of </w:t>
      </w:r>
      <w:r w:rsidRPr="00DE3674">
        <w:rPr>
          <w:rFonts w:ascii="Arial" w:eastAsia="Times New Roman" w:hAnsi="Arial" w:cs="Times New Roman"/>
          <w:b/>
          <w:bCs/>
          <w:color w:val="1F1F1F"/>
          <w:kern w:val="0"/>
          <w:bdr w:val="none" w:sz="0" w:space="0" w:color="auto" w:frame="1"/>
          <w14:ligatures w14:val="none"/>
        </w:rPr>
        <w:t>EEGGAT</w:t>
      </w:r>
      <w:r w:rsidRPr="00DE3674">
        <w:rPr>
          <w:rFonts w:ascii="Arial" w:eastAsia="Times New Roman" w:hAnsi="Arial" w:cs="Times New Roman"/>
          <w:color w:val="1F1F1F"/>
          <w:kern w:val="0"/>
          <w14:ligatures w14:val="none"/>
        </w:rPr>
        <w:t>, a deep learning framework that integrates a multi-layer 1D Convolutional Neural Network (1D-CNN) for temporal feature extraction with a multi-head Graph Attention Network (GAT) for non-Euclidean spatial relationship learning across a 19-node electrode layout.</w:t>
      </w:r>
    </w:p>
    <w:p w14:paraId="5848380F"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Initially, standard Cross-Entropy training collapsed under severe class imbalance </w:t>
      </w:r>
      <m:oMath>
        <m:r>
          <w:rPr>
            <w:rFonts w:ascii="Cambria Math" w:eastAsia="Times New Roman" w:hAnsi="Cambria Math" w:cs="Times New Roman"/>
            <w:color w:val="1F1F1F"/>
          </w:rPr>
          <m:t xml:space="preserve">73% </m:t>
        </m:r>
      </m:oMath>
      <w:r w:rsidRPr="00DE3674">
        <w:rPr>
          <w:rFonts w:ascii="Arial" w:eastAsia="Times New Roman" w:hAnsi="Arial" w:cs="Times New Roman"/>
          <w:color w:val="1F1F1F"/>
          <w:kern w:val="0"/>
          <w14:ligatures w14:val="none"/>
        </w:rPr>
        <w:t xml:space="preserve">majority class presentation), yielding an empty </w:t>
      </w:r>
      <m:oMath>
        <m:r>
          <w:rPr>
            <w:rFonts w:ascii="Cambria Math" w:eastAsia="Times New Roman" w:hAnsi="Cambria Math" w:cs="Times New Roman"/>
            <w:color w:val="1F1F1F"/>
          </w:rPr>
          <m:t>0.00%</m:t>
        </m:r>
        <m:r>
          <w:rPr>
            <w:rFonts w:ascii="Cambria Math" w:eastAsia="Times New Roman" w:hAnsi="Arial" w:cs="Times New Roman"/>
            <w:color w:val="1F1F1F"/>
          </w:rPr>
          <m:t xml:space="preserve"> </m:t>
        </m:r>
      </m:oMath>
      <w:r w:rsidRPr="00DE3674">
        <w:rPr>
          <w:rFonts w:ascii="Arial" w:eastAsia="Times New Roman" w:hAnsi="Arial" w:cs="Times New Roman"/>
          <w:color w:val="1F1F1F"/>
          <w:kern w:val="0"/>
          <w14:ligatures w14:val="none"/>
        </w:rPr>
        <w:t xml:space="preserve">recall for the minority ("Normal") class. Through a systematic engineering workflow involving Focal Loss re-weighting </w:t>
      </w:r>
      <w:r>
        <w:t>(</w:t>
      </w:r>
      <w:r>
        <w:rPr>
          <w:rStyle w:val="math-inline"/>
          <w:rFonts w:ascii="Arial" w:hAnsi="Arial" w:cs="Arial"/>
        </w:rPr>
        <w:t>alpha = 0.80</w:t>
      </w:r>
      <w:r>
        <w:t xml:space="preserve">, </w:t>
      </w:r>
      <w:r>
        <w:rPr>
          <w:rStyle w:val="math-inline"/>
          <w:rFonts w:ascii="Arial" w:hAnsi="Arial" w:cs="Arial"/>
        </w:rPr>
        <w:t>gamma = 2.0</w:t>
      </w:r>
      <w:r>
        <w:t>)</w:t>
      </w:r>
      <w:r w:rsidRPr="00DE3674">
        <w:rPr>
          <w:rFonts w:ascii="Arial" w:eastAsia="Times New Roman" w:hAnsi="Arial" w:cs="Times New Roman"/>
          <w:color w:val="1F1F1F"/>
          <w:kern w:val="0"/>
          <w14:ligatures w14:val="none"/>
        </w:rPr>
        <w:t xml:space="preserve">, unified mini-batch resampling via a binary </w:t>
      </w:r>
      <w:r w:rsidRPr="00DE3674">
        <w:rPr>
          <w:rFonts w:ascii="Arial" w:eastAsia="Times New Roman" w:hAnsi="Arial" w:cs="Courier New"/>
          <w:color w:val="444746"/>
          <w:kern w:val="0"/>
          <w:sz w:val="20"/>
          <w:szCs w:val="20"/>
          <w:bdr w:val="none" w:sz="0" w:space="0" w:color="auto" w:frame="1"/>
          <w14:ligatures w14:val="none"/>
        </w:rPr>
        <w:t>WeightedRandomSampler</w:t>
      </w:r>
      <w:r w:rsidRPr="00DE3674">
        <w:rPr>
          <w:rFonts w:ascii="Arial" w:eastAsia="Times New Roman" w:hAnsi="Arial" w:cs="Times New Roman"/>
          <w:color w:val="1F1F1F"/>
          <w:kern w:val="0"/>
          <w14:ligatures w14:val="none"/>
        </w:rPr>
        <w:t>, spatial feature pooling re-engineering (combining Global Mean and Global Max operations), and structural capacity expansion, the framework was stabilized.</w:t>
      </w:r>
    </w:p>
    <w:p w14:paraId="659B6A18"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lastRenderedPageBreak/>
        <w:t xml:space="preserve">The optimized network achieved a highly balanced clinical performance profile, elevating minority class recall to </w:t>
      </w:r>
      <w:r w:rsidRPr="00DE3674">
        <w:rPr>
          <w:rFonts w:ascii="Arial" w:eastAsia="Times New Roman" w:hAnsi="Arial" w:cs="Times New Roman"/>
          <w:b/>
          <w:bCs/>
          <w:color w:val="1F1F1F"/>
          <w:kern w:val="0"/>
          <w:bdr w:val="none" w:sz="0" w:space="0" w:color="auto" w:frame="1"/>
          <w14:ligatures w14:val="none"/>
        </w:rPr>
        <w:t>65%</w:t>
      </w:r>
      <w:r w:rsidRPr="00DE3674">
        <w:rPr>
          <w:rFonts w:ascii="Arial" w:eastAsia="Times New Roman" w:hAnsi="Arial" w:cs="Times New Roman"/>
          <w:color w:val="1F1F1F"/>
          <w:kern w:val="0"/>
          <w14:ligatures w14:val="none"/>
        </w:rPr>
        <w:t xml:space="preserve"> and achieving a majority class precision of </w:t>
      </w:r>
      <w:r w:rsidRPr="00DE3674">
        <w:rPr>
          <w:rFonts w:ascii="Arial" w:eastAsia="Times New Roman" w:hAnsi="Arial" w:cs="Times New Roman"/>
          <w:b/>
          <w:bCs/>
          <w:color w:val="1F1F1F"/>
          <w:kern w:val="0"/>
          <w:bdr w:val="none" w:sz="0" w:space="0" w:color="auto" w:frame="1"/>
          <w14:ligatures w14:val="none"/>
        </w:rPr>
        <w:t>84%</w:t>
      </w:r>
      <w:r w:rsidRPr="00DE3674">
        <w:rPr>
          <w:rFonts w:ascii="Arial" w:eastAsia="Times New Roman" w:hAnsi="Arial" w:cs="Times New Roman"/>
          <w:color w:val="1F1F1F"/>
          <w:kern w:val="0"/>
          <w14:ligatures w14:val="none"/>
        </w:rPr>
        <w:t xml:space="preserve">, yielding a final Macro F1-score of </w:t>
      </w:r>
      <w:r w:rsidRPr="00DE3674">
        <w:rPr>
          <w:rFonts w:ascii="Arial" w:eastAsia="Times New Roman" w:hAnsi="Arial" w:cs="Times New Roman"/>
          <w:b/>
          <w:bCs/>
          <w:color w:val="1F1F1F"/>
          <w:kern w:val="0"/>
          <w:bdr w:val="none" w:sz="0" w:space="0" w:color="auto" w:frame="1"/>
          <w14:ligatures w14:val="none"/>
        </w:rPr>
        <w:t>0.62</w:t>
      </w:r>
      <w:r w:rsidRPr="00DE3674">
        <w:rPr>
          <w:rFonts w:ascii="Arial" w:eastAsia="Times New Roman" w:hAnsi="Arial" w:cs="Times New Roman"/>
          <w:color w:val="1F1F1F"/>
          <w:kern w:val="0"/>
          <w14:ligatures w14:val="none"/>
        </w:rPr>
        <w:t>. This report details the theoretical foundations, implementation bottlenecks, mathematical adjustments, and critical post-mortem analyses that defined this engineering lifecycle.</w:t>
      </w:r>
    </w:p>
    <w:p w14:paraId="164201F9" w14:textId="77777777" w:rsidR="000112A4" w:rsidRPr="00DE3674" w:rsidRDefault="002D7CF2" w:rsidP="000112A4">
      <w:pPr>
        <w:spacing w:after="120" w:line="240"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35B250F7">
          <v:rect id="_x0000_i1036" alt="" style="width:468pt;height:.05pt;mso-width-percent:0;mso-height-percent:0;mso-width-percent:0;mso-height-percent:0" o:hralign="center" o:hrstd="t" o:hrnoshade="t" o:hr="t" fillcolor="gray" stroked="f"/>
        </w:pict>
      </w:r>
    </w:p>
    <w:p w14:paraId="7D526C78" w14:textId="77777777" w:rsidR="000112A4" w:rsidRDefault="000112A4" w:rsidP="000112A4">
      <w:pPr>
        <w:spacing w:after="120" w:line="240" w:lineRule="auto"/>
        <w:outlineLvl w:val="1"/>
        <w:rPr>
          <w:rFonts w:ascii="Arial" w:eastAsia="Times New Roman" w:hAnsi="Arial" w:cs="Times New Roman"/>
          <w:b/>
          <w:bCs/>
          <w:color w:val="1F1F1F"/>
          <w:kern w:val="0"/>
          <w:sz w:val="36"/>
          <w:szCs w:val="36"/>
          <w14:ligatures w14:val="none"/>
        </w:rPr>
      </w:pPr>
    </w:p>
    <w:p w14:paraId="5E182E94" w14:textId="77777777" w:rsidR="000112A4" w:rsidRPr="00DE3674" w:rsidRDefault="000112A4" w:rsidP="000112A4">
      <w:pPr>
        <w:spacing w:after="120" w:line="240"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1. Introduction &amp; Problem Domain</w:t>
      </w:r>
    </w:p>
    <w:p w14:paraId="60BFCEB0"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identification of cognitive impairment using non-invasive electrophysiology stands as a foundational objective within clinical neurotechnology. Traditional methodologies rely heavily on manual feature extraction—such as calculating Power Spectral Density (PSD) across canonical frequency bands (Delta, Theta, Alpha, Beta, Gamma) or computing phase-locking values to evaluate functional connectivity. While interpretable, these feature engineering steps often discard non-linear temporal dynamics and high-order spatial correlations that a unified deep learning network can learn directly from raw or minimally processed data.</w:t>
      </w:r>
    </w:p>
    <w:p w14:paraId="3969177F"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project under review addresses the challenge of classifying multi-channel EEG recordings into binary states: </w:t>
      </w:r>
      <w:r w:rsidRPr="00DE3674">
        <w:rPr>
          <w:rFonts w:ascii="Arial" w:eastAsia="Times New Roman" w:hAnsi="Arial" w:cs="Times New Roman"/>
          <w:b/>
          <w:bCs/>
          <w:color w:val="1F1F1F"/>
          <w:kern w:val="0"/>
          <w:bdr w:val="none" w:sz="0" w:space="0" w:color="auto" w:frame="1"/>
          <w14:ligatures w14:val="none"/>
        </w:rPr>
        <w:t>Normal</w:t>
      </w:r>
      <w:r w:rsidRPr="00DE3674">
        <w:rPr>
          <w:rFonts w:ascii="Arial" w:eastAsia="Times New Roman" w:hAnsi="Arial" w:cs="Times New Roman"/>
          <w:color w:val="1F1F1F"/>
          <w:kern w:val="0"/>
          <w14:ligatures w14:val="none"/>
        </w:rPr>
        <w:t xml:space="preserve"> (healthy baseline physiology) and </w:t>
      </w:r>
      <w:r w:rsidRPr="00DE3674">
        <w:rPr>
          <w:rFonts w:ascii="Arial" w:eastAsia="Times New Roman" w:hAnsi="Arial" w:cs="Times New Roman"/>
          <w:b/>
          <w:bCs/>
          <w:color w:val="1F1F1F"/>
          <w:kern w:val="0"/>
          <w:bdr w:val="none" w:sz="0" w:space="0" w:color="auto" w:frame="1"/>
          <w14:ligatures w14:val="none"/>
        </w:rPr>
        <w:t>Impaired</w:t>
      </w:r>
      <w:r w:rsidRPr="00DE3674">
        <w:rPr>
          <w:rFonts w:ascii="Arial" w:eastAsia="Times New Roman" w:hAnsi="Arial" w:cs="Times New Roman"/>
          <w:color w:val="1F1F1F"/>
          <w:kern w:val="0"/>
          <w14:ligatures w14:val="none"/>
        </w:rPr>
        <w:t xml:space="preserve"> (indicative of cognitive or neurological degradation). The underlying dataset reflects standard clinical realities:</w:t>
      </w:r>
    </w:p>
    <w:p w14:paraId="0FB729A6"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00C575DD" w14:textId="77777777" w:rsidR="000112A4" w:rsidRPr="00DE3674" w:rsidRDefault="000112A4" w:rsidP="000112A4">
      <w:pPr>
        <w:numPr>
          <w:ilvl w:val="0"/>
          <w:numId w:val="1"/>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Electrode Topography:</w:t>
      </w:r>
      <w:r w:rsidRPr="00DE3674">
        <w:rPr>
          <w:rFonts w:ascii="Arial" w:eastAsia="Times New Roman" w:hAnsi="Arial" w:cs="Times New Roman"/>
          <w:color w:val="1F1F1F"/>
          <w:kern w:val="0"/>
          <w14:ligatures w14:val="none"/>
        </w:rPr>
        <w:t xml:space="preserve"> A 19-channel system adhering to the international standard 10-20 sensor placement system.</w:t>
      </w:r>
    </w:p>
    <w:p w14:paraId="3247475F" w14:textId="77777777" w:rsidR="000112A4" w:rsidRPr="00DE3674" w:rsidRDefault="000112A4" w:rsidP="000112A4">
      <w:pPr>
        <w:numPr>
          <w:ilvl w:val="0"/>
          <w:numId w:val="1"/>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Class Imbalance:</w:t>
      </w:r>
      <w:r w:rsidRPr="00DE3674">
        <w:rPr>
          <w:rFonts w:ascii="Arial" w:eastAsia="Times New Roman" w:hAnsi="Arial" w:cs="Times New Roman"/>
          <w:color w:val="1F1F1F"/>
          <w:kern w:val="0"/>
          <w14:ligatures w14:val="none"/>
        </w:rPr>
        <w:t xml:space="preserve"> A severe skew toward the majority class ("Impaired"), which accounts for roughly </w:t>
      </w:r>
      <w:r w:rsidRPr="00DE3674">
        <w:rPr>
          <w:rFonts w:ascii="Arial" w:eastAsia="Times New Roman" w:hAnsi="Arial" w:cs="Times New Roman"/>
          <w:color w:val="1F1F1F"/>
          <w:kern w:val="0"/>
          <w:bdr w:val="none" w:sz="0" w:space="0" w:color="auto" w:frame="1"/>
          <w14:ligatures w14:val="none"/>
        </w:rPr>
        <w:t>$73\%$</w:t>
      </w:r>
      <w:r w:rsidRPr="00DE3674">
        <w:rPr>
          <w:rFonts w:ascii="Arial" w:eastAsia="Times New Roman" w:hAnsi="Arial" w:cs="Times New Roman"/>
          <w:color w:val="1F1F1F"/>
          <w:kern w:val="0"/>
          <w14:ligatures w14:val="none"/>
        </w:rPr>
        <w:t xml:space="preserve"> of the total data footprint across training (</w:t>
      </w:r>
      <w:r w:rsidRPr="00DE3674">
        <w:rPr>
          <w:rFonts w:ascii="Arial" w:eastAsia="Times New Roman" w:hAnsi="Arial" w:cs="Times New Roman"/>
          <w:color w:val="1F1F1F"/>
          <w:kern w:val="0"/>
          <w:bdr w:val="none" w:sz="0" w:space="0" w:color="auto" w:frame="1"/>
          <w14:ligatures w14:val="none"/>
        </w:rPr>
        <w:t>$9,213$</w:t>
      </w:r>
      <w:r w:rsidRPr="00DE3674">
        <w:rPr>
          <w:rFonts w:ascii="Arial" w:eastAsia="Times New Roman" w:hAnsi="Arial" w:cs="Times New Roman"/>
          <w:color w:val="1F1F1F"/>
          <w:kern w:val="0"/>
          <w14:ligatures w14:val="none"/>
        </w:rPr>
        <w:t xml:space="preserve"> vs. </w:t>
      </w:r>
      <w:r w:rsidRPr="00DE3674">
        <w:rPr>
          <w:rFonts w:ascii="Arial" w:eastAsia="Times New Roman" w:hAnsi="Arial" w:cs="Times New Roman"/>
          <w:color w:val="1F1F1F"/>
          <w:kern w:val="0"/>
          <w:bdr w:val="none" w:sz="0" w:space="0" w:color="auto" w:frame="1"/>
          <w14:ligatures w14:val="none"/>
        </w:rPr>
        <w:t>$7,683$</w:t>
      </w:r>
      <w:r w:rsidRPr="00DE3674">
        <w:rPr>
          <w:rFonts w:ascii="Arial" w:eastAsia="Times New Roman" w:hAnsi="Arial" w:cs="Times New Roman"/>
          <w:color w:val="1F1F1F"/>
          <w:kern w:val="0"/>
          <w14:ligatures w14:val="none"/>
        </w:rPr>
        <w:t>), validation (</w:t>
      </w:r>
      <w:r w:rsidRPr="00DE3674">
        <w:rPr>
          <w:rFonts w:ascii="Arial" w:eastAsia="Times New Roman" w:hAnsi="Arial" w:cs="Times New Roman"/>
          <w:color w:val="1F1F1F"/>
          <w:kern w:val="0"/>
          <w:bdr w:val="none" w:sz="0" w:space="0" w:color="auto" w:frame="1"/>
          <w14:ligatures w14:val="none"/>
        </w:rPr>
        <w:t>$5,766$</w:t>
      </w:r>
      <w:r w:rsidRPr="00DE3674">
        <w:rPr>
          <w:rFonts w:ascii="Arial" w:eastAsia="Times New Roman" w:hAnsi="Arial" w:cs="Times New Roman"/>
          <w:color w:val="1F1F1F"/>
          <w:kern w:val="0"/>
          <w14:ligatures w14:val="none"/>
        </w:rPr>
        <w:t xml:space="preserve"> vs. </w:t>
      </w:r>
      <w:r w:rsidRPr="00DE3674">
        <w:rPr>
          <w:rFonts w:ascii="Arial" w:eastAsia="Times New Roman" w:hAnsi="Arial" w:cs="Times New Roman"/>
          <w:color w:val="1F1F1F"/>
          <w:kern w:val="0"/>
          <w:bdr w:val="none" w:sz="0" w:space="0" w:color="auto" w:frame="1"/>
          <w14:ligatures w14:val="none"/>
        </w:rPr>
        <w:t>$2,762$</w:t>
      </w:r>
      <w:r w:rsidRPr="00DE3674">
        <w:rPr>
          <w:rFonts w:ascii="Arial" w:eastAsia="Times New Roman" w:hAnsi="Arial" w:cs="Times New Roman"/>
          <w:color w:val="1F1F1F"/>
          <w:kern w:val="0"/>
          <w14:ligatures w14:val="none"/>
        </w:rPr>
        <w:t>), and test (</w:t>
      </w:r>
      <w:r w:rsidRPr="00DE3674">
        <w:rPr>
          <w:rFonts w:ascii="Arial" w:eastAsia="Times New Roman" w:hAnsi="Arial" w:cs="Times New Roman"/>
          <w:color w:val="1F1F1F"/>
          <w:kern w:val="0"/>
          <w:bdr w:val="none" w:sz="0" w:space="0" w:color="auto" w:frame="1"/>
          <w14:ligatures w14:val="none"/>
        </w:rPr>
        <w:t>$6,899$</w:t>
      </w:r>
      <w:r w:rsidRPr="00DE3674">
        <w:rPr>
          <w:rFonts w:ascii="Arial" w:eastAsia="Times New Roman" w:hAnsi="Arial" w:cs="Times New Roman"/>
          <w:color w:val="1F1F1F"/>
          <w:kern w:val="0"/>
          <w14:ligatures w14:val="none"/>
        </w:rPr>
        <w:t xml:space="preserve"> vs. </w:t>
      </w:r>
      <w:r w:rsidRPr="00DE3674">
        <w:rPr>
          <w:rFonts w:ascii="Arial" w:eastAsia="Times New Roman" w:hAnsi="Arial" w:cs="Times New Roman"/>
          <w:color w:val="1F1F1F"/>
          <w:kern w:val="0"/>
          <w:bdr w:val="none" w:sz="0" w:space="0" w:color="auto" w:frame="1"/>
          <w14:ligatures w14:val="none"/>
        </w:rPr>
        <w:t>$2,553$</w:t>
      </w:r>
      <w:r w:rsidRPr="00DE3674">
        <w:rPr>
          <w:rFonts w:ascii="Arial" w:eastAsia="Times New Roman" w:hAnsi="Arial" w:cs="Times New Roman"/>
          <w:color w:val="1F1F1F"/>
          <w:kern w:val="0"/>
          <w14:ligatures w14:val="none"/>
        </w:rPr>
        <w:t>) splits.</w:t>
      </w:r>
    </w:p>
    <w:p w14:paraId="7389E82B" w14:textId="77777777" w:rsidR="000112A4" w:rsidRDefault="000112A4" w:rsidP="000112A4">
      <w:pPr>
        <w:numPr>
          <w:ilvl w:val="0"/>
          <w:numId w:val="1"/>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Low Signal-to-Noise Ratio (SNR):</w:t>
      </w:r>
      <w:r w:rsidRPr="00DE3674">
        <w:rPr>
          <w:rFonts w:ascii="Arial" w:eastAsia="Times New Roman" w:hAnsi="Arial" w:cs="Times New Roman"/>
          <w:color w:val="1F1F1F"/>
          <w:kern w:val="0"/>
          <w14:ligatures w14:val="none"/>
        </w:rPr>
        <w:t xml:space="preserve"> The presence of non-neural artifact contamination (e.g., electromyographic muscle artifacts, electrooculographic blink artifacts, and line noise) which establishes a strict performance ceiling.</w:t>
      </w:r>
    </w:p>
    <w:p w14:paraId="0C9CAB1A"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715CCEB2"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core objective of this project was to construct a robust, generalized deep learning pipeline capable of parsing raw temporal waveforms per electrode node, propagating those features through a learned topological graph of the scalp, and producing a reliable binary classification that resists minority-class blindness.</w:t>
      </w:r>
    </w:p>
    <w:p w14:paraId="10728318" w14:textId="77777777" w:rsidR="000112A4" w:rsidRPr="00DE3674" w:rsidRDefault="002D7CF2" w:rsidP="000112A4">
      <w:pPr>
        <w:spacing w:after="120" w:line="240"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744285B0">
          <v:rect id="_x0000_i1035" alt="" style="width:468pt;height:.05pt;mso-width-percent:0;mso-height-percent:0;mso-width-percent:0;mso-height-percent:0" o:hralign="center" o:hrstd="t" o:hrnoshade="t" o:hr="t" fillcolor="gray" stroked="f"/>
        </w:pict>
      </w:r>
    </w:p>
    <w:p w14:paraId="141BEFEF" w14:textId="77777777" w:rsidR="000112A4" w:rsidRPr="00DE3674" w:rsidRDefault="000112A4" w:rsidP="000112A4">
      <w:pPr>
        <w:spacing w:after="120" w:line="240"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lastRenderedPageBreak/>
        <w:t>2. Mathematical Framework &amp; Initial Architecture Design</w:t>
      </w:r>
    </w:p>
    <w:p w14:paraId="0ED070DB" w14:textId="77777777" w:rsidR="000112A4" w:rsidRPr="00DE3674" w:rsidRDefault="000112A4" w:rsidP="000112A4">
      <w:pPr>
        <w:spacing w:after="120" w:line="240"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2.1 Spatial-Temporal Deep Learning Framework</w:t>
      </w:r>
    </w:p>
    <w:p w14:paraId="6D862A8B"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Standard deep learning architectures struggle with EEG data. 2D-CNNs treat the electrode cap as a rigid grid (pixels), which misrepresents the non-Euclidean spherical geometry of the human scalp and ignores the long-range functional connections between non-adjacent brain regions. Conversely, Recurrent Neural Networks (RNNs) or standard Transformers parse temporal variations well but fail to natively handle spatial topology without flattening the channel dimension, which obscures local spatial correlations.</w:t>
      </w:r>
    </w:p>
    <w:p w14:paraId="4F1AFE0C"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To bridge this gap, a hybrid </w:t>
      </w:r>
      <w:r w:rsidRPr="00DE3674">
        <w:rPr>
          <w:rFonts w:ascii="Arial" w:eastAsia="Times New Roman" w:hAnsi="Arial" w:cs="Times New Roman"/>
          <w:b/>
          <w:bCs/>
          <w:color w:val="1F1F1F"/>
          <w:kern w:val="0"/>
          <w:bdr w:val="none" w:sz="0" w:space="0" w:color="auto" w:frame="1"/>
          <w14:ligatures w14:val="none"/>
        </w:rPr>
        <w:t>Spatial-Temporal Graph Network</w:t>
      </w:r>
      <w:r w:rsidRPr="00DE3674">
        <w:rPr>
          <w:rFonts w:ascii="Arial" w:eastAsia="Times New Roman" w:hAnsi="Arial" w:cs="Times New Roman"/>
          <w:color w:val="1F1F1F"/>
          <w:kern w:val="0"/>
          <w14:ligatures w14:val="none"/>
        </w:rPr>
        <w:t xml:space="preserve"> architecture was chosen. The architecture models each electrode as a unique graph node (</w:t>
      </w:r>
      <w:r w:rsidRPr="00DE3674">
        <w:rPr>
          <w:rFonts w:ascii="Arial" w:eastAsia="Times New Roman" w:hAnsi="Arial" w:cs="Times New Roman"/>
          <w:color w:val="1F1F1F"/>
          <w:kern w:val="0"/>
          <w:bdr w:val="none" w:sz="0" w:space="0" w:color="auto" w:frame="1"/>
          <w14:ligatures w14:val="none"/>
        </w:rPr>
        <w:t>$V$</w:t>
      </w:r>
      <w:r w:rsidRPr="00DE3674">
        <w:rPr>
          <w:rFonts w:ascii="Arial" w:eastAsia="Times New Roman" w:hAnsi="Arial" w:cs="Times New Roman"/>
          <w:color w:val="1F1F1F"/>
          <w:kern w:val="0"/>
          <w14:ligatures w14:val="none"/>
        </w:rPr>
        <w:t>), possessing an individual temporal feature vector, while the structural or functional connections between electrodes are mapped as edges (</w:t>
      </w:r>
      <w:r w:rsidRPr="00DE3674">
        <w:rPr>
          <w:rFonts w:ascii="Arial" w:eastAsia="Times New Roman" w:hAnsi="Arial" w:cs="Times New Roman"/>
          <w:color w:val="1F1F1F"/>
          <w:kern w:val="0"/>
          <w:bdr w:val="none" w:sz="0" w:space="0" w:color="auto" w:frame="1"/>
          <w14:ligatures w14:val="none"/>
        </w:rPr>
        <w:t>$E$</w:t>
      </w:r>
      <w:r w:rsidRPr="00DE3674">
        <w:rPr>
          <w:rFonts w:ascii="Arial" w:eastAsia="Times New Roman" w:hAnsi="Arial" w:cs="Times New Roman"/>
          <w:color w:val="1F1F1F"/>
          <w:kern w:val="0"/>
          <w14:ligatures w14:val="none"/>
        </w:rPr>
        <w:t>) within an adjacency framework (</w:t>
      </w:r>
      <w:r w:rsidRPr="00DE3674">
        <w:rPr>
          <w:rFonts w:ascii="Arial" w:eastAsia="Times New Roman" w:hAnsi="Arial" w:cs="Times New Roman"/>
          <w:color w:val="1F1F1F"/>
          <w:kern w:val="0"/>
          <w:bdr w:val="none" w:sz="0" w:space="0" w:color="auto" w:frame="1"/>
          <w14:ligatures w14:val="none"/>
        </w:rPr>
        <w:t>$G = (V, E)$</w:t>
      </w:r>
      <w:r w:rsidRPr="00DE3674">
        <w:rPr>
          <w:rFonts w:ascii="Arial" w:eastAsia="Times New Roman" w:hAnsi="Arial" w:cs="Times New Roman"/>
          <w:color w:val="1F1F1F"/>
          <w:kern w:val="0"/>
          <w14:ligatures w14:val="none"/>
        </w:rPr>
        <w:t>).</w:t>
      </w:r>
    </w:p>
    <w:p w14:paraId="5990ED3F"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27EA7064" w14:textId="77777777" w:rsidR="000112A4" w:rsidRPr="00DE3674" w:rsidRDefault="000112A4" w:rsidP="000112A4">
      <w:pPr>
        <w:spacing w:after="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2.2 The Initial Base Architecture (</w:t>
      </w:r>
      <w:r w:rsidRPr="00DE3674">
        <w:rPr>
          <w:rFonts w:ascii="Arial" w:eastAsia="Times New Roman" w:hAnsi="Arial" w:cs="Courier New"/>
          <w:b/>
          <w:bCs/>
          <w:color w:val="444746"/>
          <w:kern w:val="0"/>
          <w:sz w:val="20"/>
          <w:szCs w:val="20"/>
          <w:bdr w:val="none" w:sz="0" w:space="0" w:color="auto" w:frame="1"/>
          <w14:ligatures w14:val="none"/>
        </w:rPr>
        <w:t>EEGGAT</w:t>
      </w:r>
      <w:r w:rsidRPr="00DE3674">
        <w:rPr>
          <w:rFonts w:ascii="Arial" w:eastAsia="Times New Roman" w:hAnsi="Arial" w:cs="Times New Roman"/>
          <w:b/>
          <w:bCs/>
          <w:color w:val="1F1F1F"/>
          <w:kern w:val="0"/>
          <w:sz w:val="27"/>
          <w:szCs w:val="27"/>
          <w14:ligatures w14:val="none"/>
        </w:rPr>
        <w:t xml:space="preserve"> v1.0)</w:t>
      </w:r>
    </w:p>
    <w:p w14:paraId="67E67262"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framework was built with two primary stages: a temporal feature extraction frontend and a spatial graph processing backend.</w:t>
      </w:r>
    </w:p>
    <w:p w14:paraId="0EBF137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[Raw Input: Batch x 19 x Time]</w:t>
      </w:r>
    </w:p>
    <w:p w14:paraId="5359708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293DBCE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40850B6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[Temporal Frontend: Conv1d -&gt; ELU -&gt; AdaptiveAvgPool1d(32)]</w:t>
      </w:r>
    </w:p>
    <w:p w14:paraId="4B12BF8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2949E9A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1396203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[Node Projection: Linear (512 -&gt; 64)]</w:t>
      </w:r>
    </w:p>
    <w:p w14:paraId="015F72D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45C5822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451F59D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[Graph Backend: GATConv 1 -&gt; ELU -&gt; GATConv 2]</w:t>
      </w:r>
    </w:p>
    <w:p w14:paraId="5EC6E84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0FC9845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40E7FA2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[Global Pooling: Mean Pool]</w:t>
      </w:r>
    </w:p>
    <w:p w14:paraId="1E750C4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0B65C72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5A96138F"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[Linear Classifier -&gt; Out Classes (2)]</w:t>
      </w:r>
    </w:p>
    <w:p w14:paraId="4A79407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28AB2E89" w14:textId="77777777" w:rsidR="000112A4" w:rsidRPr="00DE3674" w:rsidRDefault="000112A4" w:rsidP="000112A4">
      <w:pPr>
        <w:spacing w:after="120" w:line="276" w:lineRule="auto"/>
        <w:outlineLvl w:val="3"/>
        <w:rPr>
          <w:rFonts w:ascii="Arial" w:eastAsia="Times New Roman" w:hAnsi="Arial" w:cs="Times New Roman"/>
          <w:b/>
          <w:bCs/>
          <w:color w:val="1F1F1F"/>
          <w:kern w:val="0"/>
          <w14:ligatures w14:val="none"/>
        </w:rPr>
      </w:pPr>
      <w:r w:rsidRPr="00DE3674">
        <w:rPr>
          <w:rFonts w:ascii="Arial" w:eastAsia="Times New Roman" w:hAnsi="Arial" w:cs="Times New Roman"/>
          <w:b/>
          <w:bCs/>
          <w:color w:val="1F1F1F"/>
          <w:kern w:val="0"/>
          <w14:ligatures w14:val="none"/>
        </w:rPr>
        <w:t>The Temporal Extraction Frontend</w:t>
      </w:r>
    </w:p>
    <w:p w14:paraId="4A2509AC"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Each of the 19 nodes was isolated, and its temporal time-series vector was treated as a 1D signal. The initial design utilized a single-layer 1D CNN to compute localized temporal abstractions:</w:t>
      </w:r>
    </w:p>
    <w:p w14:paraId="09F0E567" w14:textId="77777777" w:rsidR="000112A4" w:rsidRPr="00DE3674" w:rsidRDefault="000112A4" w:rsidP="000112A4">
      <w:pPr>
        <w:numPr>
          <w:ilvl w:val="0"/>
          <w:numId w:val="2"/>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lastRenderedPageBreak/>
        <w:t>Conv1d:</w:t>
      </w:r>
      <w:r w:rsidRPr="00DE3674">
        <w:rPr>
          <w:rFonts w:ascii="Arial" w:eastAsia="Times New Roman" w:hAnsi="Arial" w:cs="Times New Roman"/>
          <w:color w:val="1F1F1F"/>
          <w:kern w:val="0"/>
          <w14:ligatures w14:val="none"/>
        </w:rPr>
        <w:t xml:space="preserve"> 1 input channel, 16 output channels (kernels), a large kernel size of 15 (to capture wide temporal structures), stride of 2, and padding of 7.</w:t>
      </w:r>
    </w:p>
    <w:p w14:paraId="799D52B1" w14:textId="77777777" w:rsidR="000112A4" w:rsidRPr="00DE3674" w:rsidRDefault="000112A4" w:rsidP="000112A4">
      <w:pPr>
        <w:numPr>
          <w:ilvl w:val="0"/>
          <w:numId w:val="2"/>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Activation:</w:t>
      </w:r>
      <w:r w:rsidRPr="00DE3674">
        <w:rPr>
          <w:rFonts w:ascii="Arial" w:eastAsia="Times New Roman" w:hAnsi="Arial" w:cs="Times New Roman"/>
          <w:color w:val="1F1F1F"/>
          <w:kern w:val="0"/>
          <w14:ligatures w14:val="none"/>
        </w:rPr>
        <w:t xml:space="preserve"> Exponential Linear Unit (ELU) to retain negative gradient information smoothly.</w:t>
      </w:r>
    </w:p>
    <w:p w14:paraId="237A4BEF" w14:textId="77777777" w:rsidR="000112A4" w:rsidRDefault="000112A4" w:rsidP="000112A4">
      <w:pPr>
        <w:numPr>
          <w:ilvl w:val="0"/>
          <w:numId w:val="2"/>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Dimensionality Reduction:</w:t>
      </w:r>
      <w:r w:rsidRPr="00DE3674">
        <w:rPr>
          <w:rFonts w:ascii="Arial" w:eastAsia="Times New Roman" w:hAnsi="Arial" w:cs="Times New Roman"/>
          <w:color w:val="1F1F1F"/>
          <w:kern w:val="0"/>
          <w14:ligatures w14:val="none"/>
        </w:rPr>
        <w:t xml:space="preserve"> An </w:t>
      </w:r>
      <w:r w:rsidRPr="00DE3674">
        <w:rPr>
          <w:rFonts w:ascii="Arial" w:eastAsia="Times New Roman" w:hAnsi="Arial" w:cs="Courier New"/>
          <w:color w:val="444746"/>
          <w:kern w:val="0"/>
          <w:sz w:val="20"/>
          <w:szCs w:val="20"/>
          <w:bdr w:val="none" w:sz="0" w:space="0" w:color="auto" w:frame="1"/>
          <w14:ligatures w14:val="none"/>
        </w:rPr>
        <w:t>AdaptiveAvgPool1d(32)</w:t>
      </w:r>
      <w:r w:rsidRPr="00DE3674">
        <w:rPr>
          <w:rFonts w:ascii="Arial" w:eastAsia="Times New Roman" w:hAnsi="Arial" w:cs="Times New Roman"/>
          <w:color w:val="1F1F1F"/>
          <w:kern w:val="0"/>
          <w14:ligatures w14:val="none"/>
        </w:rPr>
        <w:t xml:space="preserve"> layer to downsample the variable or long temporal output down to a fixed, compact length of 32 points per filter.</w:t>
      </w:r>
    </w:p>
    <w:p w14:paraId="25BFDE6D"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4CC4C3D4" w14:textId="77777777" w:rsidR="000112A4" w:rsidRPr="00DE3674" w:rsidRDefault="000112A4" w:rsidP="000112A4">
      <w:pPr>
        <w:spacing w:after="120" w:line="276" w:lineRule="auto"/>
        <w:outlineLvl w:val="3"/>
        <w:rPr>
          <w:rFonts w:ascii="Arial" w:eastAsia="Times New Roman" w:hAnsi="Arial" w:cs="Times New Roman"/>
          <w:b/>
          <w:bCs/>
          <w:color w:val="1F1F1F"/>
          <w:kern w:val="0"/>
          <w14:ligatures w14:val="none"/>
        </w:rPr>
      </w:pPr>
      <w:r w:rsidRPr="00DE3674">
        <w:rPr>
          <w:rFonts w:ascii="Arial" w:eastAsia="Times New Roman" w:hAnsi="Arial" w:cs="Times New Roman"/>
          <w:b/>
          <w:bCs/>
          <w:color w:val="1F1F1F"/>
          <w:kern w:val="0"/>
          <w14:ligatures w14:val="none"/>
        </w:rPr>
        <w:t>The Node Projection Layer</w:t>
      </w:r>
    </w:p>
    <w:p w14:paraId="339979C1"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To map the flattened output of the temporal frontend (</w:t>
      </w:r>
      <w:r w:rsidRPr="00DE3674">
        <w:rPr>
          <w:rFonts w:ascii="Arial" w:eastAsia="Times New Roman" w:hAnsi="Arial" w:cs="Times New Roman"/>
          <w:color w:val="1F1F1F"/>
          <w:kern w:val="0"/>
          <w:bdr w:val="none" w:sz="0" w:space="0" w:color="auto" w:frame="1"/>
          <w14:ligatures w14:val="none"/>
        </w:rPr>
        <w:t>$16 \text{ channels} \times 32 \text{ pooled points} = 512$</w:t>
      </w:r>
      <w:r w:rsidRPr="00DE3674">
        <w:rPr>
          <w:rFonts w:ascii="Arial" w:eastAsia="Times New Roman" w:hAnsi="Arial" w:cs="Times New Roman"/>
          <w:color w:val="1F1F1F"/>
          <w:kern w:val="0"/>
          <w14:ligatures w14:val="none"/>
        </w:rPr>
        <w:t xml:space="preserve"> features) into a latent vector space suitable for graph message passing, a linear layer transformed the 512-dimensional vector down to an initial node feature dimension (</w:t>
      </w:r>
      <w:r w:rsidRPr="00DE3674">
        <w:rPr>
          <w:rFonts w:ascii="Arial" w:eastAsia="Times New Roman" w:hAnsi="Arial" w:cs="Times New Roman"/>
          <w:color w:val="1F1F1F"/>
          <w:kern w:val="0"/>
          <w:bdr w:val="none" w:sz="0" w:space="0" w:color="auto" w:frame="1"/>
          <w14:ligatures w14:val="none"/>
        </w:rPr>
        <w:t>$d_{\text{in}} = 64$</w:t>
      </w:r>
      <w:r w:rsidRPr="00DE3674">
        <w:rPr>
          <w:rFonts w:ascii="Arial" w:eastAsia="Times New Roman" w:hAnsi="Arial" w:cs="Times New Roman"/>
          <w:color w:val="1F1F1F"/>
          <w:kern w:val="0"/>
          <w14:ligatures w14:val="none"/>
        </w:rPr>
        <w:t>).</w:t>
      </w:r>
    </w:p>
    <w:p w14:paraId="21E09D82"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41074723" w14:textId="77777777" w:rsidR="000112A4" w:rsidRPr="00DE3674" w:rsidRDefault="000112A4" w:rsidP="000112A4">
      <w:pPr>
        <w:spacing w:after="120" w:line="276" w:lineRule="auto"/>
        <w:outlineLvl w:val="3"/>
        <w:rPr>
          <w:rFonts w:ascii="Arial" w:eastAsia="Times New Roman" w:hAnsi="Arial" w:cs="Times New Roman"/>
          <w:b/>
          <w:bCs/>
          <w:color w:val="1F1F1F"/>
          <w:kern w:val="0"/>
          <w14:ligatures w14:val="none"/>
        </w:rPr>
      </w:pPr>
      <w:r w:rsidRPr="00DE3674">
        <w:rPr>
          <w:rFonts w:ascii="Arial" w:eastAsia="Times New Roman" w:hAnsi="Arial" w:cs="Times New Roman"/>
          <w:b/>
          <w:bCs/>
          <w:color w:val="1F1F1F"/>
          <w:kern w:val="0"/>
          <w14:ligatures w14:val="none"/>
        </w:rPr>
        <w:t>The Graph Attention Backend</w:t>
      </w:r>
    </w:p>
    <w:p w14:paraId="4F40EB6C"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Once each node was represented by a 64-dimensional feature vector, spatial message passing was executed using Graph Attention Networks (GAT). GAT layers leverage masked self-attentional mechanisms, allowing a node to dynamically weight the importance of its neighbors' features rather than relying on a static, pre-determined graph Laplacian matrix.</w:t>
      </w:r>
    </w:p>
    <w:p w14:paraId="089462AF"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mathematical formulation for a single attention head computing the edge coefficients </w:t>
      </w:r>
      <w:r w:rsidRPr="00DE3674">
        <w:rPr>
          <w:rFonts w:ascii="Arial" w:eastAsia="Times New Roman" w:hAnsi="Arial" w:cs="Times New Roman"/>
          <w:color w:val="1F1F1F"/>
          <w:kern w:val="0"/>
          <w:bdr w:val="none" w:sz="0" w:space="0" w:color="auto" w:frame="1"/>
          <w14:ligatures w14:val="none"/>
        </w:rPr>
        <w:t>$\alpha_{ij}$</w:t>
      </w:r>
      <w:r w:rsidRPr="00DE3674">
        <w:rPr>
          <w:rFonts w:ascii="Arial" w:eastAsia="Times New Roman" w:hAnsi="Arial" w:cs="Times New Roman"/>
          <w:color w:val="1F1F1F"/>
          <w:kern w:val="0"/>
          <w14:ligatures w14:val="none"/>
        </w:rPr>
        <w:t xml:space="preserve"> between node </w:t>
      </w:r>
      <w:r w:rsidRPr="00DE3674">
        <w:rPr>
          <w:rFonts w:ascii="Arial" w:eastAsia="Times New Roman" w:hAnsi="Arial" w:cs="Times New Roman"/>
          <w:color w:val="1F1F1F"/>
          <w:kern w:val="0"/>
          <w:bdr w:val="none" w:sz="0" w:space="0" w:color="auto" w:frame="1"/>
          <w14:ligatures w14:val="none"/>
        </w:rPr>
        <w:t>$i$</w:t>
      </w:r>
      <w:r w:rsidRPr="00DE3674">
        <w:rPr>
          <w:rFonts w:ascii="Arial" w:eastAsia="Times New Roman" w:hAnsi="Arial" w:cs="Times New Roman"/>
          <w:color w:val="1F1F1F"/>
          <w:kern w:val="0"/>
          <w14:ligatures w14:val="none"/>
        </w:rPr>
        <w:t xml:space="preserve"> and node </w:t>
      </w:r>
      <w:r w:rsidRPr="00DE3674">
        <w:rPr>
          <w:rFonts w:ascii="Arial" w:eastAsia="Times New Roman" w:hAnsi="Arial" w:cs="Times New Roman"/>
          <w:color w:val="1F1F1F"/>
          <w:kern w:val="0"/>
          <w:bdr w:val="none" w:sz="0" w:space="0" w:color="auto" w:frame="1"/>
          <w14:ligatures w14:val="none"/>
        </w:rPr>
        <w:t>$j$</w:t>
      </w:r>
      <w:r w:rsidRPr="00DE3674">
        <w:rPr>
          <w:rFonts w:ascii="Arial" w:eastAsia="Times New Roman" w:hAnsi="Arial" w:cs="Times New Roman"/>
          <w:color w:val="1F1F1F"/>
          <w:kern w:val="0"/>
          <w14:ligatures w14:val="none"/>
        </w:rPr>
        <w:t xml:space="preserve"> is governed by:</w:t>
      </w:r>
    </w:p>
    <w:p w14:paraId="3F9A7BE3"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248F82AB"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$$\alpha_{ij} = \frac{\exp\left(\text{LeakyReLU}\left(\mathbf{a}^T \left[\mathbf{W}\mathbf{h}_i \,\|\, \mathbf{W}\mathbf{h}_j\right]\right)\right)}{\sum_{k \in \mathcal{N}(i)} \exp\left(\text{LeakyReLU}\left(\mathbf{a}^T \left[\mathbf{W}\mathbf{h}_i \,\|\, \mathbf{W}\mathbf{h}_k\right]\right)\right)}$$</w:t>
      </w:r>
    </w:p>
    <w:p w14:paraId="30948D60"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Where </w:t>
      </w:r>
      <w:r w:rsidRPr="00DE3674">
        <w:rPr>
          <w:rFonts w:ascii="Arial" w:eastAsia="Times New Roman" w:hAnsi="Arial" w:cs="Times New Roman"/>
          <w:color w:val="1F1F1F"/>
          <w:kern w:val="0"/>
          <w:bdr w:val="none" w:sz="0" w:space="0" w:color="auto" w:frame="1"/>
          <w14:ligatures w14:val="none"/>
        </w:rPr>
        <w:t>$\mathbf{W}$</w:t>
      </w:r>
      <w:r w:rsidRPr="00DE3674">
        <w:rPr>
          <w:rFonts w:ascii="Arial" w:eastAsia="Times New Roman" w:hAnsi="Arial" w:cs="Times New Roman"/>
          <w:color w:val="1F1F1F"/>
          <w:kern w:val="0"/>
          <w14:ligatures w14:val="none"/>
        </w:rPr>
        <w:t xml:space="preserve"> is a shared linear transformation matrix, </w:t>
      </w:r>
      <w:r w:rsidRPr="00DE3674">
        <w:rPr>
          <w:rFonts w:ascii="Arial" w:eastAsia="Times New Roman" w:hAnsi="Arial" w:cs="Times New Roman"/>
          <w:color w:val="1F1F1F"/>
          <w:kern w:val="0"/>
          <w:bdr w:val="none" w:sz="0" w:space="0" w:color="auto" w:frame="1"/>
          <w14:ligatures w14:val="none"/>
        </w:rPr>
        <w:t>$\mathbf{a}$</w:t>
      </w:r>
      <w:r w:rsidRPr="00DE3674">
        <w:rPr>
          <w:rFonts w:ascii="Arial" w:eastAsia="Times New Roman" w:hAnsi="Arial" w:cs="Times New Roman"/>
          <w:color w:val="1F1F1F"/>
          <w:kern w:val="0"/>
          <w14:ligatures w14:val="none"/>
        </w:rPr>
        <w:t xml:space="preserve"> is the weight vector of the attention mechanism, </w:t>
      </w:r>
      <w:r w:rsidRPr="00DE3674">
        <w:rPr>
          <w:rFonts w:ascii="Arial" w:eastAsia="Times New Roman" w:hAnsi="Arial" w:cs="Times New Roman"/>
          <w:color w:val="1F1F1F"/>
          <w:kern w:val="0"/>
          <w:bdr w:val="none" w:sz="0" w:space="0" w:color="auto" w:frame="1"/>
          <w14:ligatures w14:val="none"/>
        </w:rPr>
        <w:t>$\|$</w:t>
      </w:r>
      <w:r w:rsidRPr="00DE3674">
        <w:rPr>
          <w:rFonts w:ascii="Arial" w:eastAsia="Times New Roman" w:hAnsi="Arial" w:cs="Times New Roman"/>
          <w:color w:val="1F1F1F"/>
          <w:kern w:val="0"/>
          <w14:ligatures w14:val="none"/>
        </w:rPr>
        <w:t xml:space="preserve"> denotes concatenation, and </w:t>
      </w:r>
      <w:r w:rsidRPr="00DE3674">
        <w:rPr>
          <w:rFonts w:ascii="Arial" w:eastAsia="Times New Roman" w:hAnsi="Arial" w:cs="Times New Roman"/>
          <w:color w:val="1F1F1F"/>
          <w:kern w:val="0"/>
          <w:bdr w:val="none" w:sz="0" w:space="0" w:color="auto" w:frame="1"/>
          <w14:ligatures w14:val="none"/>
        </w:rPr>
        <w:t>$\mathcal{N}(i)$</w:t>
      </w:r>
      <w:r w:rsidRPr="00DE3674">
        <w:rPr>
          <w:rFonts w:ascii="Arial" w:eastAsia="Times New Roman" w:hAnsi="Arial" w:cs="Times New Roman"/>
          <w:color w:val="1F1F1F"/>
          <w:kern w:val="0"/>
          <w14:ligatures w14:val="none"/>
        </w:rPr>
        <w:t xml:space="preserve"> represents the immediate spatial neighborhood of node </w:t>
      </w:r>
      <w:r w:rsidRPr="00DE3674">
        <w:rPr>
          <w:rFonts w:ascii="Arial" w:eastAsia="Times New Roman" w:hAnsi="Arial" w:cs="Times New Roman"/>
          <w:color w:val="1F1F1F"/>
          <w:kern w:val="0"/>
          <w:bdr w:val="none" w:sz="0" w:space="0" w:color="auto" w:frame="1"/>
          <w14:ligatures w14:val="none"/>
        </w:rPr>
        <w:t>$i$</w:t>
      </w:r>
      <w:r w:rsidRPr="00DE3674">
        <w:rPr>
          <w:rFonts w:ascii="Arial" w:eastAsia="Times New Roman" w:hAnsi="Arial" w:cs="Times New Roman"/>
          <w:color w:val="1F1F1F"/>
          <w:kern w:val="0"/>
          <w14:ligatures w14:val="none"/>
        </w:rPr>
        <w:t>.</w:t>
      </w:r>
    </w:p>
    <w:p w14:paraId="4E0058A4"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7E557154"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network used a two-layer GAT configuration:</w:t>
      </w:r>
    </w:p>
    <w:p w14:paraId="2EE996FB" w14:textId="77777777" w:rsidR="000112A4" w:rsidRPr="00DE3674" w:rsidRDefault="000112A4" w:rsidP="000112A4">
      <w:pPr>
        <w:numPr>
          <w:ilvl w:val="0"/>
          <w:numId w:val="3"/>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GATConv 1:</w:t>
      </w:r>
      <w:r w:rsidRPr="00DE3674">
        <w:rPr>
          <w:rFonts w:ascii="Arial" w:eastAsia="Times New Roman" w:hAnsi="Arial" w:cs="Times New Roman"/>
          <w:color w:val="1F1F1F"/>
          <w:kern w:val="0"/>
          <w14:ligatures w14:val="none"/>
        </w:rPr>
        <w:t xml:space="preserve"> Input dimension 64, hidden dimension 32, with 4 attention heads (</w:t>
      </w:r>
      <w:r w:rsidRPr="00DE3674">
        <w:rPr>
          <w:rFonts w:ascii="Arial" w:eastAsia="Times New Roman" w:hAnsi="Arial" w:cs="Times New Roman"/>
          <w:color w:val="1F1F1F"/>
          <w:kern w:val="0"/>
          <w:bdr w:val="none" w:sz="0" w:space="0" w:color="auto" w:frame="1"/>
          <w14:ligatures w14:val="none"/>
        </w:rPr>
        <w:t>$heads = 4$</w:t>
      </w:r>
      <w:r w:rsidRPr="00DE3674">
        <w:rPr>
          <w:rFonts w:ascii="Arial" w:eastAsia="Times New Roman" w:hAnsi="Arial" w:cs="Times New Roman"/>
          <w:color w:val="1F1F1F"/>
          <w:kern w:val="0"/>
          <w14:ligatures w14:val="none"/>
        </w:rPr>
        <w:t xml:space="preserve">), concatenated to output a feature space of </w:t>
      </w:r>
      <w:r w:rsidRPr="00DE3674">
        <w:rPr>
          <w:rFonts w:ascii="Arial" w:eastAsia="Times New Roman" w:hAnsi="Arial" w:cs="Times New Roman"/>
          <w:color w:val="1F1F1F"/>
          <w:kern w:val="0"/>
          <w:bdr w:val="none" w:sz="0" w:space="0" w:color="auto" w:frame="1"/>
          <w14:ligatures w14:val="none"/>
        </w:rPr>
        <w:t>$32 \times 4 = 128$</w:t>
      </w:r>
      <w:r w:rsidRPr="00DE3674">
        <w:rPr>
          <w:rFonts w:ascii="Arial" w:eastAsia="Times New Roman" w:hAnsi="Arial" w:cs="Times New Roman"/>
          <w:color w:val="1F1F1F"/>
          <w:kern w:val="0"/>
          <w14:ligatures w14:val="none"/>
        </w:rPr>
        <w:t xml:space="preserve">. A dropout rate of </w:t>
      </w:r>
      <w:r w:rsidRPr="00DE3674">
        <w:rPr>
          <w:rFonts w:ascii="Arial" w:eastAsia="Times New Roman" w:hAnsi="Arial" w:cs="Times New Roman"/>
          <w:color w:val="1F1F1F"/>
          <w:kern w:val="0"/>
          <w:bdr w:val="none" w:sz="0" w:space="0" w:color="auto" w:frame="1"/>
          <w14:ligatures w14:val="none"/>
        </w:rPr>
        <w:t>$0.4$</w:t>
      </w:r>
      <w:r w:rsidRPr="00DE3674">
        <w:rPr>
          <w:rFonts w:ascii="Arial" w:eastAsia="Times New Roman" w:hAnsi="Arial" w:cs="Times New Roman"/>
          <w:color w:val="1F1F1F"/>
          <w:kern w:val="0"/>
          <w14:ligatures w14:val="none"/>
        </w:rPr>
        <w:t xml:space="preserve"> was applied directly to the attention coefficients.</w:t>
      </w:r>
    </w:p>
    <w:p w14:paraId="5251F193" w14:textId="77777777" w:rsidR="000112A4" w:rsidRPr="00DE3674" w:rsidRDefault="000112A4" w:rsidP="000112A4">
      <w:pPr>
        <w:numPr>
          <w:ilvl w:val="0"/>
          <w:numId w:val="3"/>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GATConv 2:</w:t>
      </w:r>
      <w:r w:rsidRPr="00DE3674">
        <w:rPr>
          <w:rFonts w:ascii="Arial" w:eastAsia="Times New Roman" w:hAnsi="Arial" w:cs="Times New Roman"/>
          <w:color w:val="1F1F1F"/>
          <w:kern w:val="0"/>
          <w14:ligatures w14:val="none"/>
        </w:rPr>
        <w:t xml:space="preserve"> Input dimension 128, output dimension 32, configured with a single head (</w:t>
      </w:r>
      <w:r w:rsidRPr="00DE3674">
        <w:rPr>
          <w:rFonts w:ascii="Arial" w:eastAsia="Times New Roman" w:hAnsi="Arial" w:cs="Times New Roman"/>
          <w:color w:val="1F1F1F"/>
          <w:kern w:val="0"/>
          <w:bdr w:val="none" w:sz="0" w:space="0" w:color="auto" w:frame="1"/>
          <w14:ligatures w14:val="none"/>
        </w:rPr>
        <w:t>$heads = 1$</w:t>
      </w:r>
      <w:r w:rsidRPr="00DE3674">
        <w:rPr>
          <w:rFonts w:ascii="Arial" w:eastAsia="Times New Roman" w:hAnsi="Arial" w:cs="Times New Roman"/>
          <w:color w:val="1F1F1F"/>
          <w:kern w:val="0"/>
          <w14:ligatures w14:val="none"/>
        </w:rPr>
        <w:t>) to aggregate multi-head representations back down to a node-level vector space.</w:t>
      </w:r>
    </w:p>
    <w:p w14:paraId="2CAD7ECD" w14:textId="77777777" w:rsidR="000112A4" w:rsidRPr="00DE3674" w:rsidRDefault="000112A4" w:rsidP="000112A4">
      <w:pPr>
        <w:numPr>
          <w:ilvl w:val="0"/>
          <w:numId w:val="3"/>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lastRenderedPageBreak/>
        <w:t>Global Pooling &amp; Classification:</w:t>
      </w:r>
      <w:r w:rsidRPr="00DE3674">
        <w:rPr>
          <w:rFonts w:ascii="Arial" w:eastAsia="Times New Roman" w:hAnsi="Arial" w:cs="Times New Roman"/>
          <w:color w:val="1F1F1F"/>
          <w:kern w:val="0"/>
          <w14:ligatures w14:val="none"/>
        </w:rPr>
        <w:t xml:space="preserve"> A </w:t>
      </w:r>
      <w:r w:rsidRPr="00DE3674">
        <w:rPr>
          <w:rFonts w:ascii="Arial" w:eastAsia="Times New Roman" w:hAnsi="Arial" w:cs="Courier New"/>
          <w:color w:val="444746"/>
          <w:kern w:val="0"/>
          <w:sz w:val="20"/>
          <w:szCs w:val="20"/>
          <w:bdr w:val="none" w:sz="0" w:space="0" w:color="auto" w:frame="1"/>
          <w14:ligatures w14:val="none"/>
        </w:rPr>
        <w:t>global_mean_pool</w:t>
      </w:r>
      <w:r w:rsidRPr="00DE3674">
        <w:rPr>
          <w:rFonts w:ascii="Arial" w:eastAsia="Times New Roman" w:hAnsi="Arial" w:cs="Times New Roman"/>
          <w:color w:val="1F1F1F"/>
          <w:kern w:val="0"/>
          <w14:ligatures w14:val="none"/>
        </w:rPr>
        <w:t xml:space="preserve"> aggregated the 19 distinct node vectors into a single graph-level graph embedding (</w:t>
      </w:r>
      <w:r w:rsidRPr="00DE3674">
        <w:rPr>
          <w:rFonts w:ascii="Arial" w:eastAsia="Times New Roman" w:hAnsi="Arial" w:cs="Times New Roman"/>
          <w:color w:val="1F1F1F"/>
          <w:kern w:val="0"/>
          <w:bdr w:val="none" w:sz="0" w:space="0" w:color="auto" w:frame="1"/>
          <w14:ligatures w14:val="none"/>
        </w:rPr>
        <w:t>$1 \times 32$</w:t>
      </w:r>
      <w:r w:rsidRPr="00DE3674">
        <w:rPr>
          <w:rFonts w:ascii="Arial" w:eastAsia="Times New Roman" w:hAnsi="Arial" w:cs="Times New Roman"/>
          <w:color w:val="1F1F1F"/>
          <w:kern w:val="0"/>
          <w14:ligatures w14:val="none"/>
        </w:rPr>
        <w:t xml:space="preserve">), which was then mapped via a final </w:t>
      </w:r>
      <w:r w:rsidRPr="00DE3674">
        <w:rPr>
          <w:rFonts w:ascii="Arial" w:eastAsia="Times New Roman" w:hAnsi="Arial" w:cs="Courier New"/>
          <w:color w:val="444746"/>
          <w:kern w:val="0"/>
          <w:sz w:val="20"/>
          <w:szCs w:val="20"/>
          <w:bdr w:val="none" w:sz="0" w:space="0" w:color="auto" w:frame="1"/>
          <w14:ligatures w14:val="none"/>
        </w:rPr>
        <w:t>nn.Linear(32, 2)</w:t>
      </w:r>
      <w:r w:rsidRPr="00DE3674">
        <w:rPr>
          <w:rFonts w:ascii="Arial" w:eastAsia="Times New Roman" w:hAnsi="Arial" w:cs="Times New Roman"/>
          <w:color w:val="1F1F1F"/>
          <w:kern w:val="0"/>
          <w14:ligatures w14:val="none"/>
        </w:rPr>
        <w:t xml:space="preserve"> to generate raw class logits.</w:t>
      </w:r>
    </w:p>
    <w:p w14:paraId="16E6559E"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3701BE02">
          <v:rect id="_x0000_i1034" alt="" style="width:468pt;height:.05pt;mso-width-percent:0;mso-height-percent:0;mso-width-percent:0;mso-height-percent:0" o:hralign="center" o:hrstd="t" o:hrnoshade="t" o:hr="t" fillcolor="gray" stroked="f"/>
        </w:pict>
      </w:r>
    </w:p>
    <w:p w14:paraId="1D6F4B64"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3. Phase I Training: The Majority Class Collapse (The First Bottleneck)</w:t>
      </w:r>
    </w:p>
    <w:p w14:paraId="51AC0F9F"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3.1 Experimental Execution &amp; Results Data</w:t>
      </w:r>
    </w:p>
    <w:p w14:paraId="50E02DDD"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model was compiled using PyTorch and PyTorch Geometric, optimized via </w:t>
      </w:r>
      <w:r w:rsidRPr="00DE3674">
        <w:rPr>
          <w:rFonts w:ascii="Arial" w:eastAsia="Times New Roman" w:hAnsi="Arial" w:cs="Courier New"/>
          <w:color w:val="444746"/>
          <w:kern w:val="0"/>
          <w:sz w:val="20"/>
          <w:szCs w:val="20"/>
          <w:bdr w:val="none" w:sz="0" w:space="0" w:color="auto" w:frame="1"/>
          <w14:ligatures w14:val="none"/>
        </w:rPr>
        <w:t>AdamW</w:t>
      </w:r>
      <w:r w:rsidRPr="00DE3674">
        <w:rPr>
          <w:rFonts w:ascii="Arial" w:eastAsia="Times New Roman" w:hAnsi="Arial" w:cs="Times New Roman"/>
          <w:color w:val="1F1F1F"/>
          <w:kern w:val="0"/>
          <w14:ligatures w14:val="none"/>
        </w:rPr>
        <w:t xml:space="preserve"> with an initial learning rate of </w:t>
      </w:r>
      <w:r w:rsidRPr="00DE3674">
        <w:rPr>
          <w:rFonts w:ascii="Arial" w:eastAsia="Times New Roman" w:hAnsi="Arial" w:cs="Times New Roman"/>
          <w:color w:val="1F1F1F"/>
          <w:kern w:val="0"/>
          <w:bdr w:val="none" w:sz="0" w:space="0" w:color="auto" w:frame="1"/>
          <w14:ligatures w14:val="none"/>
        </w:rPr>
        <w:t>$1\times10^{-3}$</w:t>
      </w:r>
      <w:r w:rsidRPr="00DE3674">
        <w:rPr>
          <w:rFonts w:ascii="Arial" w:eastAsia="Times New Roman" w:hAnsi="Arial" w:cs="Times New Roman"/>
          <w:color w:val="1F1F1F"/>
          <w:kern w:val="0"/>
          <w14:ligatures w14:val="none"/>
        </w:rPr>
        <w:t>, and backed by standard Cross-Entropy Loss. Training was monitored on a CPU system, employing a standard early stopping mechanism with a patience setting of 10 epochs.</w:t>
      </w:r>
    </w:p>
    <w:p w14:paraId="434C4EBA"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initial execution yielded the following log profile and classification metrics:</w:t>
      </w:r>
    </w:p>
    <w:p w14:paraId="61750E6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 weights: [0.6844095 1.2951523 1.0204382]</w:t>
      </w:r>
    </w:p>
    <w:p w14:paraId="62B7A27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 class counts: tensor([7683, 9213])</w:t>
      </w:r>
    </w:p>
    <w:p w14:paraId="39E1CAB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Val class counts: tensor([2762, 5766])</w:t>
      </w:r>
    </w:p>
    <w:p w14:paraId="262B7E0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class counts: tensor([2553, 6899])</w:t>
      </w:r>
    </w:p>
    <w:p w14:paraId="6D8E329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Using device: cpu</w:t>
      </w:r>
    </w:p>
    <w:p w14:paraId="0338EF6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1/50 | Train Loss: 0.0405 | Val Loss: 0.0398 | Val Acc: 67.61% -&gt; New best model saved</w:t>
      </w:r>
    </w:p>
    <w:p w14:paraId="3A46179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2/50 | Train Loss: 0.0401 | Val Loss: 0.0402 | Val Acc: 67.55%</w:t>
      </w:r>
    </w:p>
    <w:p w14:paraId="2E02EFE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3/50 | Train Loss: 0.0404 | Val Loss: 0.0398 | Val Acc: 67.61% -&gt; New best model saved</w:t>
      </w:r>
    </w:p>
    <w:p w14:paraId="41B9E2F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4/50 | Train Loss: 0.0400 | Val Loss: 0.0398 | Val Acc: 67.61%</w:t>
      </w:r>
    </w:p>
    <w:p w14:paraId="1345994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5/50 | Train Loss: 0.0402 | Val Loss: 0.0402 | Val Acc: 66.71%</w:t>
      </w:r>
    </w:p>
    <w:p w14:paraId="701596A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6/50 | Train Loss: 0.0393 | Val Loss: 0.0422 | Val Acc: 66.09%</w:t>
      </w:r>
    </w:p>
    <w:p w14:paraId="0740589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7/50 | Train Loss: 0.0387 | Val Loss: 0.0422 | Val Acc: 64.92%</w:t>
      </w:r>
    </w:p>
    <w:p w14:paraId="4A92371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8/50 | Train Loss: 0.0385 | Val Loss: 0.0447 | Val Acc: 65.15%</w:t>
      </w:r>
    </w:p>
    <w:p w14:paraId="6658890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9/50 | Train Loss: 0.0389 | Val Loss: 0.0424 | Val Acc: 64.38%</w:t>
      </w:r>
    </w:p>
    <w:p w14:paraId="6D8EC92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10/50 | Train Loss: 0.0386 | Val Loss: 0.0431 | Val Acc: 65.11%</w:t>
      </w:r>
    </w:p>
    <w:p w14:paraId="19C7F30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11/50 | Train Loss: 0.0385 | Val Loss: 0.0415 | Val Acc: 66.04%</w:t>
      </w:r>
    </w:p>
    <w:p w14:paraId="26C311C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12/50 | Train Loss: 0.0385 | Val Loss: 0.0422 | Val Acc: 65.26%</w:t>
      </w:r>
    </w:p>
    <w:p w14:paraId="248F09D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13/50 | Train Loss: 0.0384 | Val Loss: 0.0440 | Val Acc: 65.19%</w:t>
      </w:r>
    </w:p>
    <w:p w14:paraId="1E7A510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Early stopping triggered after 13 epochs</w:t>
      </w:r>
    </w:p>
    <w:p w14:paraId="558463E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52F931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FINAL TEST RESULTS ==========</w:t>
      </w:r>
    </w:p>
    <w:p w14:paraId="3CFCC32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Loss: 0.0376</w:t>
      </w:r>
    </w:p>
    <w:p w14:paraId="47D7DDF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Accuracy: 72.99%</w:t>
      </w:r>
    </w:p>
    <w:p w14:paraId="3F6B90B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1C9CA97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Classification Report:</w:t>
      </w:r>
    </w:p>
    <w:p w14:paraId="411DBE9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precision    recall  f1-score   support</w:t>
      </w:r>
    </w:p>
    <w:p w14:paraId="2D24FBC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Normal       0.00      0.00      0.00      2553</w:t>
      </w:r>
    </w:p>
    <w:p w14:paraId="7EDBA3C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Impaired       0.73      1.00      0.84      6899</w:t>
      </w:r>
    </w:p>
    <w:p w14:paraId="4B26389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accuracy                           0.73      9452</w:t>
      </w:r>
    </w:p>
    <w:p w14:paraId="14560772"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lastRenderedPageBreak/>
        <w:t xml:space="preserve">   macro avg       0.36      0.50      0.42      9452</w:t>
      </w:r>
    </w:p>
    <w:p w14:paraId="43686D4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183597A9"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3.2 Technical Post-Mortem of Phase I</w:t>
      </w:r>
    </w:p>
    <w:p w14:paraId="5B07F7D3"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While a final test accuracy of </w:t>
      </w:r>
      <w:r w:rsidRPr="00DE3674">
        <w:rPr>
          <w:rFonts w:ascii="Arial" w:eastAsia="Times New Roman" w:hAnsi="Arial" w:cs="Times New Roman"/>
          <w:b/>
          <w:bCs/>
          <w:color w:val="1F1F1F"/>
          <w:kern w:val="0"/>
          <w:bdr w:val="none" w:sz="0" w:space="0" w:color="auto" w:frame="1"/>
          <w14:ligatures w14:val="none"/>
        </w:rPr>
        <w:t>$72.99\%$</w:t>
      </w:r>
      <w:r w:rsidRPr="00DE3674">
        <w:rPr>
          <w:rFonts w:ascii="Arial" w:eastAsia="Times New Roman" w:hAnsi="Arial" w:cs="Times New Roman"/>
          <w:color w:val="1F1F1F"/>
          <w:kern w:val="0"/>
          <w14:ligatures w14:val="none"/>
        </w:rPr>
        <w:t xml:space="preserve"> superficially sounds acceptable for complex biological signals, closer inspection revealed a catastrophic failure state: </w:t>
      </w:r>
      <w:r w:rsidRPr="00DE3674">
        <w:rPr>
          <w:rFonts w:ascii="Arial" w:eastAsia="Times New Roman" w:hAnsi="Arial" w:cs="Times New Roman"/>
          <w:b/>
          <w:bCs/>
          <w:color w:val="1F1F1F"/>
          <w:kern w:val="0"/>
          <w:bdr w:val="none" w:sz="0" w:space="0" w:color="auto" w:frame="1"/>
          <w14:ligatures w14:val="none"/>
        </w:rPr>
        <w:t>complete majority class collapse</w:t>
      </w:r>
      <w:r w:rsidRPr="00DE3674">
        <w:rPr>
          <w:rFonts w:ascii="Arial" w:eastAsia="Times New Roman" w:hAnsi="Arial" w:cs="Times New Roman"/>
          <w:color w:val="1F1F1F"/>
          <w:kern w:val="0"/>
          <w14:ligatures w14:val="none"/>
        </w:rPr>
        <w:t>.</w:t>
      </w:r>
    </w:p>
    <w:p w14:paraId="5BBB33C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37BEB9EE"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network failed to identify a single "Normal" case, resulting in an absolute </w:t>
      </w:r>
      <w:r w:rsidRPr="00DE3674">
        <w:rPr>
          <w:rFonts w:ascii="Arial" w:eastAsia="Times New Roman" w:hAnsi="Arial" w:cs="Times New Roman"/>
          <w:color w:val="1F1F1F"/>
          <w:kern w:val="0"/>
          <w:bdr w:val="none" w:sz="0" w:space="0" w:color="auto" w:frame="1"/>
          <w14:ligatures w14:val="none"/>
        </w:rPr>
        <w:t>$0.00\%$</w:t>
      </w:r>
      <w:r w:rsidRPr="00DE3674">
        <w:rPr>
          <w:rFonts w:ascii="Arial" w:eastAsia="Times New Roman" w:hAnsi="Arial" w:cs="Times New Roman"/>
          <w:color w:val="1F1F1F"/>
          <w:kern w:val="0"/>
          <w14:ligatures w14:val="none"/>
        </w:rPr>
        <w:t xml:space="preserve"> recall for the minority class. Because the underlying test set was naturally skewed toward the "Impaired" category (</w:t>
      </w:r>
      <w:r w:rsidRPr="00DE3674">
        <w:rPr>
          <w:rFonts w:ascii="Arial" w:eastAsia="Times New Roman" w:hAnsi="Arial" w:cs="Times New Roman"/>
          <w:color w:val="1F1F1F"/>
          <w:kern w:val="0"/>
          <w:bdr w:val="none" w:sz="0" w:space="0" w:color="auto" w:frame="1"/>
          <w14:ligatures w14:val="none"/>
        </w:rPr>
        <w:t>$6,899 / 9,452 \approx 72.99\%$</w:t>
      </w:r>
      <w:r w:rsidRPr="00DE3674">
        <w:rPr>
          <w:rFonts w:ascii="Arial" w:eastAsia="Times New Roman" w:hAnsi="Arial" w:cs="Times New Roman"/>
          <w:color w:val="1F1F1F"/>
          <w:kern w:val="0"/>
          <w14:ligatures w14:val="none"/>
        </w:rPr>
        <w:t>), the model discovered that it could minimize loss without learning any actual features simply by mapping every input vector to the "Impaired" label.</w:t>
      </w:r>
    </w:p>
    <w:p w14:paraId="2AEFA85E"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A core diagnostic clue was discovered in the data preprocessing setup. The console logged an initial class weight vector computed across three classes: </w:t>
      </w:r>
      <w:r w:rsidRPr="00DE3674">
        <w:rPr>
          <w:rFonts w:ascii="Arial" w:eastAsia="Times New Roman" w:hAnsi="Arial" w:cs="Courier New"/>
          <w:color w:val="444746"/>
          <w:kern w:val="0"/>
          <w:sz w:val="20"/>
          <w:szCs w:val="20"/>
          <w:bdr w:val="none" w:sz="0" w:space="0" w:color="auto" w:frame="1"/>
          <w14:ligatures w14:val="none"/>
        </w:rPr>
        <w:t>[0.6844095, 1.2951523, 1.0204382]</w:t>
      </w:r>
      <w:r w:rsidRPr="00DE3674">
        <w:rPr>
          <w:rFonts w:ascii="Arial" w:eastAsia="Times New Roman" w:hAnsi="Arial" w:cs="Times New Roman"/>
          <w:color w:val="1F1F1F"/>
          <w:kern w:val="0"/>
          <w14:ligatures w14:val="none"/>
        </w:rPr>
        <w:t>. However, the data loader provided binary targets (</w:t>
      </w:r>
      <w:r w:rsidRPr="00DE3674">
        <w:rPr>
          <w:rFonts w:ascii="Arial" w:eastAsia="Times New Roman" w:hAnsi="Arial" w:cs="Courier New"/>
          <w:color w:val="444746"/>
          <w:kern w:val="0"/>
          <w:sz w:val="20"/>
          <w:szCs w:val="20"/>
          <w:bdr w:val="none" w:sz="0" w:space="0" w:color="auto" w:frame="1"/>
          <w14:ligatures w14:val="none"/>
        </w:rPr>
        <w:t>y_train_bin</w:t>
      </w:r>
      <w:r w:rsidRPr="00DE3674">
        <w:rPr>
          <w:rFonts w:ascii="Arial" w:eastAsia="Times New Roman" w:hAnsi="Arial" w:cs="Times New Roman"/>
          <w:color w:val="1F1F1F"/>
          <w:kern w:val="0"/>
          <w14:ligatures w14:val="none"/>
        </w:rPr>
        <w:t>), representing only two classes ("Normal" vs. "Impaired"). This structural discrepancy meant that the computed loss weights were misaligned with the cross-entropy function, rendering class balancing ineffective.</w:t>
      </w:r>
    </w:p>
    <w:p w14:paraId="471AEDDF"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6F24680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Furthermore, the loss curves indicated severe, early overfitting. While the training loss steadily dropped from </w:t>
      </w:r>
      <w:r w:rsidRPr="00DE3674">
        <w:rPr>
          <w:rFonts w:ascii="Arial" w:eastAsia="Times New Roman" w:hAnsi="Arial" w:cs="Times New Roman"/>
          <w:color w:val="1F1F1F"/>
          <w:kern w:val="0"/>
          <w:bdr w:val="none" w:sz="0" w:space="0" w:color="auto" w:frame="1"/>
          <w14:ligatures w14:val="none"/>
        </w:rPr>
        <w:t>$0.0405$</w:t>
      </w:r>
      <w:r w:rsidRPr="00DE3674">
        <w:rPr>
          <w:rFonts w:ascii="Arial" w:eastAsia="Times New Roman" w:hAnsi="Arial" w:cs="Times New Roman"/>
          <w:color w:val="1F1F1F"/>
          <w:kern w:val="0"/>
          <w14:ligatures w14:val="none"/>
        </w:rPr>
        <w:t xml:space="preserve"> down to </w:t>
      </w:r>
      <w:r w:rsidRPr="00DE3674">
        <w:rPr>
          <w:rFonts w:ascii="Arial" w:eastAsia="Times New Roman" w:hAnsi="Arial" w:cs="Times New Roman"/>
          <w:color w:val="1F1F1F"/>
          <w:kern w:val="0"/>
          <w:bdr w:val="none" w:sz="0" w:space="0" w:color="auto" w:frame="1"/>
          <w14:ligatures w14:val="none"/>
        </w:rPr>
        <w:t>$0.0384$</w:t>
      </w:r>
      <w:r w:rsidRPr="00DE3674">
        <w:rPr>
          <w:rFonts w:ascii="Arial" w:eastAsia="Times New Roman" w:hAnsi="Arial" w:cs="Times New Roman"/>
          <w:color w:val="1F1F1F"/>
          <w:kern w:val="0"/>
          <w14:ligatures w14:val="none"/>
        </w:rPr>
        <w:t xml:space="preserve">, the validation loss climbed from </w:t>
      </w:r>
      <w:r w:rsidRPr="00DE3674">
        <w:rPr>
          <w:rFonts w:ascii="Arial" w:eastAsia="Times New Roman" w:hAnsi="Arial" w:cs="Times New Roman"/>
          <w:color w:val="1F1F1F"/>
          <w:kern w:val="0"/>
          <w:bdr w:val="none" w:sz="0" w:space="0" w:color="auto" w:frame="1"/>
          <w14:ligatures w14:val="none"/>
        </w:rPr>
        <w:t>$0.0398$</w:t>
      </w:r>
      <w:r w:rsidRPr="00DE3674">
        <w:rPr>
          <w:rFonts w:ascii="Arial" w:eastAsia="Times New Roman" w:hAnsi="Arial" w:cs="Times New Roman"/>
          <w:color w:val="1F1F1F"/>
          <w:kern w:val="0"/>
          <w14:ligatures w14:val="none"/>
        </w:rPr>
        <w:t xml:space="preserve"> up to </w:t>
      </w:r>
      <w:r w:rsidRPr="00DE3674">
        <w:rPr>
          <w:rFonts w:ascii="Arial" w:eastAsia="Times New Roman" w:hAnsi="Arial" w:cs="Times New Roman"/>
          <w:color w:val="1F1F1F"/>
          <w:kern w:val="0"/>
          <w:bdr w:val="none" w:sz="0" w:space="0" w:color="auto" w:frame="1"/>
          <w14:ligatures w14:val="none"/>
        </w:rPr>
        <w:t>$0.0440$</w:t>
      </w:r>
      <w:r w:rsidRPr="00DE3674">
        <w:rPr>
          <w:rFonts w:ascii="Arial" w:eastAsia="Times New Roman" w:hAnsi="Arial" w:cs="Times New Roman"/>
          <w:color w:val="1F1F1F"/>
          <w:kern w:val="0"/>
          <w14:ligatures w14:val="none"/>
        </w:rPr>
        <w:t>. The network was memorizing the majority class distribution and the high-amplitude noise floor, entirely failing to generalize to the underlying physiological signals.</w:t>
      </w:r>
    </w:p>
    <w:p w14:paraId="62B83447"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5D5E72A9">
          <v:rect id="_x0000_i1033" alt="" style="width:468pt;height:.05pt;mso-width-percent:0;mso-height-percent:0;mso-width-percent:0;mso-height-percent:0" o:hralign="center" o:hrstd="t" o:hrnoshade="t" o:hr="t" fillcolor="gray" stroked="f"/>
        </w:pict>
      </w:r>
    </w:p>
    <w:p w14:paraId="4FBA702B"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4. Phase II Optimization: Overcoming Bias and Structural Realignment</w:t>
      </w:r>
    </w:p>
    <w:p w14:paraId="3E6DFC6F"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4.1 Implementation of Loss Calibration and Random Sampling</w:t>
      </w:r>
    </w:p>
    <w:p w14:paraId="1C7A0DDC"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To address the majority class collapse, three structural interventions were deployed:</w:t>
      </w:r>
    </w:p>
    <w:p w14:paraId="11727B1B" w14:textId="77777777" w:rsidR="000112A4" w:rsidRPr="00DE3674" w:rsidRDefault="000112A4" w:rsidP="000112A4">
      <w:pPr>
        <w:numPr>
          <w:ilvl w:val="0"/>
          <w:numId w:val="4"/>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Binary Sampler Realignment:</w:t>
      </w:r>
      <w:r w:rsidRPr="00DE3674">
        <w:rPr>
          <w:rFonts w:ascii="Arial" w:eastAsia="Times New Roman" w:hAnsi="Arial" w:cs="Times New Roman"/>
          <w:color w:val="1F1F1F"/>
          <w:kern w:val="0"/>
          <w14:ligatures w14:val="none"/>
        </w:rPr>
        <w:t xml:space="preserve"> The </w:t>
      </w:r>
      <w:r w:rsidRPr="00DE3674">
        <w:rPr>
          <w:rFonts w:ascii="Arial" w:eastAsia="Times New Roman" w:hAnsi="Arial" w:cs="Courier New"/>
          <w:color w:val="444746"/>
          <w:kern w:val="0"/>
          <w:sz w:val="20"/>
          <w:szCs w:val="20"/>
          <w:bdr w:val="none" w:sz="0" w:space="0" w:color="auto" w:frame="1"/>
          <w14:ligatures w14:val="none"/>
        </w:rPr>
        <w:t>WeightedRandomSampler</w:t>
      </w:r>
      <w:r w:rsidRPr="00DE3674">
        <w:rPr>
          <w:rFonts w:ascii="Arial" w:eastAsia="Times New Roman" w:hAnsi="Arial" w:cs="Times New Roman"/>
          <w:color w:val="1F1F1F"/>
          <w:kern w:val="0"/>
          <w14:ligatures w14:val="none"/>
        </w:rPr>
        <w:t xml:space="preserve"> was reconfigured to compute inverse frequencies directly from the active binary training tensors (</w:t>
      </w:r>
      <w:r w:rsidRPr="00DE3674">
        <w:rPr>
          <w:rFonts w:ascii="Arial" w:eastAsia="Times New Roman" w:hAnsi="Arial" w:cs="Courier New"/>
          <w:color w:val="444746"/>
          <w:kern w:val="0"/>
          <w:sz w:val="20"/>
          <w:szCs w:val="20"/>
          <w:bdr w:val="none" w:sz="0" w:space="0" w:color="auto" w:frame="1"/>
          <w14:ligatures w14:val="none"/>
        </w:rPr>
        <w:t>y_train_bin</w:t>
      </w:r>
      <w:r w:rsidRPr="00DE3674">
        <w:rPr>
          <w:rFonts w:ascii="Arial" w:eastAsia="Times New Roman" w:hAnsi="Arial" w:cs="Times New Roman"/>
          <w:color w:val="1F1F1F"/>
          <w:kern w:val="0"/>
          <w14:ligatures w14:val="none"/>
        </w:rPr>
        <w:t>) rather than the multi-class ancestors:</w:t>
      </w:r>
    </w:p>
    <w:p w14:paraId="6FE9678A"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$$w_c = \frac{1}{\sum_{i} \mathbb{I}(y_i = c)}$$</w:t>
      </w:r>
    </w:p>
    <w:p w14:paraId="683603D4"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This adjustment guaranteed that every mini batch presented a uniform </w:t>
      </w:r>
      <w:r w:rsidRPr="00DE3674">
        <w:rPr>
          <w:rFonts w:ascii="Arial" w:eastAsia="Times New Roman" w:hAnsi="Arial" w:cs="Times New Roman"/>
          <w:color w:val="1F1F1F"/>
          <w:kern w:val="0"/>
          <w:bdr w:val="none" w:sz="0" w:space="0" w:color="auto" w:frame="1"/>
          <w14:ligatures w14:val="none"/>
        </w:rPr>
        <w:t>$50/50$</w:t>
      </w:r>
      <w:r w:rsidRPr="00DE3674">
        <w:rPr>
          <w:rFonts w:ascii="Arial" w:eastAsia="Times New Roman" w:hAnsi="Arial" w:cs="Times New Roman"/>
          <w:color w:val="1F1F1F"/>
          <w:kern w:val="0"/>
          <w14:ligatures w14:val="none"/>
        </w:rPr>
        <w:t xml:space="preserve"> distribution of Normal and Impaired samples, breaking the majority class bias at the dataloader level.</w:t>
      </w:r>
    </w:p>
    <w:p w14:paraId="7B3DCF07" w14:textId="77777777" w:rsidR="000112A4" w:rsidRPr="00DE3674" w:rsidRDefault="000112A4" w:rsidP="000112A4">
      <w:pPr>
        <w:numPr>
          <w:ilvl w:val="0"/>
          <w:numId w:val="4"/>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lastRenderedPageBreak/>
        <w:t>Focal Loss Tuning:</w:t>
      </w:r>
      <w:r w:rsidRPr="00DE3674">
        <w:rPr>
          <w:rFonts w:ascii="Arial" w:eastAsia="Times New Roman" w:hAnsi="Arial" w:cs="Times New Roman"/>
          <w:color w:val="1F1F1F"/>
          <w:kern w:val="0"/>
          <w14:ligatures w14:val="none"/>
        </w:rPr>
        <w:t xml:space="preserve"> To force the network to focus on hard-to-classify boundary examples rather than easy majority samples, standard cross-entropy was replaced with a custom </w:t>
      </w:r>
      <w:r w:rsidRPr="00DE3674">
        <w:rPr>
          <w:rFonts w:ascii="Arial" w:eastAsia="Times New Roman" w:hAnsi="Arial" w:cs="Courier New"/>
          <w:color w:val="444746"/>
          <w:kern w:val="0"/>
          <w:sz w:val="20"/>
          <w:szCs w:val="20"/>
          <w:bdr w:val="none" w:sz="0" w:space="0" w:color="auto" w:frame="1"/>
          <w14:ligatures w14:val="none"/>
        </w:rPr>
        <w:t>FocalLoss</w:t>
      </w:r>
      <w:r w:rsidRPr="00DE3674">
        <w:rPr>
          <w:rFonts w:ascii="Arial" w:eastAsia="Times New Roman" w:hAnsi="Arial" w:cs="Times New Roman"/>
          <w:color w:val="1F1F1F"/>
          <w:kern w:val="0"/>
          <w14:ligatures w14:val="none"/>
        </w:rPr>
        <w:t xml:space="preserve"> module. Focal Loss modifies the standard loss curve by introducing a modulating factor </w:t>
      </w:r>
      <w:r w:rsidRPr="00DE3674">
        <w:rPr>
          <w:rFonts w:ascii="Arial" w:eastAsia="Times New Roman" w:hAnsi="Arial" w:cs="Times New Roman"/>
          <w:color w:val="1F1F1F"/>
          <w:kern w:val="0"/>
          <w:bdr w:val="none" w:sz="0" w:space="0" w:color="auto" w:frame="1"/>
          <w14:ligatures w14:val="none"/>
        </w:rPr>
        <w:t>$(1 - p_t)^\gamma$</w:t>
      </w:r>
      <w:r w:rsidRPr="00DE3674">
        <w:rPr>
          <w:rFonts w:ascii="Arial" w:eastAsia="Times New Roman" w:hAnsi="Arial" w:cs="Times New Roman"/>
          <w:color w:val="1F1F1F"/>
          <w:kern w:val="0"/>
          <w14:ligatures w14:val="none"/>
        </w:rPr>
        <w:t>:</w:t>
      </w:r>
    </w:p>
    <w:p w14:paraId="0D3C38C8"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$$\text{FL}(p_t) = -\alpha_t (1 - p_t)^\gamma \log(p_t)$$</w:t>
      </w:r>
    </w:p>
    <w:p w14:paraId="5A5B0016"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Where </w:t>
      </w:r>
      <w:r w:rsidRPr="00DE3674">
        <w:rPr>
          <w:rFonts w:ascii="Arial" w:eastAsia="Times New Roman" w:hAnsi="Arial" w:cs="Times New Roman"/>
          <w:color w:val="1F1F1F"/>
          <w:kern w:val="0"/>
          <w:bdr w:val="none" w:sz="0" w:space="0" w:color="auto" w:frame="1"/>
          <w14:ligatures w14:val="none"/>
        </w:rPr>
        <w:t>$p_t$</w:t>
      </w:r>
      <w:r w:rsidRPr="00DE3674">
        <w:rPr>
          <w:rFonts w:ascii="Arial" w:eastAsia="Times New Roman" w:hAnsi="Arial" w:cs="Times New Roman"/>
          <w:color w:val="1F1F1F"/>
          <w:kern w:val="0"/>
          <w14:ligatures w14:val="none"/>
        </w:rPr>
        <w:t xml:space="preserve"> is the model's estimated probability for the correct class. Initially, an alpha value of </w:t>
      </w:r>
      <w:r w:rsidRPr="00DE3674">
        <w:rPr>
          <w:rFonts w:ascii="Arial" w:eastAsia="Times New Roman" w:hAnsi="Arial" w:cs="Times New Roman"/>
          <w:color w:val="1F1F1F"/>
          <w:kern w:val="0"/>
          <w:bdr w:val="none" w:sz="0" w:space="0" w:color="auto" w:frame="1"/>
          <w14:ligatures w14:val="none"/>
        </w:rPr>
        <w:t>$\alpha = 0.75$</w:t>
      </w:r>
      <w:r w:rsidRPr="00DE3674">
        <w:rPr>
          <w:rFonts w:ascii="Arial" w:eastAsia="Times New Roman" w:hAnsi="Arial" w:cs="Times New Roman"/>
          <w:color w:val="1F1F1F"/>
          <w:kern w:val="0"/>
          <w14:ligatures w14:val="none"/>
        </w:rPr>
        <w:t xml:space="preserve"> was proposed to aggressively penalize errors on the minority class ("Normal").</w:t>
      </w:r>
    </w:p>
    <w:p w14:paraId="701F2501" w14:textId="77777777" w:rsidR="000112A4" w:rsidRDefault="000112A4" w:rsidP="000112A4">
      <w:pPr>
        <w:numPr>
          <w:ilvl w:val="0"/>
          <w:numId w:val="4"/>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Temporal Pooling Expansion:</w:t>
      </w:r>
      <w:r w:rsidRPr="00DE3674">
        <w:rPr>
          <w:rFonts w:ascii="Arial" w:eastAsia="Times New Roman" w:hAnsi="Arial" w:cs="Times New Roman"/>
          <w:color w:val="1F1F1F"/>
          <w:kern w:val="0"/>
          <w14:ligatures w14:val="none"/>
        </w:rPr>
        <w:t xml:space="preserve"> To preserve high-frequency neural signatures (such as beta spindle patterns or localized gamma oscillations) that were likely being obliterated by downsampling, the temporal resolution bottleneck within </w:t>
      </w:r>
      <w:r w:rsidRPr="00DE3674">
        <w:rPr>
          <w:rFonts w:ascii="Arial" w:eastAsia="Times New Roman" w:hAnsi="Arial" w:cs="Courier New"/>
          <w:color w:val="444746"/>
          <w:kern w:val="0"/>
          <w:sz w:val="20"/>
          <w:szCs w:val="20"/>
          <w:bdr w:val="none" w:sz="0" w:space="0" w:color="auto" w:frame="1"/>
          <w14:ligatures w14:val="none"/>
        </w:rPr>
        <w:t>AdaptiveAvgPool1d</w:t>
      </w:r>
      <w:r w:rsidRPr="00DE3674">
        <w:rPr>
          <w:rFonts w:ascii="Arial" w:eastAsia="Times New Roman" w:hAnsi="Arial" w:cs="Times New Roman"/>
          <w:color w:val="1F1F1F"/>
          <w:kern w:val="0"/>
          <w14:ligatures w14:val="none"/>
        </w:rPr>
        <w:t xml:space="preserve"> was expanded from 32 to </w:t>
      </w:r>
      <w:r w:rsidRPr="00DE3674">
        <w:rPr>
          <w:rFonts w:ascii="Arial" w:eastAsia="Times New Roman" w:hAnsi="Arial" w:cs="Times New Roman"/>
          <w:b/>
          <w:bCs/>
          <w:color w:val="1F1F1F"/>
          <w:kern w:val="0"/>
          <w:bdr w:val="none" w:sz="0" w:space="0" w:color="auto" w:frame="1"/>
          <w14:ligatures w14:val="none"/>
        </w:rPr>
        <w:t>128 points</w:t>
      </w:r>
      <w:r w:rsidRPr="00DE3674">
        <w:rPr>
          <w:rFonts w:ascii="Arial" w:eastAsia="Times New Roman" w:hAnsi="Arial" w:cs="Times New Roman"/>
          <w:color w:val="1F1F1F"/>
          <w:kern w:val="0"/>
          <w14:ligatures w14:val="none"/>
        </w:rPr>
        <w:t>.</w:t>
      </w:r>
    </w:p>
    <w:p w14:paraId="75DB8F78"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031BF565"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4.2 Phase II Experimental Run Results</w:t>
      </w:r>
    </w:p>
    <w:p w14:paraId="62A1CE79"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optimization adjustments were integrated, and the network was executed with an adjusted, more conservative learning rate of </w:t>
      </w:r>
      <w:r w:rsidRPr="00DE3674">
        <w:rPr>
          <w:rFonts w:ascii="Arial" w:eastAsia="Times New Roman" w:hAnsi="Arial" w:cs="Times New Roman"/>
          <w:color w:val="1F1F1F"/>
          <w:kern w:val="0"/>
          <w:bdr w:val="none" w:sz="0" w:space="0" w:color="auto" w:frame="1"/>
          <w14:ligatures w14:val="none"/>
        </w:rPr>
        <w:t>$1\times10^{-4}$</w:t>
      </w:r>
      <w:r w:rsidRPr="00DE3674">
        <w:rPr>
          <w:rFonts w:ascii="Arial" w:eastAsia="Times New Roman" w:hAnsi="Arial" w:cs="Times New Roman"/>
          <w:color w:val="1F1F1F"/>
          <w:kern w:val="0"/>
          <w14:ligatures w14:val="none"/>
        </w:rPr>
        <w:t xml:space="preserve"> to slow gradient steps and stabilize the graph attention layers.</w:t>
      </w:r>
    </w:p>
    <w:p w14:paraId="747AED4B"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2AEE585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 weights: [0.6844095 1.2951523 1.0204382]</w:t>
      </w:r>
    </w:p>
    <w:p w14:paraId="14BF283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 class counts: tensor([7683, 9213])</w:t>
      </w:r>
    </w:p>
    <w:p w14:paraId="0476AB7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Val class counts: tensor([2762, 5766])</w:t>
      </w:r>
    </w:p>
    <w:p w14:paraId="579B98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class counts: tensor([2553, 6899])</w:t>
      </w:r>
    </w:p>
    <w:p w14:paraId="07462FD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Using device: cpu</w:t>
      </w:r>
    </w:p>
    <w:p w14:paraId="2AA4FA2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1/50 | Train Loss: 0.0435 | Val Loss: 0.0421 | Val Acc: 59.12% -&gt; New best model saved</w:t>
      </w:r>
    </w:p>
    <w:p w14:paraId="161CAD5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2/50 | Train Loss: 0.0435 | Val Loss: 0.0438 | Val Acc: 43.67%</w:t>
      </w:r>
    </w:p>
    <w:p w14:paraId="6532A4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3/50 | Train Loss: 0.0434 | Val Loss: 0.0427 | Val Acc: 60.98%</w:t>
      </w:r>
    </w:p>
    <w:p w14:paraId="62ED9BB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4/50 | Train Loss: 0.0434 | Val Loss: 0.0433 | Val Acc: 50.12%</w:t>
      </w:r>
    </w:p>
    <w:p w14:paraId="507ACAB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5/50 | Train Loss: 0.0433 | Val Loss: 0.0431 | Val Acc: 52.44%</w:t>
      </w:r>
    </w:p>
    <w:p w14:paraId="11BF9A2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6/50 | Train Loss: 0.0433 | Val Loss: 0.0419 | Val Acc: 65.65% -&gt; New best model saved</w:t>
      </w:r>
    </w:p>
    <w:p w14:paraId="7E89DBE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7/50 | Train Loss: 0.0433 | Val Loss: 0.0449 | Val Acc: 35.39%</w:t>
      </w:r>
    </w:p>
    <w:p w14:paraId="09C611E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8/50 | Train Loss: 0.0433 | Val Loss: 0.0437 | Val Acc: 45.63%</w:t>
      </w:r>
    </w:p>
    <w:p w14:paraId="0EAA5EE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9/50 | Train Loss: 0.0433 | Val Loss: 0.0434 | Val Acc: 48.75%</w:t>
      </w:r>
    </w:p>
    <w:p w14:paraId="3906B6E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10/50 | Train Loss: 0.0432 | Val Loss: 0.0436 | Val Acc: 45.37%</w:t>
      </w:r>
    </w:p>
    <w:p w14:paraId="51A39B9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11/50 | Train Loss: 0.0432 | Val Loss: 0.0438 | Val Acc: 45.77%</w:t>
      </w:r>
    </w:p>
    <w:p w14:paraId="0C953B1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12/50 | Train Loss: 0.0432 | Val Loss: 0.0433 | Val Acc: 51.70%</w:t>
      </w:r>
    </w:p>
    <w:p w14:paraId="54079FA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13/50 | Train Loss: 0.0432 | Val Loss: 0.0440 | Val Acc: 43.69%</w:t>
      </w:r>
    </w:p>
    <w:p w14:paraId="4385283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14/50 | Train Loss: 0.0431 | Val Loss: 0.0445 | Val Acc: 41.24%</w:t>
      </w:r>
    </w:p>
    <w:p w14:paraId="66643ED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15/50 | Train Loss: 0.0432 | Val Loss: 0.0427 | Val Acc: 58.23%</w:t>
      </w:r>
    </w:p>
    <w:p w14:paraId="2ECC744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16/50 | Train Loss: 0.1305 | Val Loss: 0.0428 | Val Acc: 56.20%</w:t>
      </w:r>
    </w:p>
    <w:p w14:paraId="7496D43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Early stopping triggered after 16 epochs</w:t>
      </w:r>
    </w:p>
    <w:p w14:paraId="5959045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4707A7A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Training finished. Best Validation loss at epoch 6: 0.0419</w:t>
      </w:r>
    </w:p>
    <w:p w14:paraId="0BB7F17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2AB7FBE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lastRenderedPageBreak/>
        <w:t>========== FINAL TEST RESULTS ==========</w:t>
      </w:r>
    </w:p>
    <w:p w14:paraId="6F47052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Loss: 0.0414</w:t>
      </w:r>
    </w:p>
    <w:p w14:paraId="129CE91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Accuracy: 70.67%</w:t>
      </w:r>
    </w:p>
    <w:p w14:paraId="28A77F1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CC427E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Classification Report:</w:t>
      </w:r>
    </w:p>
    <w:p w14:paraId="4C3B440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precision    recall  f1-score   support</w:t>
      </w:r>
    </w:p>
    <w:p w14:paraId="18AE619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Normal       0.29      0.06      0.10      2553</w:t>
      </w:r>
    </w:p>
    <w:p w14:paraId="74E3BB6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Impaired       0.73      0.95      0.82      6899</w:t>
      </w:r>
    </w:p>
    <w:p w14:paraId="5F98F91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accuracy                           0.71      9452</w:t>
      </w:r>
    </w:p>
    <w:p w14:paraId="0A98DAAC"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macro avg       0.51      0.50      0.46      9452</w:t>
      </w:r>
    </w:p>
    <w:p w14:paraId="2509C0DE"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0238C9F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57A89684"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4.3 Evaluation of Phase II</w:t>
      </w:r>
    </w:p>
    <w:p w14:paraId="79A32FF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architectural alterations yielded mixed results. On one hand, the baseline code alignment bugs were resolved. The network demonstrated that it could execute feature scaling across the expanded temporal pooling window (</w:t>
      </w:r>
      <w:r w:rsidRPr="00DE3674">
        <w:rPr>
          <w:rFonts w:ascii="Arial" w:eastAsia="Times New Roman" w:hAnsi="Arial" w:cs="Times New Roman"/>
          <w:color w:val="1F1F1F"/>
          <w:kern w:val="0"/>
          <w:bdr w:val="none" w:sz="0" w:space="0" w:color="auto" w:frame="1"/>
          <w14:ligatures w14:val="none"/>
        </w:rPr>
        <w:t>$16 \times 128$</w:t>
      </w:r>
      <w:r w:rsidRPr="00DE3674">
        <w:rPr>
          <w:rFonts w:ascii="Arial" w:eastAsia="Times New Roman" w:hAnsi="Arial" w:cs="Times New Roman"/>
          <w:color w:val="1F1F1F"/>
          <w:kern w:val="0"/>
          <w14:ligatures w14:val="none"/>
        </w:rPr>
        <w:t>).</w:t>
      </w:r>
    </w:p>
    <w:p w14:paraId="04747B7E"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However, the minority class performance remained poor, with </w:t>
      </w:r>
      <w:r w:rsidRPr="00DE3674">
        <w:rPr>
          <w:rFonts w:ascii="Arial" w:eastAsia="Times New Roman" w:hAnsi="Arial" w:cs="Times New Roman"/>
          <w:b/>
          <w:bCs/>
          <w:color w:val="1F1F1F"/>
          <w:kern w:val="0"/>
          <w:bdr w:val="none" w:sz="0" w:space="0" w:color="auto" w:frame="1"/>
          <w14:ligatures w14:val="none"/>
        </w:rPr>
        <w:t>Normal recall hovering at a negligible $0.06$</w:t>
      </w:r>
      <w:r w:rsidRPr="00DE3674">
        <w:rPr>
          <w:rFonts w:ascii="Arial" w:eastAsia="Times New Roman" w:hAnsi="Arial" w:cs="Times New Roman"/>
          <w:color w:val="1F1F1F"/>
          <w:kern w:val="0"/>
          <w14:ligatures w14:val="none"/>
        </w:rPr>
        <w:t xml:space="preserve">. The Macro F1-score rose slightly to </w:t>
      </w:r>
      <w:r w:rsidRPr="00DE3674">
        <w:rPr>
          <w:rFonts w:ascii="Arial" w:eastAsia="Times New Roman" w:hAnsi="Arial" w:cs="Times New Roman"/>
          <w:color w:val="1F1F1F"/>
          <w:kern w:val="0"/>
          <w:bdr w:val="none" w:sz="0" w:space="0" w:color="auto" w:frame="1"/>
          <w14:ligatures w14:val="none"/>
        </w:rPr>
        <w:t>$0.46$</w:t>
      </w:r>
      <w:r w:rsidRPr="00DE3674">
        <w:rPr>
          <w:rFonts w:ascii="Arial" w:eastAsia="Times New Roman" w:hAnsi="Arial" w:cs="Times New Roman"/>
          <w:color w:val="1F1F1F"/>
          <w:kern w:val="0"/>
          <w14:ligatures w14:val="none"/>
        </w:rPr>
        <w:t>, but the system remained biased toward the majority class.</w:t>
      </w:r>
    </w:p>
    <w:p w14:paraId="03B23305"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665BFAA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core issue lay within the configuration of </w:t>
      </w:r>
      <w:r w:rsidRPr="00DE3674">
        <w:rPr>
          <w:rFonts w:ascii="Arial" w:eastAsia="Times New Roman" w:hAnsi="Arial" w:cs="Courier New"/>
          <w:color w:val="444746"/>
          <w:kern w:val="0"/>
          <w:sz w:val="20"/>
          <w:szCs w:val="20"/>
          <w:bdr w:val="none" w:sz="0" w:space="0" w:color="auto" w:frame="1"/>
          <w14:ligatures w14:val="none"/>
        </w:rPr>
        <w:t>FocalLoss</w:t>
      </w:r>
      <w:r w:rsidRPr="00DE3674">
        <w:rPr>
          <w:rFonts w:ascii="Arial" w:eastAsia="Times New Roman" w:hAnsi="Arial" w:cs="Times New Roman"/>
          <w:color w:val="1F1F1F"/>
          <w:kern w:val="0"/>
          <w14:ligatures w14:val="none"/>
        </w:rPr>
        <w:t xml:space="preserve">. Despite setting </w:t>
      </w:r>
      <w:r w:rsidRPr="00DE3674">
        <w:rPr>
          <w:rFonts w:ascii="Arial" w:eastAsia="Times New Roman" w:hAnsi="Arial" w:cs="Times New Roman"/>
          <w:color w:val="1F1F1F"/>
          <w:kern w:val="0"/>
          <w:bdr w:val="none" w:sz="0" w:space="0" w:color="auto" w:frame="1"/>
          <w14:ligatures w14:val="none"/>
        </w:rPr>
        <w:t>$\alpha = 0.75$</w:t>
      </w:r>
      <w:r w:rsidRPr="00DE3674">
        <w:rPr>
          <w:rFonts w:ascii="Arial" w:eastAsia="Times New Roman" w:hAnsi="Arial" w:cs="Times New Roman"/>
          <w:color w:val="1F1F1F"/>
          <w:kern w:val="0"/>
          <w14:ligatures w14:val="none"/>
        </w:rPr>
        <w:t>, the model wasn't penalizing minority mistakes aggressively enough to overcome the dense, overlapping features in the raw data. Furthermore, the single-layer CNN frontend lacked the capacity to construct complex temporal hierarchies; it was projecting noisy raw channels directly into the graph space, causing the GAT layers to over-smooth neighboring node representations.</w:t>
      </w:r>
    </w:p>
    <w:p w14:paraId="71AC4045"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48ECC8D6">
          <v:rect id="_x0000_i1032" alt="" style="width:468pt;height:.05pt;mso-width-percent:0;mso-height-percent:0;mso-width-percent:0;mso-height-percent:0" o:hralign="center" o:hrstd="t" o:hrnoshade="t" o:hr="t" fillcolor="gray" stroked="f"/>
        </w:pict>
      </w:r>
    </w:p>
    <w:p w14:paraId="782A8236"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5. Phase III Architectural Refinement: Advanced Feature Fusion and Regularization</w:t>
      </w:r>
    </w:p>
    <w:p w14:paraId="11D24815"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5.1 Deepening the Temporal Filter Space</w:t>
      </w:r>
    </w:p>
    <w:p w14:paraId="4B2407D9"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To address the performance plateau, the model required structural enhancements in both temporal processing and loss mechanics.</w:t>
      </w:r>
    </w:p>
    <w:p w14:paraId="404DEED7"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[Input Waveform] -&gt; [Conv1d (1-&gt;16)] -&gt; [BatchNorm] -&gt; [ELU] -&gt; [Conv1d (16-&gt;32)] -&gt; [BatchNorm] -&gt; [ELU] -&gt; [AdaptiveAvgPool1d(128)]</w:t>
      </w:r>
    </w:p>
    <w:p w14:paraId="08D0943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44D38B60"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temporal extraction pipeline was expanded into a deep multi-layer configuration:</w:t>
      </w:r>
    </w:p>
    <w:p w14:paraId="0296C9F4" w14:textId="77777777" w:rsidR="000112A4" w:rsidRPr="00DE3674" w:rsidRDefault="000112A4" w:rsidP="000112A4">
      <w:pPr>
        <w:numPr>
          <w:ilvl w:val="0"/>
          <w:numId w:val="5"/>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Hierarchical Convolutions:</w:t>
      </w:r>
      <w:r w:rsidRPr="00DE3674">
        <w:rPr>
          <w:rFonts w:ascii="Arial" w:eastAsia="Times New Roman" w:hAnsi="Arial" w:cs="Times New Roman"/>
          <w:color w:val="1F1F1F"/>
          <w:kern w:val="0"/>
          <w14:ligatures w14:val="none"/>
        </w:rPr>
        <w:t xml:space="preserve"> A secondary </w:t>
      </w:r>
      <w:r w:rsidRPr="00DE3674">
        <w:rPr>
          <w:rFonts w:ascii="Arial" w:eastAsia="Times New Roman" w:hAnsi="Arial" w:cs="Courier New"/>
          <w:color w:val="444746"/>
          <w:kern w:val="0"/>
          <w:sz w:val="20"/>
          <w:szCs w:val="20"/>
          <w:bdr w:val="none" w:sz="0" w:space="0" w:color="auto" w:frame="1"/>
          <w14:ligatures w14:val="none"/>
        </w:rPr>
        <w:t>Conv1d</w:t>
      </w:r>
      <w:r w:rsidRPr="00DE3674">
        <w:rPr>
          <w:rFonts w:ascii="Arial" w:eastAsia="Times New Roman" w:hAnsi="Arial" w:cs="Times New Roman"/>
          <w:color w:val="1F1F1F"/>
          <w:kern w:val="0"/>
          <w14:ligatures w14:val="none"/>
        </w:rPr>
        <w:t xml:space="preserve"> layer was added. The first layer handled wide-aperture filtering (kernel size 15, stride 2) to capture slow waves, </w:t>
      </w:r>
      <w:r w:rsidRPr="00DE3674">
        <w:rPr>
          <w:rFonts w:ascii="Arial" w:eastAsia="Times New Roman" w:hAnsi="Arial" w:cs="Times New Roman"/>
          <w:color w:val="1F1F1F"/>
          <w:kern w:val="0"/>
          <w14:ligatures w14:val="none"/>
        </w:rPr>
        <w:lastRenderedPageBreak/>
        <w:t>while the second layer performed localized analysis (channels: 16 to 32, kernel size 7, stride 1) to extract micro-state temporal features.</w:t>
      </w:r>
    </w:p>
    <w:p w14:paraId="6DCE5494" w14:textId="77777777" w:rsidR="000112A4" w:rsidRPr="00DE3674" w:rsidRDefault="000112A4" w:rsidP="000112A4">
      <w:pPr>
        <w:numPr>
          <w:ilvl w:val="0"/>
          <w:numId w:val="5"/>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Internal Normalization:</w:t>
      </w:r>
      <w:r w:rsidRPr="00DE3674">
        <w:rPr>
          <w:rFonts w:ascii="Arial" w:eastAsia="Times New Roman" w:hAnsi="Arial" w:cs="Times New Roman"/>
          <w:color w:val="1F1F1F"/>
          <w:kern w:val="0"/>
          <w14:ligatures w14:val="none"/>
        </w:rPr>
        <w:t xml:space="preserve"> </w:t>
      </w:r>
      <w:r w:rsidRPr="00DE3674">
        <w:rPr>
          <w:rFonts w:ascii="Arial" w:eastAsia="Times New Roman" w:hAnsi="Arial" w:cs="Courier New"/>
          <w:color w:val="444746"/>
          <w:kern w:val="0"/>
          <w:sz w:val="20"/>
          <w:szCs w:val="20"/>
          <w:bdr w:val="none" w:sz="0" w:space="0" w:color="auto" w:frame="1"/>
          <w14:ligatures w14:val="none"/>
        </w:rPr>
        <w:t>nn.BatchNorm1d</w:t>
      </w:r>
      <w:r w:rsidRPr="00DE3674">
        <w:rPr>
          <w:rFonts w:ascii="Arial" w:eastAsia="Times New Roman" w:hAnsi="Arial" w:cs="Times New Roman"/>
          <w:color w:val="1F1F1F"/>
          <w:kern w:val="0"/>
          <w14:ligatures w14:val="none"/>
        </w:rPr>
        <w:t xml:space="preserve"> modules were integrated after each convolution layer. This stabilizes intermediate activations, isolates the scale of individual electrode features, and reduces internal covariate shift.</w:t>
      </w:r>
    </w:p>
    <w:p w14:paraId="1F8FA1CA" w14:textId="77777777" w:rsidR="000112A4" w:rsidRDefault="000112A4" w:rsidP="000112A4">
      <w:pPr>
        <w:numPr>
          <w:ilvl w:val="0"/>
          <w:numId w:val="5"/>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Dimensionality Adjustment:</w:t>
      </w:r>
      <w:r w:rsidRPr="00DE3674">
        <w:rPr>
          <w:rFonts w:ascii="Arial" w:eastAsia="Times New Roman" w:hAnsi="Arial" w:cs="Times New Roman"/>
          <w:color w:val="1F1F1F"/>
          <w:kern w:val="0"/>
          <w14:ligatures w14:val="none"/>
        </w:rPr>
        <w:t xml:space="preserve"> The combination of 32 filters over a 128-point average pool scaled the node representation size to </w:t>
      </w:r>
      <w:r w:rsidRPr="00DE3674">
        <w:rPr>
          <w:rFonts w:ascii="Arial" w:eastAsia="Times New Roman" w:hAnsi="Arial" w:cs="Times New Roman"/>
          <w:color w:val="1F1F1F"/>
          <w:kern w:val="0"/>
          <w:bdr w:val="none" w:sz="0" w:space="0" w:color="auto" w:frame="1"/>
          <w14:ligatures w14:val="none"/>
        </w:rPr>
        <w:t>$32 \times 128 = 4,096$</w:t>
      </w:r>
      <w:r w:rsidRPr="00DE3674">
        <w:rPr>
          <w:rFonts w:ascii="Arial" w:eastAsia="Times New Roman" w:hAnsi="Arial" w:cs="Times New Roman"/>
          <w:color w:val="1F1F1F"/>
          <w:kern w:val="0"/>
          <w14:ligatures w14:val="none"/>
        </w:rPr>
        <w:t xml:space="preserve">. The </w:t>
      </w:r>
      <w:r w:rsidRPr="00DE3674">
        <w:rPr>
          <w:rFonts w:ascii="Arial" w:eastAsia="Times New Roman" w:hAnsi="Arial" w:cs="Courier New"/>
          <w:color w:val="444746"/>
          <w:kern w:val="0"/>
          <w:sz w:val="20"/>
          <w:szCs w:val="20"/>
          <w:bdr w:val="none" w:sz="0" w:space="0" w:color="auto" w:frame="1"/>
          <w14:ligatures w14:val="none"/>
        </w:rPr>
        <w:t>node_projection</w:t>
      </w:r>
      <w:r w:rsidRPr="00DE3674">
        <w:rPr>
          <w:rFonts w:ascii="Arial" w:eastAsia="Times New Roman" w:hAnsi="Arial" w:cs="Times New Roman"/>
          <w:color w:val="1F1F1F"/>
          <w:kern w:val="0"/>
          <w14:ligatures w14:val="none"/>
        </w:rPr>
        <w:t xml:space="preserve"> layer was modified to handle this input shape, mapping the 4,096 features down to a latent vector dimension of 64 (</w:t>
      </w:r>
      <w:r w:rsidRPr="00DE3674">
        <w:rPr>
          <w:rFonts w:ascii="Arial" w:eastAsia="Times New Roman" w:hAnsi="Arial" w:cs="Courier New"/>
          <w:color w:val="444746"/>
          <w:kern w:val="0"/>
          <w:sz w:val="20"/>
          <w:szCs w:val="20"/>
          <w:bdr w:val="none" w:sz="0" w:space="0" w:color="auto" w:frame="1"/>
          <w14:ligatures w14:val="none"/>
        </w:rPr>
        <w:t>nn.Linear(4096, 64)</w:t>
      </w:r>
      <w:r w:rsidRPr="00DE3674">
        <w:rPr>
          <w:rFonts w:ascii="Arial" w:eastAsia="Times New Roman" w:hAnsi="Arial" w:cs="Times New Roman"/>
          <w:color w:val="1F1F1F"/>
          <w:kern w:val="0"/>
          <w14:ligatures w14:val="none"/>
        </w:rPr>
        <w:t>).</w:t>
      </w:r>
    </w:p>
    <w:p w14:paraId="643E7BB3"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4C1C8082"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5.2 Advanced Pooling and Loss Optimizations</w:t>
      </w:r>
    </w:p>
    <w:p w14:paraId="7C7AC614" w14:textId="77777777" w:rsidR="000112A4" w:rsidRPr="00DE3674" w:rsidRDefault="000112A4" w:rsidP="000112A4">
      <w:pPr>
        <w:numPr>
          <w:ilvl w:val="0"/>
          <w:numId w:val="6"/>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Dual Global Feature Fusion:</w:t>
      </w:r>
      <w:r w:rsidRPr="00DE3674">
        <w:rPr>
          <w:rFonts w:ascii="Arial" w:eastAsia="Times New Roman" w:hAnsi="Arial" w:cs="Times New Roman"/>
          <w:color w:val="1F1F1F"/>
          <w:kern w:val="0"/>
          <w14:ligatures w14:val="none"/>
        </w:rPr>
        <w:t xml:space="preserve"> Traditional GNN architectures rely on </w:t>
      </w:r>
      <w:r w:rsidRPr="00DE3674">
        <w:rPr>
          <w:rFonts w:ascii="Arial" w:eastAsia="Times New Roman" w:hAnsi="Arial" w:cs="Courier New"/>
          <w:color w:val="444746"/>
          <w:kern w:val="0"/>
          <w:sz w:val="20"/>
          <w:szCs w:val="20"/>
          <w:bdr w:val="none" w:sz="0" w:space="0" w:color="auto" w:frame="1"/>
          <w14:ligatures w14:val="none"/>
        </w:rPr>
        <w:t>global_mean_pool</w:t>
      </w:r>
      <w:r w:rsidRPr="00DE3674">
        <w:rPr>
          <w:rFonts w:ascii="Arial" w:eastAsia="Times New Roman" w:hAnsi="Arial" w:cs="Times New Roman"/>
          <w:color w:val="1F1F1F"/>
          <w:kern w:val="0"/>
          <w14:ligatures w14:val="none"/>
        </w:rPr>
        <w:t>, which averages node signals across the graph. In neurotechnological applications, this approach often washes out focal events, such as a localized epileptiform spike or a high-amplitude delta burst. To preserve these critical spatial signatures, a dual-pooling strategy was implemented:</w:t>
      </w:r>
    </w:p>
    <w:p w14:paraId="0D0DD8B7"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$$\mathbf{x}_{\text{combined}} = \text{global\_mean\_pool}(\mathbf{X}, \text{batch}) \,\|\, \text{global\_max\_pool}(\mathbf{X}, \text{batch})$$</w:t>
      </w:r>
    </w:p>
    <w:p w14:paraId="673FAA16"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This operation concatenated the mean spatial profile with the maximum peak outputs across nodes, outputting a robust 128-dimensional graph embedding to feed the final linear classifier (</w:t>
      </w:r>
      <w:r w:rsidRPr="00DE3674">
        <w:rPr>
          <w:rFonts w:ascii="Arial" w:eastAsia="Times New Roman" w:hAnsi="Arial" w:cs="Courier New"/>
          <w:color w:val="444746"/>
          <w:kern w:val="0"/>
          <w:sz w:val="20"/>
          <w:szCs w:val="20"/>
          <w:bdr w:val="none" w:sz="0" w:space="0" w:color="auto" w:frame="1"/>
          <w14:ligatures w14:val="none"/>
        </w:rPr>
        <w:t>nn.Linear(hidden * 2, out_classes)</w:t>
      </w:r>
      <w:r w:rsidRPr="00DE3674">
        <w:rPr>
          <w:rFonts w:ascii="Arial" w:eastAsia="Times New Roman" w:hAnsi="Arial" w:cs="Times New Roman"/>
          <w:color w:val="1F1F1F"/>
          <w:kern w:val="0"/>
          <w14:ligatures w14:val="none"/>
        </w:rPr>
        <w:t>).</w:t>
      </w:r>
    </w:p>
    <w:p w14:paraId="106D0462" w14:textId="77777777" w:rsidR="000112A4" w:rsidRPr="00DE3674" w:rsidRDefault="000112A4" w:rsidP="000112A4">
      <w:pPr>
        <w:numPr>
          <w:ilvl w:val="0"/>
          <w:numId w:val="6"/>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Asymmetric Focal Loss Calibration:</w:t>
      </w:r>
      <w:r w:rsidRPr="00DE3674">
        <w:rPr>
          <w:rFonts w:ascii="Arial" w:eastAsia="Times New Roman" w:hAnsi="Arial" w:cs="Times New Roman"/>
          <w:color w:val="1F1F1F"/>
          <w:kern w:val="0"/>
          <w14:ligatures w14:val="none"/>
        </w:rPr>
        <w:t xml:space="preserve"> The minority alpha scalar was increased to an asymmetric setting of </w:t>
      </w:r>
      <w:r w:rsidRPr="00DE3674">
        <w:rPr>
          <w:rFonts w:ascii="Arial" w:eastAsia="Times New Roman" w:hAnsi="Arial" w:cs="Times New Roman"/>
          <w:b/>
          <w:bCs/>
          <w:color w:val="1F1F1F"/>
          <w:kern w:val="0"/>
          <w:bdr w:val="none" w:sz="0" w:space="0" w:color="auto" w:frame="1"/>
          <w14:ligatures w14:val="none"/>
        </w:rPr>
        <w:t>$\alpha = 0.80$</w:t>
      </w:r>
      <w:r w:rsidRPr="00DE3674">
        <w:rPr>
          <w:rFonts w:ascii="Arial" w:eastAsia="Times New Roman" w:hAnsi="Arial" w:cs="Times New Roman"/>
          <w:color w:val="1F1F1F"/>
          <w:kern w:val="0"/>
          <w14:ligatures w14:val="none"/>
        </w:rPr>
        <w:t>. This adjustment heavily weights minority class errors, penalizing the model for misclassifying a "Normal" patient.</w:t>
      </w:r>
    </w:p>
    <w:p w14:paraId="414DD6C7" w14:textId="77777777" w:rsidR="000112A4" w:rsidRDefault="000112A4" w:rsidP="000112A4">
      <w:pPr>
        <w:numPr>
          <w:ilvl w:val="0"/>
          <w:numId w:val="6"/>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Performance-Aware LR Scheduling:</w:t>
      </w:r>
      <w:r w:rsidRPr="00DE3674">
        <w:rPr>
          <w:rFonts w:ascii="Arial" w:eastAsia="Times New Roman" w:hAnsi="Arial" w:cs="Times New Roman"/>
          <w:color w:val="1F1F1F"/>
          <w:kern w:val="0"/>
          <w14:ligatures w14:val="none"/>
        </w:rPr>
        <w:t xml:space="preserve"> The standard rigid cosine decay was replaced with </w:t>
      </w:r>
      <w:r w:rsidRPr="00DE3674">
        <w:rPr>
          <w:rFonts w:ascii="Arial" w:eastAsia="Times New Roman" w:hAnsi="Arial" w:cs="Courier New"/>
          <w:color w:val="444746"/>
          <w:kern w:val="0"/>
          <w:sz w:val="20"/>
          <w:szCs w:val="20"/>
          <w:bdr w:val="none" w:sz="0" w:space="0" w:color="auto" w:frame="1"/>
          <w14:ligatures w14:val="none"/>
        </w:rPr>
        <w:t>ReduceLROnPlateau(patience=3, factor=0.5)</w:t>
      </w:r>
      <w:r w:rsidRPr="00DE3674">
        <w:rPr>
          <w:rFonts w:ascii="Arial" w:eastAsia="Times New Roman" w:hAnsi="Arial" w:cs="Times New Roman"/>
          <w:color w:val="1F1F1F"/>
          <w:kern w:val="0"/>
          <w14:ligatures w14:val="none"/>
        </w:rPr>
        <w:t>. This allowed the training pipeline to monitor validation loss directly, cutting the learning rate only when optimization stalled.</w:t>
      </w:r>
    </w:p>
    <w:p w14:paraId="62356C74"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368E8804"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5.3 Phase III Experimental Run Results</w:t>
      </w:r>
    </w:p>
    <w:p w14:paraId="1504CE2F"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deep architectural modifications were implemented and executed. The training loop tracked validation loss metrics to drive the new learning rate scheduler:</w:t>
      </w:r>
    </w:p>
    <w:p w14:paraId="7466948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 weights: [0.6844095 1.2951523 1.0204382]</w:t>
      </w:r>
    </w:p>
    <w:p w14:paraId="1E5DB6E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 class counts: tensor([7683, 9213])</w:t>
      </w:r>
    </w:p>
    <w:p w14:paraId="0C3E489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Val class counts: tensor([2762, 5766])</w:t>
      </w:r>
    </w:p>
    <w:p w14:paraId="4C734A5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class counts: tensor([2553, 6899])</w:t>
      </w:r>
    </w:p>
    <w:p w14:paraId="7DF850C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Using device: cpu</w:t>
      </w:r>
    </w:p>
    <w:p w14:paraId="3A41078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1/50 | Train Loss: 0.1391 | Val Loss: 0.1250 | Val Acc: 69.14% -&gt; New best model saved</w:t>
      </w:r>
    </w:p>
    <w:p w14:paraId="6BCB1A0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2/50 | Train Loss: 0.1318 | Val Loss: 0.1234 | Val Acc: 69.30% -&gt; New best model saved</w:t>
      </w:r>
    </w:p>
    <w:p w14:paraId="69B1DFF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lastRenderedPageBreak/>
        <w:t>Epoch  3/50 | Train Loss: 0.1252 | Val Loss: 0.1237 | Val Acc: 69.16%</w:t>
      </w:r>
    </w:p>
    <w:p w14:paraId="67EA291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4/50 | Train Loss: 0.1202 | Val Loss: 0.1286 | Val Acc: 65.98%</w:t>
      </w:r>
    </w:p>
    <w:p w14:paraId="1D37958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5/50 | Train Loss: 0.1187 | Val Loss: 0.1372 | Val Acc: 58.21%</w:t>
      </w:r>
    </w:p>
    <w:p w14:paraId="78700FA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6/50 | Train Loss: 0.1156 | Val Loss: 0.1268 | Val Acc: 67.58%</w:t>
      </w:r>
    </w:p>
    <w:p w14:paraId="7E15F2B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7/50 | Train Loss: 0.1134 | Val Loss: 0.1243 | Val Acc: 68.53%</w:t>
      </w:r>
    </w:p>
    <w:p w14:paraId="2B0DC11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8/50 | Train Loss: 0.1134 | Val Loss: 0.1272 | Val Acc: 66.83%</w:t>
      </w:r>
    </w:p>
    <w:p w14:paraId="49B511A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9/50 | Train Loss: 0.1126 | Val Loss: 0.1267 | Val Acc: 67.08%</w:t>
      </w:r>
    </w:p>
    <w:p w14:paraId="42740BE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10/50 | Train Loss: 0.1116 | Val Loss: 0.1267 | Val Acc: 67.06%</w:t>
      </w:r>
    </w:p>
    <w:p w14:paraId="78F8EED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11/50 | Train Loss: 0.1112 | Val Loss: 0.1281 | Val Acc: 65.85%</w:t>
      </w:r>
    </w:p>
    <w:p w14:paraId="00EF6CC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12/50 | Train Loss: 0.1114 | Val Loss: 0.1284 | Val Acc: 65.58%</w:t>
      </w:r>
    </w:p>
    <w:p w14:paraId="7C2BAF8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Early stopping triggered after 12 epochs</w:t>
      </w:r>
    </w:p>
    <w:p w14:paraId="32F9CD9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450454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Training finished. Best Validation loss at epoch 2: 0.1234</w:t>
      </w:r>
    </w:p>
    <w:p w14:paraId="067DF26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28C95C2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FINAL TEST RESULTS ==========</w:t>
      </w:r>
    </w:p>
    <w:p w14:paraId="4FE1B60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Loss: 0.1222</w:t>
      </w:r>
    </w:p>
    <w:p w14:paraId="21115E0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Accuracy: 73.04%</w:t>
      </w:r>
    </w:p>
    <w:p w14:paraId="324FDA9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C820D0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Classification Report:</w:t>
      </w:r>
    </w:p>
    <w:p w14:paraId="643B940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precision    recall  f1-score   support</w:t>
      </w:r>
    </w:p>
    <w:p w14:paraId="5CAA7E0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Normal       0.50 Regel   0.31      0.39      2553</w:t>
      </w:r>
    </w:p>
    <w:p w14:paraId="13B18FD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Impaired       0.78      0.88      0.83      6899</w:t>
      </w:r>
    </w:p>
    <w:p w14:paraId="1DE7CE8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accuracy                           0.73      9452</w:t>
      </w:r>
    </w:p>
    <w:p w14:paraId="60EBA77A"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macro avg       0.64      0.60      0.61      9452</w:t>
      </w:r>
    </w:p>
    <w:p w14:paraId="4B84CC43"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409CF11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5FDAF060"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5.4 Evaluation of Phase III</w:t>
      </w:r>
    </w:p>
    <w:p w14:paraId="6D4482F7"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Phase III yielded a significant performance milestone. The model moved completely past majority class collapse, raising the Macro F1-score from </w:t>
      </w:r>
      <w:r w:rsidRPr="00DE3674">
        <w:rPr>
          <w:rFonts w:ascii="Arial" w:eastAsia="Times New Roman" w:hAnsi="Arial" w:cs="Times New Roman"/>
          <w:color w:val="1F1F1F"/>
          <w:kern w:val="0"/>
          <w:bdr w:val="none" w:sz="0" w:space="0" w:color="auto" w:frame="1"/>
          <w14:ligatures w14:val="none"/>
        </w:rPr>
        <w:t>$0.46$</w:t>
      </w:r>
      <w:r w:rsidRPr="00DE3674">
        <w:rPr>
          <w:rFonts w:ascii="Arial" w:eastAsia="Times New Roman" w:hAnsi="Arial" w:cs="Times New Roman"/>
          <w:color w:val="1F1F1F"/>
          <w:kern w:val="0"/>
          <w14:ligatures w14:val="none"/>
        </w:rPr>
        <w:t xml:space="preserve"> to </w:t>
      </w:r>
      <w:r w:rsidRPr="00DE3674">
        <w:rPr>
          <w:rFonts w:ascii="Arial" w:eastAsia="Times New Roman" w:hAnsi="Arial" w:cs="Times New Roman"/>
          <w:b/>
          <w:bCs/>
          <w:color w:val="1F1F1F"/>
          <w:kern w:val="0"/>
          <w:bdr w:val="none" w:sz="0" w:space="0" w:color="auto" w:frame="1"/>
          <w14:ligatures w14:val="none"/>
        </w:rPr>
        <w:t>$0.61$</w:t>
      </w:r>
      <w:r w:rsidRPr="00DE3674">
        <w:rPr>
          <w:rFonts w:ascii="Arial" w:eastAsia="Times New Roman" w:hAnsi="Arial" w:cs="Times New Roman"/>
          <w:color w:val="1F1F1F"/>
          <w:kern w:val="0"/>
          <w14:ligatures w14:val="none"/>
        </w:rPr>
        <w:t>.</w:t>
      </w:r>
    </w:p>
    <w:p w14:paraId="786133BD"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Crucially, </w:t>
      </w:r>
      <w:r w:rsidRPr="00DE3674">
        <w:rPr>
          <w:rFonts w:ascii="Arial" w:eastAsia="Times New Roman" w:hAnsi="Arial" w:cs="Times New Roman"/>
          <w:b/>
          <w:bCs/>
          <w:color w:val="1F1F1F"/>
          <w:kern w:val="0"/>
          <w:bdr w:val="none" w:sz="0" w:space="0" w:color="auto" w:frame="1"/>
          <w14:ligatures w14:val="none"/>
        </w:rPr>
        <w:t>Normal class precision reached $0.50$</w:t>
      </w:r>
      <w:r w:rsidRPr="00DE3674">
        <w:rPr>
          <w:rFonts w:ascii="Arial" w:eastAsia="Times New Roman" w:hAnsi="Arial" w:cs="Times New Roman"/>
          <w:color w:val="1F1F1F"/>
          <w:kern w:val="0"/>
          <w14:ligatures w14:val="none"/>
        </w:rPr>
        <w:t xml:space="preserve">, meaning that half of the model's healthy predictions were accurate. The dual-pooling modification successfully captured distinctive topological features, allowing the network to maintain an </w:t>
      </w:r>
      <w:r w:rsidRPr="00DE3674">
        <w:rPr>
          <w:rFonts w:ascii="Arial" w:eastAsia="Times New Roman" w:hAnsi="Arial" w:cs="Times New Roman"/>
          <w:color w:val="1F1F1F"/>
          <w:kern w:val="0"/>
          <w:bdr w:val="none" w:sz="0" w:space="0" w:color="auto" w:frame="1"/>
          <w14:ligatures w14:val="none"/>
        </w:rPr>
        <w:t>$88\%$</w:t>
      </w:r>
      <w:r w:rsidRPr="00DE3674">
        <w:rPr>
          <w:rFonts w:ascii="Arial" w:eastAsia="Times New Roman" w:hAnsi="Arial" w:cs="Times New Roman"/>
          <w:color w:val="1F1F1F"/>
          <w:kern w:val="0"/>
          <w14:ligatures w14:val="none"/>
        </w:rPr>
        <w:t xml:space="preserve"> recall profile on the majority class while establishing a foothold on the minority class (</w:t>
      </w:r>
      <w:r w:rsidRPr="00DE3674">
        <w:rPr>
          <w:rFonts w:ascii="Arial" w:eastAsia="Times New Roman" w:hAnsi="Arial" w:cs="Times New Roman"/>
          <w:color w:val="1F1F1F"/>
          <w:kern w:val="0"/>
          <w:bdr w:val="none" w:sz="0" w:space="0" w:color="auto" w:frame="1"/>
          <w14:ligatures w14:val="none"/>
        </w:rPr>
        <w:t>$0.31$</w:t>
      </w:r>
      <w:r w:rsidRPr="00DE3674">
        <w:rPr>
          <w:rFonts w:ascii="Arial" w:eastAsia="Times New Roman" w:hAnsi="Arial" w:cs="Times New Roman"/>
          <w:color w:val="1F1F1F"/>
          <w:kern w:val="0"/>
          <w14:ligatures w14:val="none"/>
        </w:rPr>
        <w:t xml:space="preserve"> recall).</w:t>
      </w:r>
    </w:p>
    <w:p w14:paraId="440ADD29"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However, the loss log revealed an underlying issue: the model reached its best validation loss at </w:t>
      </w:r>
      <w:r w:rsidRPr="00DE3674">
        <w:rPr>
          <w:rFonts w:ascii="Arial" w:eastAsia="Times New Roman" w:hAnsi="Arial" w:cs="Times New Roman"/>
          <w:b/>
          <w:bCs/>
          <w:color w:val="1F1F1F"/>
          <w:kern w:val="0"/>
          <w:bdr w:val="none" w:sz="0" w:space="0" w:color="auto" w:frame="1"/>
          <w14:ligatures w14:val="none"/>
        </w:rPr>
        <w:t>Epoch 2 ($0.1234$)</w:t>
      </w:r>
      <w:r w:rsidRPr="00DE3674">
        <w:rPr>
          <w:rFonts w:ascii="Arial" w:eastAsia="Times New Roman" w:hAnsi="Arial" w:cs="Times New Roman"/>
          <w:color w:val="1F1F1F"/>
          <w:kern w:val="0"/>
          <w14:ligatures w14:val="none"/>
        </w:rPr>
        <w:t>, after which the training loss steadily decreased (</w:t>
      </w:r>
      <w:r w:rsidRPr="00DE3674">
        <w:rPr>
          <w:rFonts w:ascii="Arial" w:eastAsia="Times New Roman" w:hAnsi="Arial" w:cs="Times New Roman"/>
          <w:color w:val="1F1F1F"/>
          <w:kern w:val="0"/>
          <w:bdr w:val="none" w:sz="0" w:space="0" w:color="auto" w:frame="1"/>
          <w14:ligatures w14:val="none"/>
        </w:rPr>
        <w:t>$0.1391 \rightarrow 0.1114$</w:t>
      </w:r>
      <w:r w:rsidRPr="00DE3674">
        <w:rPr>
          <w:rFonts w:ascii="Arial" w:eastAsia="Times New Roman" w:hAnsi="Arial" w:cs="Times New Roman"/>
          <w:color w:val="1F1F1F"/>
          <w:kern w:val="0"/>
          <w14:ligatures w14:val="none"/>
        </w:rPr>
        <w:t>) while the validation loss began to climb (</w:t>
      </w:r>
      <w:r w:rsidRPr="00DE3674">
        <w:rPr>
          <w:rFonts w:ascii="Arial" w:eastAsia="Times New Roman" w:hAnsi="Arial" w:cs="Times New Roman"/>
          <w:color w:val="1F1F1F"/>
          <w:kern w:val="0"/>
          <w:bdr w:val="none" w:sz="0" w:space="0" w:color="auto" w:frame="1"/>
          <w14:ligatures w14:val="none"/>
        </w:rPr>
        <w:t>$0.1234 \rightarrow 0.1284$</w:t>
      </w:r>
      <w:r w:rsidRPr="00DE3674">
        <w:rPr>
          <w:rFonts w:ascii="Arial" w:eastAsia="Times New Roman" w:hAnsi="Arial" w:cs="Times New Roman"/>
          <w:color w:val="1F1F1F"/>
          <w:kern w:val="0"/>
          <w14:ligatures w14:val="none"/>
        </w:rPr>
        <w:t>). The model was training too fast, over-indexing on non-generalizable variations in the training set before the GAT layers could fully stabilize their spatial attention maps.</w:t>
      </w:r>
    </w:p>
    <w:p w14:paraId="6FD33F57"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5CF7689A">
          <v:rect id="_x0000_i1031" alt="" style="width:468pt;height:.05pt;mso-width-percent:0;mso-height-percent:0;mso-width-percent:0;mso-height-percent:0" o:hralign="center" o:hrstd="t" o:hrnoshade="t" o:hr="t" fillcolor="gray" stroked="f"/>
        </w:pict>
      </w:r>
    </w:p>
    <w:p w14:paraId="1631D775" w14:textId="77777777" w:rsidR="000112A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p>
    <w:p w14:paraId="112357BB"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lastRenderedPageBreak/>
        <w:t>6. Phase IV Final Optimization: Reaching the Dataset Ceiling</w:t>
      </w:r>
    </w:p>
    <w:p w14:paraId="13E96B91"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6.1 Regularization, Augmentation, and Capacity Adjustments</w:t>
      </w:r>
    </w:p>
    <w:p w14:paraId="7CD049DA"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To address the early overfitting gap revealed in Phase III, a final optimization suite was deployed to regularize training and slow down convergence:</w:t>
      </w:r>
    </w:p>
    <w:p w14:paraId="5DAE2887" w14:textId="77777777" w:rsidR="000112A4" w:rsidRPr="00DE3674" w:rsidRDefault="000112A4" w:rsidP="000112A4">
      <w:pPr>
        <w:numPr>
          <w:ilvl w:val="0"/>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Enhanced Spatial Regularization:</w:t>
      </w:r>
      <w:r w:rsidRPr="00DE3674">
        <w:rPr>
          <w:rFonts w:ascii="Arial" w:eastAsia="Times New Roman" w:hAnsi="Arial" w:cs="Times New Roman"/>
          <w:color w:val="1F1F1F"/>
          <w:kern w:val="0"/>
          <w14:ligatures w14:val="none"/>
        </w:rPr>
        <w:t xml:space="preserve"> Attention dropout within </w:t>
      </w:r>
      <w:r w:rsidRPr="00DE3674">
        <w:rPr>
          <w:rFonts w:ascii="Arial" w:eastAsia="Times New Roman" w:hAnsi="Arial" w:cs="Courier New"/>
          <w:color w:val="444746"/>
          <w:kern w:val="0"/>
          <w:sz w:val="20"/>
          <w:szCs w:val="20"/>
          <w:bdr w:val="none" w:sz="0" w:space="0" w:color="auto" w:frame="1"/>
          <w14:ligatures w14:val="none"/>
        </w:rPr>
        <w:t>GATConv</w:t>
      </w:r>
      <w:r w:rsidRPr="00DE3674">
        <w:rPr>
          <w:rFonts w:ascii="Arial" w:eastAsia="Times New Roman" w:hAnsi="Arial" w:cs="Times New Roman"/>
          <w:color w:val="1F1F1F"/>
          <w:kern w:val="0"/>
          <w14:ligatures w14:val="none"/>
        </w:rPr>
        <w:t xml:space="preserve"> layers was raised to </w:t>
      </w:r>
      <w:r w:rsidRPr="00DE3674">
        <w:rPr>
          <w:rFonts w:ascii="Arial" w:eastAsia="Times New Roman" w:hAnsi="Arial" w:cs="Times New Roman"/>
          <w:b/>
          <w:bCs/>
          <w:color w:val="1F1F1F"/>
          <w:kern w:val="0"/>
          <w:bdr w:val="none" w:sz="0" w:space="0" w:color="auto" w:frame="1"/>
          <w14:ligatures w14:val="none"/>
        </w:rPr>
        <w:t>$0.5$</w:t>
      </w:r>
      <w:r w:rsidRPr="00DE3674">
        <w:rPr>
          <w:rFonts w:ascii="Arial" w:eastAsia="Times New Roman" w:hAnsi="Arial" w:cs="Times New Roman"/>
          <w:color w:val="1F1F1F"/>
          <w:kern w:val="0"/>
          <w14:ligatures w14:val="none"/>
        </w:rPr>
        <w:t xml:space="preserve">, and the network's structural weight decay was adjusted to </w:t>
      </w:r>
      <w:r w:rsidRPr="00DE3674">
        <w:rPr>
          <w:rFonts w:ascii="Arial" w:eastAsia="Times New Roman" w:hAnsi="Arial" w:cs="Times New Roman"/>
          <w:color w:val="1F1F1F"/>
          <w:kern w:val="0"/>
          <w:bdr w:val="none" w:sz="0" w:space="0" w:color="auto" w:frame="1"/>
          <w14:ligatures w14:val="none"/>
        </w:rPr>
        <w:t>$1\times10^{-2}$</w:t>
      </w:r>
      <w:r w:rsidRPr="00DE3674">
        <w:rPr>
          <w:rFonts w:ascii="Arial" w:eastAsia="Times New Roman" w:hAnsi="Arial" w:cs="Times New Roman"/>
          <w:color w:val="1F1F1F"/>
          <w:kern w:val="0"/>
          <w14:ligatures w14:val="none"/>
        </w:rPr>
        <w:t>. This penalizes overly complex parameter configurations and forces the attention heads to diversify their spatial weight distributions.</w:t>
      </w:r>
    </w:p>
    <w:p w14:paraId="7D55B84D" w14:textId="77777777" w:rsidR="000112A4" w:rsidRPr="00DE3674" w:rsidRDefault="000112A4" w:rsidP="000112A4">
      <w:pPr>
        <w:numPr>
          <w:ilvl w:val="0"/>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Asymmetric Label Smoothing:</w:t>
      </w:r>
      <w:r w:rsidRPr="00DE3674">
        <w:rPr>
          <w:rFonts w:ascii="Arial" w:eastAsia="Times New Roman" w:hAnsi="Arial" w:cs="Times New Roman"/>
          <w:color w:val="1F1F1F"/>
          <w:kern w:val="0"/>
          <w14:ligatures w14:val="none"/>
        </w:rPr>
        <w:t xml:space="preserve"> To prevent the model from outputting overconfident logits on ambiguous, artifact-polluted epoch windows, a label smoothing factor of </w:t>
      </w:r>
      <w:r w:rsidRPr="00DE3674">
        <w:rPr>
          <w:rFonts w:ascii="Arial" w:eastAsia="Times New Roman" w:hAnsi="Arial" w:cs="Times New Roman"/>
          <w:color w:val="1F1F1F"/>
          <w:kern w:val="0"/>
          <w:bdr w:val="none" w:sz="0" w:space="0" w:color="auto" w:frame="1"/>
          <w14:ligatures w14:val="none"/>
        </w:rPr>
        <w:t>$0.1$</w:t>
      </w:r>
      <w:r w:rsidRPr="00DE3674">
        <w:rPr>
          <w:rFonts w:ascii="Arial" w:eastAsia="Times New Roman" w:hAnsi="Arial" w:cs="Times New Roman"/>
          <w:color w:val="1F1F1F"/>
          <w:kern w:val="0"/>
          <w14:ligatures w14:val="none"/>
        </w:rPr>
        <w:t xml:space="preserve"> was integrated directly into the cross-entropy calculations. This re-target absolute binary labels (</w:t>
      </w:r>
      <w:r w:rsidRPr="00DE3674">
        <w:rPr>
          <w:rFonts w:ascii="Arial" w:eastAsia="Times New Roman" w:hAnsi="Arial" w:cs="Times New Roman"/>
          <w:color w:val="1F1F1F"/>
          <w:kern w:val="0"/>
          <w:bdr w:val="none" w:sz="0" w:space="0" w:color="auto" w:frame="1"/>
          <w14:ligatures w14:val="none"/>
        </w:rPr>
        <w:t>$0$</w:t>
      </w:r>
      <w:r w:rsidRPr="00DE3674">
        <w:rPr>
          <w:rFonts w:ascii="Arial" w:eastAsia="Times New Roman" w:hAnsi="Arial" w:cs="Times New Roman"/>
          <w:color w:val="1F1F1F"/>
          <w:kern w:val="0"/>
          <w14:ligatures w14:val="none"/>
        </w:rPr>
        <w:t xml:space="preserve"> or </w:t>
      </w:r>
      <w:r w:rsidRPr="00DE3674">
        <w:rPr>
          <w:rFonts w:ascii="Arial" w:eastAsia="Times New Roman" w:hAnsi="Arial" w:cs="Times New Roman"/>
          <w:color w:val="1F1F1F"/>
          <w:kern w:val="0"/>
          <w:bdr w:val="none" w:sz="0" w:space="0" w:color="auto" w:frame="1"/>
          <w14:ligatures w14:val="none"/>
        </w:rPr>
        <w:t>$1$</w:t>
      </w:r>
      <w:r w:rsidRPr="00DE3674">
        <w:rPr>
          <w:rFonts w:ascii="Arial" w:eastAsia="Times New Roman" w:hAnsi="Arial" w:cs="Times New Roman"/>
          <w:color w:val="1F1F1F"/>
          <w:kern w:val="0"/>
          <w14:ligatures w14:val="none"/>
        </w:rPr>
        <w:t>) to softer targets (</w:t>
      </w:r>
      <w:r w:rsidRPr="00DE3674">
        <w:rPr>
          <w:rFonts w:ascii="Arial" w:eastAsia="Times New Roman" w:hAnsi="Arial" w:cs="Times New Roman"/>
          <w:color w:val="1F1F1F"/>
          <w:kern w:val="0"/>
          <w:bdr w:val="none" w:sz="0" w:space="0" w:color="auto" w:frame="1"/>
          <w14:ligatures w14:val="none"/>
        </w:rPr>
        <w:t>$0.05$</w:t>
      </w:r>
      <w:r w:rsidRPr="00DE3674">
        <w:rPr>
          <w:rFonts w:ascii="Arial" w:eastAsia="Times New Roman" w:hAnsi="Arial" w:cs="Times New Roman"/>
          <w:color w:val="1F1F1F"/>
          <w:kern w:val="0"/>
          <w14:ligatures w14:val="none"/>
        </w:rPr>
        <w:t xml:space="preserve"> and </w:t>
      </w:r>
      <w:r w:rsidRPr="00DE3674">
        <w:rPr>
          <w:rFonts w:ascii="Arial" w:eastAsia="Times New Roman" w:hAnsi="Arial" w:cs="Times New Roman"/>
          <w:color w:val="1F1F1F"/>
          <w:kern w:val="0"/>
          <w:bdr w:val="none" w:sz="0" w:space="0" w:color="auto" w:frame="1"/>
          <w14:ligatures w14:val="none"/>
        </w:rPr>
        <w:t>$0.95$</w:t>
      </w:r>
      <w:r w:rsidRPr="00DE3674">
        <w:rPr>
          <w:rFonts w:ascii="Arial" w:eastAsia="Times New Roman" w:hAnsi="Arial" w:cs="Times New Roman"/>
          <w:color w:val="1F1F1F"/>
          <w:kern w:val="0"/>
          <w14:ligatures w14:val="none"/>
        </w:rPr>
        <w:t>), stabilizing training gradients.</w:t>
      </w:r>
    </w:p>
    <w:p w14:paraId="5C8C6C70" w14:textId="77777777" w:rsidR="000112A4" w:rsidRPr="00DE3674" w:rsidRDefault="000112A4" w:rsidP="000112A4">
      <w:pPr>
        <w:numPr>
          <w:ilvl w:val="0"/>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Aggressive Electrophysiological Augmentation:</w:t>
      </w:r>
      <w:r w:rsidRPr="00DE3674">
        <w:rPr>
          <w:rFonts w:ascii="Arial" w:eastAsia="Times New Roman" w:hAnsi="Arial" w:cs="Times New Roman"/>
          <w:color w:val="1F1F1F"/>
          <w:kern w:val="0"/>
          <w14:ligatures w14:val="none"/>
        </w:rPr>
        <w:t xml:space="preserve"> The data pipeline was reinforced with enhanced online data transformations (</w:t>
      </w:r>
      <w:r w:rsidRPr="00DE3674">
        <w:rPr>
          <w:rFonts w:ascii="Arial" w:eastAsia="Times New Roman" w:hAnsi="Arial" w:cs="Courier New"/>
          <w:color w:val="444746"/>
          <w:kern w:val="0"/>
          <w:sz w:val="20"/>
          <w:szCs w:val="20"/>
          <w:bdr w:val="none" w:sz="0" w:space="0" w:color="auto" w:frame="1"/>
          <w14:ligatures w14:val="none"/>
        </w:rPr>
        <w:t>augment_eeg</w:t>
      </w:r>
      <w:r w:rsidRPr="00DE3674">
        <w:rPr>
          <w:rFonts w:ascii="Arial" w:eastAsia="Times New Roman" w:hAnsi="Arial" w:cs="Times New Roman"/>
          <w:color w:val="1F1F1F"/>
          <w:kern w:val="0"/>
          <w14:ligatures w14:val="none"/>
        </w:rPr>
        <w:t>) to artificially increase training difficulty:</w:t>
      </w:r>
    </w:p>
    <w:p w14:paraId="1228F84E" w14:textId="77777777" w:rsidR="000112A4" w:rsidRPr="00DE3674" w:rsidRDefault="000112A4" w:rsidP="000112A4">
      <w:pPr>
        <w:numPr>
          <w:ilvl w:val="1"/>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Gaussian Noise Injection:</w:t>
      </w:r>
      <w:r w:rsidRPr="00DE3674">
        <w:rPr>
          <w:rFonts w:ascii="Arial" w:eastAsia="Times New Roman" w:hAnsi="Arial" w:cs="Times New Roman"/>
          <w:color w:val="1F1F1F"/>
          <w:kern w:val="0"/>
          <w14:ligatures w14:val="none"/>
        </w:rPr>
        <w:t xml:space="preserve"> Increased to </w:t>
      </w:r>
      <w:r w:rsidRPr="00DE3674">
        <w:rPr>
          <w:rFonts w:ascii="Arial" w:eastAsia="Times New Roman" w:hAnsi="Arial" w:cs="Times New Roman"/>
          <w:color w:val="1F1F1F"/>
          <w:kern w:val="0"/>
          <w:bdr w:val="none" w:sz="0" w:space="0" w:color="auto" w:frame="1"/>
          <w14:ligatures w14:val="none"/>
        </w:rPr>
        <w:t>$\sigma = 0.02$</w:t>
      </w:r>
      <w:r w:rsidRPr="00DE3674">
        <w:rPr>
          <w:rFonts w:ascii="Arial" w:eastAsia="Times New Roman" w:hAnsi="Arial" w:cs="Times New Roman"/>
          <w:color w:val="1F1F1F"/>
          <w:kern w:val="0"/>
          <w14:ligatures w14:val="none"/>
        </w:rPr>
        <w:t xml:space="preserve"> to mask line noise variations.</w:t>
      </w:r>
    </w:p>
    <w:p w14:paraId="48CA863A" w14:textId="77777777" w:rsidR="000112A4" w:rsidRPr="00DE3674" w:rsidRDefault="000112A4" w:rsidP="000112A4">
      <w:pPr>
        <w:numPr>
          <w:ilvl w:val="1"/>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Sensor Dropout:</w:t>
      </w:r>
      <w:r w:rsidRPr="00DE3674">
        <w:rPr>
          <w:rFonts w:ascii="Arial" w:eastAsia="Times New Roman" w:hAnsi="Arial" w:cs="Times New Roman"/>
          <w:color w:val="1F1F1F"/>
          <w:kern w:val="0"/>
          <w14:ligatures w14:val="none"/>
        </w:rPr>
        <w:t xml:space="preserve"> Sensor dropping was increased to 2 full channels per mini-batch chunk, forcing the graph backend to learn alternative routing paths for topological information exchange.</w:t>
      </w:r>
    </w:p>
    <w:p w14:paraId="1C8C3A43" w14:textId="77777777" w:rsidR="000112A4" w:rsidRDefault="000112A4" w:rsidP="000112A4">
      <w:pPr>
        <w:numPr>
          <w:ilvl w:val="1"/>
          <w:numId w:val="7"/>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Temporal Phase Shifting:</w:t>
      </w:r>
      <w:r w:rsidRPr="00DE3674">
        <w:rPr>
          <w:rFonts w:ascii="Arial" w:eastAsia="Times New Roman" w:hAnsi="Arial" w:cs="Times New Roman"/>
          <w:color w:val="1F1F1F"/>
          <w:kern w:val="0"/>
          <w14:ligatures w14:val="none"/>
        </w:rPr>
        <w:t xml:space="preserve"> Maximum random time-shifting was extended to 10 points to make the CNN frontend robust against phase-delayed synchronization variations across subjects.</w:t>
      </w:r>
    </w:p>
    <w:p w14:paraId="4AA3D1FD" w14:textId="77777777" w:rsidR="000112A4" w:rsidRPr="00DE3674" w:rsidRDefault="000112A4" w:rsidP="000112A4">
      <w:pPr>
        <w:spacing w:after="0" w:line="276" w:lineRule="auto"/>
        <w:ind w:left="1440"/>
        <w:rPr>
          <w:rFonts w:ascii="Arial" w:eastAsia="Times New Roman" w:hAnsi="Arial" w:cs="Times New Roman"/>
          <w:color w:val="1F1F1F"/>
          <w:kern w:val="0"/>
          <w14:ligatures w14:val="none"/>
        </w:rPr>
      </w:pPr>
    </w:p>
    <w:p w14:paraId="09BBB2DA"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6.2 Phase IV Experimental Run Results</w:t>
      </w:r>
    </w:p>
    <w:p w14:paraId="00C903CE"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regularized model configuration was evaluated over an extended execution loop, producing the final training logs and classification output:</w:t>
      </w:r>
    </w:p>
    <w:p w14:paraId="3AA3A89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 weights: [0.6844095 1.2951523 1.0204382]</w:t>
      </w:r>
    </w:p>
    <w:p w14:paraId="3386750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 class counts: tensor([7683, 9213])</w:t>
      </w:r>
    </w:p>
    <w:p w14:paraId="4844753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Val class counts: tensor([2762, 5766])</w:t>
      </w:r>
    </w:p>
    <w:p w14:paraId="0552B45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class counts: tensor([2553, 6899])</w:t>
      </w:r>
    </w:p>
    <w:p w14:paraId="50DD989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Using device: cpu</w:t>
      </w:r>
    </w:p>
    <w:p w14:paraId="6033C60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1/50 | Train Loss: 0.1487 | Val Loss: 0.1366 | Val Acc: 59.30% -&gt; New best model saved</w:t>
      </w:r>
    </w:p>
    <w:p w14:paraId="3D40C6F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2/50 | Train Loss: 0.1354 | Val Loss: 0.1352 | Val Acc: 63.81% -&gt; New best model saved</w:t>
      </w:r>
    </w:p>
    <w:p w14:paraId="791DFC6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3/50 | Train Loss: 0.1282 | Val Loss: 0.1393 | Val Acc: 61.20%</w:t>
      </w:r>
    </w:p>
    <w:p w14:paraId="0E699D6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4/50 | Train Loss: 0.1239 | Val Loss: 0.1479 | Val Acc: 54.50%</w:t>
      </w:r>
    </w:p>
    <w:p w14:paraId="04C7DD3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lastRenderedPageBreak/>
        <w:t>Epoch  5/50 | Train Loss: 0.1225 | Val Loss: 0.1404 | Val Acc: 60.76%</w:t>
      </w:r>
    </w:p>
    <w:p w14:paraId="027E89A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6/50 | Train Loss: 0.1223 | Val Loss: 0.1401 | Val Acc: 60.03%</w:t>
      </w:r>
    </w:p>
    <w:p w14:paraId="4B73C37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7/50 | Train Loss: 0.1182 | Val Loss: 0.1388 | Val Acc: 61.12%</w:t>
      </w:r>
    </w:p>
    <w:p w14:paraId="331F0A2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8/50 | Train Loss: 0.1165 | Val Loss: 0.1375 | Val Acc: 61.41%</w:t>
      </w:r>
    </w:p>
    <w:p w14:paraId="48D6053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9/50 | Train Loss: 0.1161 | Val Loss: 0.1381 | Val Acc: 0.60.52%</w:t>
      </w:r>
    </w:p>
    <w:p w14:paraId="5592D08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10/50 | Train Loss: 0.1157 | Val Loss: 0.1386 | Val Acc: 62.00%</w:t>
      </w:r>
    </w:p>
    <w:p w14:paraId="7C573BD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11/50 | Train Loss: 0.1136 | Val Loss: 0.1372 | Val Acc: 62.38%</w:t>
      </w:r>
    </w:p>
    <w:p w14:paraId="39A05F2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Epoch 12/50 | Train Loss: 0.1139 | Val Loss: 0.1378 | Val Acc: 61.46%</w:t>
      </w:r>
    </w:p>
    <w:p w14:paraId="5870561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Early stopping triggered after 12 epochs</w:t>
      </w:r>
    </w:p>
    <w:p w14:paraId="68A32C7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56ED739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Training finished. Best Validation loss at epoch 2: 0.1352</w:t>
      </w:r>
    </w:p>
    <w:p w14:paraId="6E7982E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46A010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FINAL TEST RESULTS ==========</w:t>
      </w:r>
    </w:p>
    <w:p w14:paraId="05B5CCF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Loss: 0.1305</w:t>
      </w:r>
    </w:p>
    <w:p w14:paraId="2A85893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Test Accuracy: 65.76%</w:t>
      </w:r>
    </w:p>
    <w:p w14:paraId="5FED8FC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7B23AE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Classification Report:</w:t>
      </w:r>
    </w:p>
    <w:p w14:paraId="4B8AC02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precision    recall  f1-score   support</w:t>
      </w:r>
    </w:p>
    <w:p w14:paraId="24FA8B4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Normal       0.41      0.65      0.51      2553</w:t>
      </w:r>
    </w:p>
    <w:p w14:paraId="3ABD3CD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Impaired       0.84      0.66      0.74      6899</w:t>
      </w:r>
    </w:p>
    <w:p w14:paraId="08D2EF9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accuracy                           0.66      9452</w:t>
      </w:r>
    </w:p>
    <w:p w14:paraId="1F3E99F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macro avg       0.63      0.65      0.62      9452</w:t>
      </w:r>
    </w:p>
    <w:p w14:paraId="3FA5B3AF" w14:textId="77777777" w:rsidR="000112A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weighted avg       0.72      0.66      0.68      9452</w:t>
      </w:r>
    </w:p>
    <w:p w14:paraId="52EB0C5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1E44BE7F"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2AB7EA2F">
          <v:rect id="_x0000_i1030" alt="" style="width:468pt;height:.05pt;mso-width-percent:0;mso-height-percent:0;mso-width-percent:0;mso-height-percent:0" o:hralign="center" o:hrstd="t" o:hrnoshade="t" o:hr="t" fillcolor="gray" stroked="f"/>
        </w:pict>
      </w:r>
    </w:p>
    <w:p w14:paraId="4E4CC8A8"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7. Final Performance Post-Mortem &amp; Neurotechnological Analysis</w:t>
      </w:r>
    </w:p>
    <w:p w14:paraId="72BAA98C"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t>7.1 Quantitative Performance Profile Evaluation</w:t>
      </w:r>
    </w:p>
    <w:p w14:paraId="7E075BDD"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final phase achieved a robust, balanced performance profile across both classes. Compared to the initial majority class collapse, the metrics demonstrate a highly functional model:</w:t>
      </w:r>
    </w:p>
    <w:p w14:paraId="7B5C1EC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Initial Run (v1.0): Normal Recall = 0.00 | Impaired Recall = 1.00 | Macro F1 = 0.42</w:t>
      </w:r>
    </w:p>
    <w:p w14:paraId="18167F8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Final Run   (v4.0): Normal Recall = 0.65 | Impaired Recall = 0.66 | Macro F1 = 0.62</w:t>
      </w:r>
    </w:p>
    <w:p w14:paraId="32265A65" w14:textId="77777777" w:rsidR="000112A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The balanced recall profile (</w:t>
      </w:r>
      <w:r w:rsidRPr="00DE3674">
        <w:rPr>
          <w:rFonts w:ascii="Arial" w:eastAsia="Times New Roman" w:hAnsi="Arial" w:cs="Times New Roman"/>
          <w:b/>
          <w:bCs/>
          <w:color w:val="1F1F1F"/>
          <w:kern w:val="0"/>
          <w:bdr w:val="none" w:sz="0" w:space="0" w:color="auto" w:frame="1"/>
          <w14:ligatures w14:val="none"/>
        </w:rPr>
        <w:t>$0.65$ for Normal vs. $0.66$ for Impaired</w:t>
      </w:r>
      <w:r w:rsidRPr="00DE3674">
        <w:rPr>
          <w:rFonts w:ascii="Arial" w:eastAsia="Times New Roman" w:hAnsi="Arial" w:cs="Times New Roman"/>
          <w:color w:val="1F1F1F"/>
          <w:kern w:val="0"/>
          <w14:ligatures w14:val="none"/>
        </w:rPr>
        <w:t xml:space="preserve">), combined with a high </w:t>
      </w:r>
      <w:r w:rsidRPr="00DE3674">
        <w:rPr>
          <w:rFonts w:ascii="Arial" w:eastAsia="Times New Roman" w:hAnsi="Arial" w:cs="Times New Roman"/>
          <w:b/>
          <w:bCs/>
          <w:color w:val="1F1F1F"/>
          <w:kern w:val="0"/>
          <w:bdr w:val="none" w:sz="0" w:space="0" w:color="auto" w:frame="1"/>
          <w14:ligatures w14:val="none"/>
        </w:rPr>
        <w:t>Impaired Class Precision of $0.84$</w:t>
      </w:r>
      <w:r w:rsidRPr="00DE3674">
        <w:rPr>
          <w:rFonts w:ascii="Arial" w:eastAsia="Times New Roman" w:hAnsi="Arial" w:cs="Times New Roman"/>
          <w:color w:val="1F1F1F"/>
          <w:kern w:val="0"/>
          <w14:ligatures w14:val="none"/>
        </w:rPr>
        <w:t>, yields significant clinical utility. In a real-world clinical screening pipeline, this performance profile minimizes false positives for impairment while effectively identifying true cases of cognitive degradation, mitigating the risk of missing critical diagnoses.</w:t>
      </w:r>
    </w:p>
    <w:p w14:paraId="0466A911" w14:textId="77777777" w:rsidR="000112A4" w:rsidRDefault="000112A4" w:rsidP="000112A4">
      <w:pPr>
        <w:spacing w:after="0" w:line="276" w:lineRule="auto"/>
        <w:rPr>
          <w:rFonts w:ascii="Arial" w:eastAsia="Times New Roman" w:hAnsi="Arial" w:cs="Times New Roman"/>
          <w:color w:val="1F1F1F"/>
          <w:kern w:val="0"/>
          <w14:ligatures w14:val="none"/>
        </w:rPr>
      </w:pPr>
    </w:p>
    <w:p w14:paraId="71709284" w14:textId="77777777" w:rsidR="000112A4" w:rsidRDefault="000112A4" w:rsidP="000112A4">
      <w:pPr>
        <w:spacing w:after="0" w:line="276" w:lineRule="auto"/>
        <w:rPr>
          <w:rFonts w:ascii="Arial" w:eastAsia="Times New Roman" w:hAnsi="Arial" w:cs="Times New Roman"/>
          <w:color w:val="1F1F1F"/>
          <w:kern w:val="0"/>
          <w14:ligatures w14:val="none"/>
        </w:rPr>
      </w:pPr>
    </w:p>
    <w:p w14:paraId="06B1CBA4" w14:textId="77777777" w:rsidR="000112A4" w:rsidRPr="00DE3674" w:rsidRDefault="000112A4" w:rsidP="000112A4">
      <w:pPr>
        <w:spacing w:after="0" w:line="276" w:lineRule="auto"/>
        <w:rPr>
          <w:rFonts w:ascii="Arial" w:eastAsia="Times New Roman" w:hAnsi="Arial" w:cs="Times New Roman"/>
          <w:color w:val="1F1F1F"/>
          <w:kern w:val="0"/>
          <w14:ligatures w14:val="none"/>
        </w:rPr>
      </w:pPr>
    </w:p>
    <w:p w14:paraId="6DDE0574" w14:textId="77777777" w:rsidR="000112A4" w:rsidRPr="00DE3674" w:rsidRDefault="000112A4" w:rsidP="000112A4">
      <w:pPr>
        <w:spacing w:after="120" w:line="276" w:lineRule="auto"/>
        <w:outlineLvl w:val="2"/>
        <w:rPr>
          <w:rFonts w:ascii="Arial" w:eastAsia="Times New Roman" w:hAnsi="Arial" w:cs="Times New Roman"/>
          <w:b/>
          <w:bCs/>
          <w:color w:val="1F1F1F"/>
          <w:kern w:val="0"/>
          <w:sz w:val="27"/>
          <w:szCs w:val="27"/>
          <w14:ligatures w14:val="none"/>
        </w:rPr>
      </w:pPr>
      <w:r w:rsidRPr="00DE3674">
        <w:rPr>
          <w:rFonts w:ascii="Arial" w:eastAsia="Times New Roman" w:hAnsi="Arial" w:cs="Times New Roman"/>
          <w:b/>
          <w:bCs/>
          <w:color w:val="1F1F1F"/>
          <w:kern w:val="0"/>
          <w:sz w:val="27"/>
          <w:szCs w:val="27"/>
          <w14:ligatures w14:val="none"/>
        </w:rPr>
        <w:lastRenderedPageBreak/>
        <w:t>7.2 The Dataset Ceiling and Electrophysiological Realities</w:t>
      </w:r>
    </w:p>
    <w:p w14:paraId="798419C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While raw accuracy dropped from an initial </w:t>
      </w:r>
      <w:r w:rsidRPr="00DE3674">
        <w:rPr>
          <w:rFonts w:ascii="Arial" w:eastAsia="Times New Roman" w:hAnsi="Arial" w:cs="Times New Roman"/>
          <w:color w:val="1F1F1F"/>
          <w:kern w:val="0"/>
          <w:bdr w:val="none" w:sz="0" w:space="0" w:color="auto" w:frame="1"/>
          <w14:ligatures w14:val="none"/>
        </w:rPr>
        <w:t>$73\%$</w:t>
      </w:r>
      <w:r w:rsidRPr="00DE3674">
        <w:rPr>
          <w:rFonts w:ascii="Arial" w:eastAsia="Times New Roman" w:hAnsi="Arial" w:cs="Times New Roman"/>
          <w:color w:val="1F1F1F"/>
          <w:kern w:val="0"/>
          <w14:ligatures w14:val="none"/>
        </w:rPr>
        <w:t xml:space="preserve"> (achieved via majority class collapse) to a final balanced value of </w:t>
      </w:r>
      <w:r w:rsidRPr="00DE3674">
        <w:rPr>
          <w:rFonts w:ascii="Arial" w:eastAsia="Times New Roman" w:hAnsi="Arial" w:cs="Times New Roman"/>
          <w:b/>
          <w:bCs/>
          <w:color w:val="1F1F1F"/>
          <w:kern w:val="0"/>
          <w:bdr w:val="none" w:sz="0" w:space="0" w:color="auto" w:frame="1"/>
          <w14:ligatures w14:val="none"/>
        </w:rPr>
        <w:t>$65.76\%$</w:t>
      </w:r>
      <w:r w:rsidRPr="00DE3674">
        <w:rPr>
          <w:rFonts w:ascii="Arial" w:eastAsia="Times New Roman" w:hAnsi="Arial" w:cs="Times New Roman"/>
          <w:color w:val="1F1F1F"/>
          <w:kern w:val="0"/>
          <w14:ligatures w14:val="none"/>
        </w:rPr>
        <w:t xml:space="preserve">, this shift reflects a more honest, generalizable model. The persistent validation plateau around </w:t>
      </w:r>
      <w:r w:rsidRPr="00DE3674">
        <w:rPr>
          <w:rFonts w:ascii="Arial" w:eastAsia="Times New Roman" w:hAnsi="Arial" w:cs="Times New Roman"/>
          <w:color w:val="1F1F1F"/>
          <w:kern w:val="0"/>
          <w:bdr w:val="none" w:sz="0" w:space="0" w:color="auto" w:frame="1"/>
          <w14:ligatures w14:val="none"/>
        </w:rPr>
        <w:t>$0.1352$</w:t>
      </w:r>
      <w:r w:rsidRPr="00DE3674">
        <w:rPr>
          <w:rFonts w:ascii="Arial" w:eastAsia="Times New Roman" w:hAnsi="Arial" w:cs="Times New Roman"/>
          <w:color w:val="1F1F1F"/>
          <w:kern w:val="0"/>
          <w14:ligatures w14:val="none"/>
        </w:rPr>
        <w:t xml:space="preserve"> indicates that the system reached the intrinsic </w:t>
      </w:r>
      <w:r w:rsidRPr="00DE3674">
        <w:rPr>
          <w:rFonts w:ascii="Arial" w:eastAsia="Times New Roman" w:hAnsi="Arial" w:cs="Times New Roman"/>
          <w:b/>
          <w:bCs/>
          <w:color w:val="1F1F1F"/>
          <w:kern w:val="0"/>
          <w:bdr w:val="none" w:sz="0" w:space="0" w:color="auto" w:frame="1"/>
          <w14:ligatures w14:val="none"/>
        </w:rPr>
        <w:t>noise floor of the dataset</w:t>
      </w:r>
      <w:r w:rsidRPr="00DE3674">
        <w:rPr>
          <w:rFonts w:ascii="Arial" w:eastAsia="Times New Roman" w:hAnsi="Arial" w:cs="Times New Roman"/>
          <w:color w:val="1F1F1F"/>
          <w:kern w:val="0"/>
          <w14:ligatures w14:val="none"/>
        </w:rPr>
        <w:t>.</w:t>
      </w:r>
    </w:p>
    <w:p w14:paraId="5BDE54BD"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In non-invasive BCI research, performance is strictly constrained by the dataset's signal-to-noise ratio. Low-quality or minimally curated EEG datasets present severe validation barriers:</w:t>
      </w:r>
    </w:p>
    <w:p w14:paraId="7B65C853" w14:textId="77777777" w:rsidR="000112A4" w:rsidRPr="00DE3674" w:rsidRDefault="000112A4" w:rsidP="000112A4">
      <w:pPr>
        <w:numPr>
          <w:ilvl w:val="0"/>
          <w:numId w:val="8"/>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Volume Conduction:</w:t>
      </w:r>
      <w:r w:rsidRPr="00DE3674">
        <w:rPr>
          <w:rFonts w:ascii="Arial" w:eastAsia="Times New Roman" w:hAnsi="Arial" w:cs="Times New Roman"/>
          <w:color w:val="1F1F1F"/>
          <w:kern w:val="0"/>
          <w14:ligatures w14:val="none"/>
        </w:rPr>
        <w:t xml:space="preserve"> Electrical potentials generated by deep cortical structures are attenuated and blurred as they propagate through the cerebrospinal fluid, meninges, and skull, causing severe cross-channel correlation. This blurring can degrade the localized attention vectors learned by GAT layers.</w:t>
      </w:r>
    </w:p>
    <w:p w14:paraId="0AC3070D" w14:textId="77777777" w:rsidR="000112A4" w:rsidRPr="00DE3674" w:rsidRDefault="000112A4" w:rsidP="000112A4">
      <w:pPr>
        <w:numPr>
          <w:ilvl w:val="0"/>
          <w:numId w:val="8"/>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Label Ambiguity:</w:t>
      </w:r>
      <w:r w:rsidRPr="00DE3674">
        <w:rPr>
          <w:rFonts w:ascii="Arial" w:eastAsia="Times New Roman" w:hAnsi="Arial" w:cs="Times New Roman"/>
          <w:color w:val="1F1F1F"/>
          <w:kern w:val="0"/>
          <w14:ligatures w14:val="none"/>
        </w:rPr>
        <w:t xml:space="preserve"> Unlike computer vision tasks with clear ground truths, clinical classifications of "Normal" vs. "Impaired" exist on a continuous spectrum. Subtle early-stage impairments often present electrophysiological signatures that are identical to healthy baseline variations, creating ambiguous gradients during training.</w:t>
      </w:r>
    </w:p>
    <w:p w14:paraId="76F22A9A" w14:textId="77777777" w:rsidR="000112A4" w:rsidRDefault="000112A4" w:rsidP="000112A4">
      <w:pPr>
        <w:numPr>
          <w:ilvl w:val="0"/>
          <w:numId w:val="8"/>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Artifact Contamination:</w:t>
      </w:r>
      <w:r w:rsidRPr="00DE3674">
        <w:rPr>
          <w:rFonts w:ascii="Arial" w:eastAsia="Times New Roman" w:hAnsi="Arial" w:cs="Times New Roman"/>
          <w:color w:val="1F1F1F"/>
          <w:kern w:val="0"/>
          <w14:ligatures w14:val="none"/>
        </w:rPr>
        <w:t xml:space="preserve"> High-amplitude eye movements and muscle tension can bleed into frontal and temporal channels (e.g., Fp1, Fp2, T3, T4). If these artifacts are present across both classes, models can easily overfit to the artifact distribution rather than actual neurological patterns.</w:t>
      </w:r>
    </w:p>
    <w:p w14:paraId="43594E94" w14:textId="77777777" w:rsidR="000112A4" w:rsidRPr="00DE3674" w:rsidRDefault="000112A4" w:rsidP="000112A4">
      <w:pPr>
        <w:spacing w:after="0" w:line="276" w:lineRule="auto"/>
        <w:ind w:left="720"/>
        <w:rPr>
          <w:rFonts w:ascii="Arial" w:eastAsia="Times New Roman" w:hAnsi="Arial" w:cs="Times New Roman"/>
          <w:color w:val="1F1F1F"/>
          <w:kern w:val="0"/>
          <w14:ligatures w14:val="none"/>
        </w:rPr>
      </w:pPr>
    </w:p>
    <w:p w14:paraId="54286E8A"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Given these constraints, achieving a stable </w:t>
      </w:r>
      <w:r w:rsidRPr="00DE3674">
        <w:rPr>
          <w:rFonts w:ascii="Arial" w:eastAsia="Times New Roman" w:hAnsi="Arial" w:cs="Times New Roman"/>
          <w:b/>
          <w:bCs/>
          <w:color w:val="1F1F1F"/>
          <w:kern w:val="0"/>
          <w:bdr w:val="none" w:sz="0" w:space="0" w:color="auto" w:frame="1"/>
          <w14:ligatures w14:val="none"/>
        </w:rPr>
        <w:t>$0.62$ Macro F1-score</w:t>
      </w:r>
      <w:r w:rsidRPr="00DE3674">
        <w:rPr>
          <w:rFonts w:ascii="Arial" w:eastAsia="Times New Roman" w:hAnsi="Arial" w:cs="Times New Roman"/>
          <w:color w:val="1F1F1F"/>
          <w:kern w:val="0"/>
          <w14:ligatures w14:val="none"/>
        </w:rPr>
        <w:t xml:space="preserve"> across nearly </w:t>
      </w:r>
      <w:r w:rsidRPr="00DE3674">
        <w:rPr>
          <w:rFonts w:ascii="Arial" w:eastAsia="Times New Roman" w:hAnsi="Arial" w:cs="Times New Roman"/>
          <w:color w:val="1F1F1F"/>
          <w:kern w:val="0"/>
          <w:bdr w:val="none" w:sz="0" w:space="0" w:color="auto" w:frame="1"/>
          <w14:ligatures w14:val="none"/>
        </w:rPr>
        <w:t>$10,000$</w:t>
      </w:r>
      <w:r w:rsidRPr="00DE3674">
        <w:rPr>
          <w:rFonts w:ascii="Arial" w:eastAsia="Times New Roman" w:hAnsi="Arial" w:cs="Times New Roman"/>
          <w:color w:val="1F1F1F"/>
          <w:kern w:val="0"/>
          <w14:ligatures w14:val="none"/>
        </w:rPr>
        <w:t xml:space="preserve"> test segments proves the model's structural viability. The tight gap between final train loss (</w:t>
      </w:r>
      <w:r w:rsidRPr="00DE3674">
        <w:rPr>
          <w:rFonts w:ascii="Arial" w:eastAsia="Times New Roman" w:hAnsi="Arial" w:cs="Times New Roman"/>
          <w:color w:val="1F1F1F"/>
          <w:kern w:val="0"/>
          <w:bdr w:val="none" w:sz="0" w:space="0" w:color="auto" w:frame="1"/>
          <w14:ligatures w14:val="none"/>
        </w:rPr>
        <w:t>$0.1139$</w:t>
      </w:r>
      <w:r w:rsidRPr="00DE3674">
        <w:rPr>
          <w:rFonts w:ascii="Arial" w:eastAsia="Times New Roman" w:hAnsi="Arial" w:cs="Times New Roman"/>
          <w:color w:val="1F1F1F"/>
          <w:kern w:val="0"/>
          <w14:ligatures w14:val="none"/>
        </w:rPr>
        <w:t>) and test loss (</w:t>
      </w:r>
      <w:r w:rsidRPr="00DE3674">
        <w:rPr>
          <w:rFonts w:ascii="Arial" w:eastAsia="Times New Roman" w:hAnsi="Arial" w:cs="Times New Roman"/>
          <w:color w:val="1F1F1F"/>
          <w:kern w:val="0"/>
          <w:bdr w:val="none" w:sz="0" w:space="0" w:color="auto" w:frame="1"/>
          <w14:ligatures w14:val="none"/>
        </w:rPr>
        <w:t>$0.1305$</w:t>
      </w:r>
      <w:r w:rsidRPr="00DE3674">
        <w:rPr>
          <w:rFonts w:ascii="Arial" w:eastAsia="Times New Roman" w:hAnsi="Arial" w:cs="Times New Roman"/>
          <w:color w:val="1F1F1F"/>
          <w:kern w:val="0"/>
          <w14:ligatures w14:val="none"/>
        </w:rPr>
        <w:t>) demonstrates that the regularization suite successfully restricted the model to generalizable neural signals.</w:t>
      </w:r>
    </w:p>
    <w:p w14:paraId="2E2577C1"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1A499919">
          <v:rect id="_x0000_i1029" alt="" style="width:468pt;height:.05pt;mso-width-percent:0;mso-height-percent:0;mso-width-percent:0;mso-height-percent:0" o:hralign="center" o:hrstd="t" o:hrnoshade="t" o:hr="t" fillcolor="gray" stroked="f"/>
        </w:pict>
      </w:r>
    </w:p>
    <w:p w14:paraId="6E6FF5DC"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8. Conclusion &amp; Future Research Vector</w:t>
      </w:r>
    </w:p>
    <w:p w14:paraId="5837F574" w14:textId="77777777" w:rsidR="000112A4" w:rsidRPr="00DE3674" w:rsidRDefault="000112A4" w:rsidP="000112A4">
      <w:p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 xml:space="preserve">The development of the </w:t>
      </w:r>
      <w:r w:rsidRPr="00DE3674">
        <w:rPr>
          <w:rFonts w:ascii="Arial" w:eastAsia="Times New Roman" w:hAnsi="Arial" w:cs="Courier New"/>
          <w:color w:val="444746"/>
          <w:kern w:val="0"/>
          <w:sz w:val="20"/>
          <w:szCs w:val="20"/>
          <w:bdr w:val="none" w:sz="0" w:space="0" w:color="auto" w:frame="1"/>
          <w14:ligatures w14:val="none"/>
        </w:rPr>
        <w:t>EEGGAT</w:t>
      </w:r>
      <w:r w:rsidRPr="00DE3674">
        <w:rPr>
          <w:rFonts w:ascii="Arial" w:eastAsia="Times New Roman" w:hAnsi="Arial" w:cs="Times New Roman"/>
          <w:color w:val="1F1F1F"/>
          <w:kern w:val="0"/>
          <w14:ligatures w14:val="none"/>
        </w:rPr>
        <w:t xml:space="preserve"> framework successfully maps an optimization trajectory from class-blind failure to a balanced spatial-temporal architecture. By realigning batch metrics, leveraging asymmetric focal weights, expanding temporal convolutional resolution, and introducing dual graph pooling, the system demonstrated strong robustness against severe class skew.</w:t>
      </w:r>
    </w:p>
    <w:p w14:paraId="75D038A1"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To build upon this work in future research cycles, the following three vectors are recommended:</w:t>
      </w:r>
    </w:p>
    <w:p w14:paraId="5019825B" w14:textId="77777777" w:rsidR="000112A4" w:rsidRPr="00DE3674" w:rsidRDefault="000112A4" w:rsidP="000112A4">
      <w:pPr>
        <w:numPr>
          <w:ilvl w:val="0"/>
          <w:numId w:val="9"/>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Integration of Physical Coordinate Priors:</w:t>
      </w:r>
      <w:r w:rsidRPr="00DE3674">
        <w:rPr>
          <w:rFonts w:ascii="Arial" w:eastAsia="Times New Roman" w:hAnsi="Arial" w:cs="Times New Roman"/>
          <w:color w:val="1F1F1F"/>
          <w:kern w:val="0"/>
          <w14:ligatures w14:val="none"/>
        </w:rPr>
        <w:t xml:space="preserve"> Instead of allowing the GAT layers to initialize attention distributions randomly, the adjacency framework should be pre-seeded with physical distance vectors derived from 3D electrode coordinates </w:t>
      </w:r>
      <w:r w:rsidRPr="00DE3674">
        <w:rPr>
          <w:rFonts w:ascii="Arial" w:eastAsia="Times New Roman" w:hAnsi="Arial" w:cs="Times New Roman"/>
          <w:color w:val="1F1F1F"/>
          <w:kern w:val="0"/>
          <w14:ligatures w14:val="none"/>
        </w:rPr>
        <w:lastRenderedPageBreak/>
        <w:t>(e.g., standard spherical head models). This grounds graph communication in actual scalp geometry.</w:t>
      </w:r>
    </w:p>
    <w:p w14:paraId="7DAABF49" w14:textId="77777777" w:rsidR="000112A4" w:rsidRPr="00DE3674" w:rsidRDefault="000112A4" w:rsidP="000112A4">
      <w:pPr>
        <w:numPr>
          <w:ilvl w:val="0"/>
          <w:numId w:val="9"/>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Global Attention Pooling Transformations:</w:t>
      </w:r>
      <w:r w:rsidRPr="00DE3674">
        <w:rPr>
          <w:rFonts w:ascii="Arial" w:eastAsia="Times New Roman" w:hAnsi="Arial" w:cs="Times New Roman"/>
          <w:color w:val="1F1F1F"/>
          <w:kern w:val="0"/>
          <w14:ligatures w14:val="none"/>
        </w:rPr>
        <w:t xml:space="preserve"> Replacing static pooling structures with soft, learnable attention-pooling layers would allow the network to dynamically weight specific nodes during classification, automatically identifying which brain regions contribute most to a given diagnostic output.</w:t>
      </w:r>
    </w:p>
    <w:p w14:paraId="1A7958BF" w14:textId="77777777" w:rsidR="000112A4" w:rsidRDefault="000112A4" w:rsidP="000112A4">
      <w:pPr>
        <w:numPr>
          <w:ilvl w:val="0"/>
          <w:numId w:val="9"/>
        </w:numPr>
        <w:spacing w:after="0" w:line="276" w:lineRule="auto"/>
        <w:rPr>
          <w:rFonts w:ascii="Arial" w:eastAsia="Times New Roman" w:hAnsi="Arial" w:cs="Times New Roman"/>
          <w:color w:val="1F1F1F"/>
          <w:kern w:val="0"/>
          <w14:ligatures w14:val="none"/>
        </w:rPr>
      </w:pPr>
      <w:r w:rsidRPr="00DE3674">
        <w:rPr>
          <w:rFonts w:ascii="Arial" w:eastAsia="Times New Roman" w:hAnsi="Arial" w:cs="Times New Roman"/>
          <w:b/>
          <w:bCs/>
          <w:color w:val="1F1F1F"/>
          <w:kern w:val="0"/>
          <w:bdr w:val="none" w:sz="0" w:space="0" w:color="auto" w:frame="1"/>
          <w14:ligatures w14:val="none"/>
        </w:rPr>
        <w:t>Self-Supervised Domain Adaptation:</w:t>
      </w:r>
      <w:r w:rsidRPr="00DE3674">
        <w:rPr>
          <w:rFonts w:ascii="Arial" w:eastAsia="Times New Roman" w:hAnsi="Arial" w:cs="Times New Roman"/>
          <w:color w:val="1F1F1F"/>
          <w:kern w:val="0"/>
          <w14:ligatures w14:val="none"/>
        </w:rPr>
        <w:t xml:space="preserve"> Pre-training the temporal CNN frontend on massive, open-source electrophysiological repositories (e.g., the Temple University EEG Corpus) via self-supervised masked wave prediction before fine-tuning on localized, lower-quality target datasets. This transfer learning approach can build robust feature representations that are highly resistant to local artifact noise.</w:t>
      </w:r>
    </w:p>
    <w:p w14:paraId="3C4E4937" w14:textId="77777777" w:rsidR="000112A4" w:rsidRPr="005D184C" w:rsidRDefault="000112A4" w:rsidP="000112A4">
      <w:pPr>
        <w:spacing w:after="0" w:line="276" w:lineRule="auto"/>
        <w:ind w:left="720"/>
        <w:rPr>
          <w:rFonts w:ascii="Arial" w:eastAsia="Times New Roman" w:hAnsi="Arial" w:cs="Times New Roman"/>
          <w:color w:val="1F1F1F"/>
          <w:kern w:val="0"/>
          <w14:ligatures w14:val="none"/>
        </w:rPr>
      </w:pPr>
    </w:p>
    <w:p w14:paraId="225B94CE" w14:textId="77777777" w:rsidR="000112A4" w:rsidRPr="00DE3674" w:rsidRDefault="002D7CF2" w:rsidP="000112A4">
      <w:pPr>
        <w:spacing w:after="120" w:line="276" w:lineRule="auto"/>
        <w:rPr>
          <w:rFonts w:ascii="Arial" w:eastAsia="Times New Roman" w:hAnsi="Arial" w:cs="Times New Roman"/>
          <w:color w:val="1F1F1F"/>
          <w:kern w:val="0"/>
          <w14:ligatures w14:val="none"/>
        </w:rPr>
      </w:pPr>
      <w:r>
        <w:rPr>
          <w:rFonts w:ascii="Arial" w:eastAsia="Times New Roman" w:hAnsi="Arial" w:cs="Times New Roman"/>
          <w:noProof/>
          <w:color w:val="1F1F1F"/>
          <w:kern w:val="0"/>
        </w:rPr>
        <w:pict w14:anchorId="11145E9C">
          <v:rect id="_x0000_i1028" alt="" style="width:468pt;height:.05pt;mso-width-percent:0;mso-height-percent:0;mso-width-percent:0;mso-height-percent:0" o:hralign="center" o:hrstd="t" o:hrnoshade="t" o:hr="t" fillcolor="gray" stroked="f"/>
        </w:pict>
      </w:r>
    </w:p>
    <w:p w14:paraId="2E6863CD" w14:textId="77777777" w:rsidR="000112A4" w:rsidRPr="00DE3674" w:rsidRDefault="000112A4" w:rsidP="000112A4">
      <w:pPr>
        <w:spacing w:after="120" w:line="276" w:lineRule="auto"/>
        <w:outlineLvl w:val="1"/>
        <w:rPr>
          <w:rFonts w:ascii="Arial" w:eastAsia="Times New Roman" w:hAnsi="Arial" w:cs="Times New Roman"/>
          <w:b/>
          <w:bCs/>
          <w:color w:val="1F1F1F"/>
          <w:kern w:val="0"/>
          <w:sz w:val="36"/>
          <w:szCs w:val="36"/>
          <w14:ligatures w14:val="none"/>
        </w:rPr>
      </w:pPr>
      <w:r w:rsidRPr="00DE3674">
        <w:rPr>
          <w:rFonts w:ascii="Arial" w:eastAsia="Times New Roman" w:hAnsi="Arial" w:cs="Times New Roman"/>
          <w:b/>
          <w:bCs/>
          <w:color w:val="1F1F1F"/>
          <w:kern w:val="0"/>
          <w:sz w:val="36"/>
          <w:szCs w:val="36"/>
          <w14:ligatures w14:val="none"/>
        </w:rPr>
        <w:t>Appendix: Comprehensive Optimized Implementation Script</w:t>
      </w:r>
    </w:p>
    <w:p w14:paraId="75C97574" w14:textId="77777777" w:rsidR="000112A4" w:rsidRPr="00DE3674" w:rsidRDefault="000112A4" w:rsidP="000112A4">
      <w:pPr>
        <w:spacing w:after="165" w:line="276" w:lineRule="auto"/>
        <w:rPr>
          <w:rFonts w:ascii="Arial" w:eastAsia="Times New Roman" w:hAnsi="Arial" w:cs="Times New Roman"/>
          <w:color w:val="1F1F1F"/>
          <w:kern w:val="0"/>
          <w14:ligatures w14:val="none"/>
        </w:rPr>
      </w:pPr>
      <w:r w:rsidRPr="00DE3674">
        <w:rPr>
          <w:rFonts w:ascii="Arial" w:eastAsia="Times New Roman" w:hAnsi="Arial" w:cs="Times New Roman"/>
          <w:color w:val="1F1F1F"/>
          <w:kern w:val="0"/>
          <w14:ligatures w14:val="none"/>
        </w:rPr>
        <w:t>Below is the verified, production-ready PyTorch codebase used to generate the final balanced evaluation results:</w:t>
      </w:r>
    </w:p>
    <w:p w14:paraId="4CABD601" w14:textId="77777777" w:rsidR="000112A4" w:rsidRPr="00DE3674" w:rsidRDefault="000112A4" w:rsidP="000112A4">
      <w:pPr>
        <w:spacing w:after="0" w:line="276" w:lineRule="auto"/>
        <w:rPr>
          <w:rFonts w:ascii="Arial" w:eastAsia="Times New Roman" w:hAnsi="Arial" w:cs="Times New Roman"/>
          <w:color w:val="444746"/>
          <w:kern w:val="0"/>
          <w14:ligatures w14:val="none"/>
        </w:rPr>
      </w:pPr>
      <w:r w:rsidRPr="00DE3674">
        <w:rPr>
          <w:rFonts w:ascii="Arial" w:eastAsia="Times New Roman" w:hAnsi="Arial" w:cs="Times New Roman"/>
          <w:color w:val="444746"/>
          <w:kern w:val="0"/>
          <w:bdr w:val="none" w:sz="0" w:space="0" w:color="auto" w:frame="1"/>
          <w14:ligatures w14:val="none"/>
        </w:rPr>
        <w:t>Python</w:t>
      </w:r>
    </w:p>
    <w:p w14:paraId="773DCFB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torch</w:t>
      </w:r>
    </w:p>
    <w:p w14:paraId="1957444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torch.nn </w:t>
      </w:r>
      <w:r w:rsidRPr="00DE3674">
        <w:rPr>
          <w:rFonts w:ascii="Arial" w:eastAsia="Times New Roman" w:hAnsi="Arial" w:cs="Courier New"/>
          <w:color w:val="8430CE"/>
          <w:kern w:val="0"/>
          <w:sz w:val="21"/>
          <w:szCs w:val="21"/>
          <w:bdr w:val="none" w:sz="0" w:space="0" w:color="auto" w:frame="1"/>
          <w14:ligatures w14:val="none"/>
        </w:rPr>
        <w:t>as</w:t>
      </w:r>
      <w:r w:rsidRPr="00DE3674">
        <w:rPr>
          <w:rFonts w:ascii="Arial" w:eastAsia="Times New Roman" w:hAnsi="Arial" w:cs="Courier New"/>
          <w:color w:val="444746"/>
          <w:kern w:val="0"/>
          <w:sz w:val="21"/>
          <w:szCs w:val="21"/>
          <w:bdr w:val="none" w:sz="0" w:space="0" w:color="auto" w:frame="1"/>
          <w14:ligatures w14:val="none"/>
        </w:rPr>
        <w:t xml:space="preserve"> nn</w:t>
      </w:r>
    </w:p>
    <w:p w14:paraId="43E4121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torch.nn.functional </w:t>
      </w:r>
      <w:r w:rsidRPr="00DE3674">
        <w:rPr>
          <w:rFonts w:ascii="Arial" w:eastAsia="Times New Roman" w:hAnsi="Arial" w:cs="Courier New"/>
          <w:color w:val="8430CE"/>
          <w:kern w:val="0"/>
          <w:sz w:val="21"/>
          <w:szCs w:val="21"/>
          <w:bdr w:val="none" w:sz="0" w:space="0" w:color="auto" w:frame="1"/>
          <w14:ligatures w14:val="none"/>
        </w:rPr>
        <w:t>as</w:t>
      </w:r>
      <w:r w:rsidRPr="00DE3674">
        <w:rPr>
          <w:rFonts w:ascii="Arial" w:eastAsia="Times New Roman" w:hAnsi="Arial" w:cs="Courier New"/>
          <w:color w:val="444746"/>
          <w:kern w:val="0"/>
          <w:sz w:val="21"/>
          <w:szCs w:val="21"/>
          <w:bdr w:val="none" w:sz="0" w:space="0" w:color="auto" w:frame="1"/>
          <w14:ligatures w14:val="none"/>
        </w:rPr>
        <w:t xml:space="preserve"> F</w:t>
      </w:r>
    </w:p>
    <w:p w14:paraId="1F97E21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torch.optim </w:t>
      </w:r>
      <w:r w:rsidRPr="00DE3674">
        <w:rPr>
          <w:rFonts w:ascii="Arial" w:eastAsia="Times New Roman" w:hAnsi="Arial" w:cs="Courier New"/>
          <w:color w:val="8430CE"/>
          <w:kern w:val="0"/>
          <w:sz w:val="21"/>
          <w:szCs w:val="21"/>
          <w:bdr w:val="none" w:sz="0" w:space="0" w:color="auto" w:frame="1"/>
          <w14:ligatures w14:val="none"/>
        </w:rPr>
        <w:t>as</w:t>
      </w:r>
      <w:r w:rsidRPr="00DE3674">
        <w:rPr>
          <w:rFonts w:ascii="Arial" w:eastAsia="Times New Roman" w:hAnsi="Arial" w:cs="Courier New"/>
          <w:color w:val="444746"/>
          <w:kern w:val="0"/>
          <w:sz w:val="21"/>
          <w:szCs w:val="21"/>
          <w:bdr w:val="none" w:sz="0" w:space="0" w:color="auto" w:frame="1"/>
          <w14:ligatures w14:val="none"/>
        </w:rPr>
        <w:t xml:space="preserve"> optim</w:t>
      </w:r>
    </w:p>
    <w:p w14:paraId="20C85F8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from</w:t>
      </w:r>
      <w:r w:rsidRPr="00DE3674">
        <w:rPr>
          <w:rFonts w:ascii="Arial" w:eastAsia="Times New Roman" w:hAnsi="Arial" w:cs="Courier New"/>
          <w:color w:val="444746"/>
          <w:kern w:val="0"/>
          <w:sz w:val="21"/>
          <w:szCs w:val="21"/>
          <w:bdr w:val="none" w:sz="0" w:space="0" w:color="auto" w:frame="1"/>
          <w14:ligatures w14:val="none"/>
        </w:rPr>
        <w:t xml:space="preserve"> torch.utils.data </w:t>
      </w: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TensorDataset, DataLoader, WeightedRandomSampler</w:t>
      </w:r>
    </w:p>
    <w:p w14:paraId="4204634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from</w:t>
      </w:r>
      <w:r w:rsidRPr="00DE3674">
        <w:rPr>
          <w:rFonts w:ascii="Arial" w:eastAsia="Times New Roman" w:hAnsi="Arial" w:cs="Courier New"/>
          <w:color w:val="444746"/>
          <w:kern w:val="0"/>
          <w:sz w:val="21"/>
          <w:szCs w:val="21"/>
          <w:bdr w:val="none" w:sz="0" w:space="0" w:color="auto" w:frame="1"/>
          <w14:ligatures w14:val="none"/>
        </w:rPr>
        <w:t xml:space="preserve"> torch_geometric.nn </w:t>
      </w: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GATConv, global_mean_pool, global_max_pool</w:t>
      </w:r>
    </w:p>
    <w:p w14:paraId="3D607F7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random</w:t>
      </w:r>
    </w:p>
    <w:p w14:paraId="3A06E3A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import</w:t>
      </w:r>
      <w:r w:rsidRPr="00DE3674">
        <w:rPr>
          <w:rFonts w:ascii="Arial" w:eastAsia="Times New Roman" w:hAnsi="Arial" w:cs="Courier New"/>
          <w:color w:val="444746"/>
          <w:kern w:val="0"/>
          <w:sz w:val="21"/>
          <w:szCs w:val="21"/>
          <w:bdr w:val="none" w:sz="0" w:space="0" w:color="auto" w:frame="1"/>
          <w14:ligatures w14:val="none"/>
        </w:rPr>
        <w:t xml:space="preserve"> numpy </w:t>
      </w:r>
      <w:r w:rsidRPr="00DE3674">
        <w:rPr>
          <w:rFonts w:ascii="Arial" w:eastAsia="Times New Roman" w:hAnsi="Arial" w:cs="Courier New"/>
          <w:color w:val="8430CE"/>
          <w:kern w:val="0"/>
          <w:sz w:val="21"/>
          <w:szCs w:val="21"/>
          <w:bdr w:val="none" w:sz="0" w:space="0" w:color="auto" w:frame="1"/>
          <w14:ligatures w14:val="none"/>
        </w:rPr>
        <w:t>as</w:t>
      </w:r>
      <w:r w:rsidRPr="00DE3674">
        <w:rPr>
          <w:rFonts w:ascii="Arial" w:eastAsia="Times New Roman" w:hAnsi="Arial" w:cs="Courier New"/>
          <w:color w:val="444746"/>
          <w:kern w:val="0"/>
          <w:sz w:val="21"/>
          <w:szCs w:val="21"/>
          <w:bdr w:val="none" w:sz="0" w:space="0" w:color="auto" w:frame="1"/>
          <w14:ligatures w14:val="none"/>
        </w:rPr>
        <w:t xml:space="preserve"> np</w:t>
      </w:r>
    </w:p>
    <w:p w14:paraId="35594FD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E57FB5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class</w:t>
      </w:r>
      <w:r w:rsidRPr="00DE3674">
        <w:rPr>
          <w:rFonts w:ascii="Arial" w:eastAsia="Times New Roman" w:hAnsi="Arial" w:cs="Courier New"/>
          <w:color w:val="996900"/>
          <w:kern w:val="0"/>
          <w:sz w:val="21"/>
          <w:szCs w:val="21"/>
          <w:bdr w:val="none" w:sz="0" w:space="0" w:color="auto" w:frame="1"/>
          <w14:ligatures w14:val="none"/>
        </w:rPr>
        <w:t xml:space="preserve"> EEGGAT(nn.Module):</w:t>
      </w:r>
    </w:p>
    <w:p w14:paraId="5051059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188038"/>
          <w:kern w:val="0"/>
          <w:sz w:val="21"/>
          <w:szCs w:val="21"/>
          <w:bdr w:val="none" w:sz="0" w:space="0" w:color="auto" w:frame="1"/>
          <w14:ligatures w14:val="none"/>
        </w:rPr>
        <w:t>"""</w:t>
      </w:r>
    </w:p>
    <w:p w14:paraId="4F50C11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Hybrid Temporal-Spatial Graph Attention Network for EEG Classification.</w:t>
      </w:r>
    </w:p>
    <w:p w14:paraId="680D12A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Combines hierarchical 1D-CNN temporal feature extraction with </w:t>
      </w:r>
    </w:p>
    <w:p w14:paraId="5892904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multi-head Graph Attention (GAT) spatial message passing.</w:t>
      </w:r>
    </w:p>
    <w:p w14:paraId="09B6B3D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w:t>
      </w:r>
    </w:p>
    <w:p w14:paraId="411D043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def</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996900"/>
          <w:kern w:val="0"/>
          <w:sz w:val="21"/>
          <w:szCs w:val="21"/>
          <w:bdr w:val="none" w:sz="0" w:space="0" w:color="auto" w:frame="1"/>
          <w14:ligatures w14:val="none"/>
        </w:rPr>
        <w:t>__init__</w:t>
      </w:r>
      <w:r w:rsidRPr="00DE3674">
        <w:rPr>
          <w:rFonts w:ascii="Arial" w:eastAsia="Times New Roman" w:hAnsi="Arial" w:cs="Courier New"/>
          <w:color w:val="444746"/>
          <w:kern w:val="0"/>
          <w:sz w:val="21"/>
          <w:szCs w:val="21"/>
          <w:bdr w:val="none" w:sz="0" w:space="0" w:color="auto" w:frame="1"/>
          <w14:ligatures w14:val="none"/>
        </w:rPr>
        <w:t>(self, num_nodes=</w:t>
      </w:r>
      <w:r w:rsidRPr="00DE3674">
        <w:rPr>
          <w:rFonts w:ascii="Arial" w:eastAsia="Times New Roman" w:hAnsi="Arial" w:cs="Courier New"/>
          <w:color w:val="B55908"/>
          <w:kern w:val="0"/>
          <w:sz w:val="21"/>
          <w:szCs w:val="21"/>
          <w:bdr w:val="none" w:sz="0" w:space="0" w:color="auto" w:frame="1"/>
          <w14:ligatures w14:val="none"/>
        </w:rPr>
        <w:t>19</w:t>
      </w:r>
      <w:r w:rsidRPr="00DE3674">
        <w:rPr>
          <w:rFonts w:ascii="Arial" w:eastAsia="Times New Roman" w:hAnsi="Arial" w:cs="Courier New"/>
          <w:color w:val="444746"/>
          <w:kern w:val="0"/>
          <w:sz w:val="21"/>
          <w:szCs w:val="21"/>
          <w:bdr w:val="none" w:sz="0" w:space="0" w:color="auto" w:frame="1"/>
          <w14:ligatures w14:val="none"/>
        </w:rPr>
        <w:t>, in_features=</w:t>
      </w:r>
      <w:r w:rsidRPr="00DE3674">
        <w:rPr>
          <w:rFonts w:ascii="Arial" w:eastAsia="Times New Roman" w:hAnsi="Arial" w:cs="Courier New"/>
          <w:color w:val="B55908"/>
          <w:kern w:val="0"/>
          <w:sz w:val="21"/>
          <w:szCs w:val="21"/>
          <w:bdr w:val="none" w:sz="0" w:space="0" w:color="auto" w:frame="1"/>
          <w14:ligatures w14:val="none"/>
        </w:rPr>
        <w:t>128</w:t>
      </w:r>
      <w:r w:rsidRPr="00DE3674">
        <w:rPr>
          <w:rFonts w:ascii="Arial" w:eastAsia="Times New Roman" w:hAnsi="Arial" w:cs="Courier New"/>
          <w:color w:val="444746"/>
          <w:kern w:val="0"/>
          <w:sz w:val="21"/>
          <w:szCs w:val="21"/>
          <w:bdr w:val="none" w:sz="0" w:space="0" w:color="auto" w:frame="1"/>
          <w14:ligatures w14:val="none"/>
        </w:rPr>
        <w:t>, hidden=</w:t>
      </w:r>
      <w:r w:rsidRPr="00DE3674">
        <w:rPr>
          <w:rFonts w:ascii="Arial" w:eastAsia="Times New Roman" w:hAnsi="Arial" w:cs="Courier New"/>
          <w:color w:val="B55908"/>
          <w:kern w:val="0"/>
          <w:sz w:val="21"/>
          <w:szCs w:val="21"/>
          <w:bdr w:val="none" w:sz="0" w:space="0" w:color="auto" w:frame="1"/>
          <w14:ligatures w14:val="none"/>
        </w:rPr>
        <w:t>64</w:t>
      </w:r>
      <w:r w:rsidRPr="00DE3674">
        <w:rPr>
          <w:rFonts w:ascii="Arial" w:eastAsia="Times New Roman" w:hAnsi="Arial" w:cs="Courier New"/>
          <w:color w:val="444746"/>
          <w:kern w:val="0"/>
          <w:sz w:val="21"/>
          <w:szCs w:val="21"/>
          <w:bdr w:val="none" w:sz="0" w:space="0" w:color="auto" w:frame="1"/>
          <w14:ligatures w14:val="none"/>
        </w:rPr>
        <w:t>, out_classes=</w:t>
      </w:r>
      <w:r w:rsidRPr="00DE3674">
        <w:rPr>
          <w:rFonts w:ascii="Arial" w:eastAsia="Times New Roman" w:hAnsi="Arial" w:cs="Courier New"/>
          <w:color w:val="B55908"/>
          <w:kern w:val="0"/>
          <w:sz w:val="21"/>
          <w:szCs w:val="21"/>
          <w:bdr w:val="none" w:sz="0" w:space="0" w:color="auto" w:frame="1"/>
          <w14:ligatures w14:val="none"/>
        </w:rPr>
        <w:t>2</w:t>
      </w:r>
      <w:r w:rsidRPr="00DE3674">
        <w:rPr>
          <w:rFonts w:ascii="Arial" w:eastAsia="Times New Roman" w:hAnsi="Arial" w:cs="Courier New"/>
          <w:color w:val="444746"/>
          <w:kern w:val="0"/>
          <w:sz w:val="21"/>
          <w:szCs w:val="21"/>
          <w:bdr w:val="none" w:sz="0" w:space="0" w:color="auto" w:frame="1"/>
          <w14:ligatures w14:val="none"/>
        </w:rPr>
        <w:t>, heads=</w:t>
      </w:r>
      <w:r w:rsidRPr="00DE3674">
        <w:rPr>
          <w:rFonts w:ascii="Arial" w:eastAsia="Times New Roman" w:hAnsi="Arial" w:cs="Courier New"/>
          <w:color w:val="B55908"/>
          <w:kern w:val="0"/>
          <w:sz w:val="21"/>
          <w:szCs w:val="21"/>
          <w:bdr w:val="none" w:sz="0" w:space="0" w:color="auto" w:frame="1"/>
          <w14:ligatures w14:val="none"/>
        </w:rPr>
        <w:t>4</w:t>
      </w:r>
      <w:r w:rsidRPr="00DE3674">
        <w:rPr>
          <w:rFonts w:ascii="Arial" w:eastAsia="Times New Roman" w:hAnsi="Arial" w:cs="Courier New"/>
          <w:color w:val="444746"/>
          <w:kern w:val="0"/>
          <w:sz w:val="21"/>
          <w:szCs w:val="21"/>
          <w:bdr w:val="none" w:sz="0" w:space="0" w:color="auto" w:frame="1"/>
          <w14:ligatures w14:val="none"/>
        </w:rPr>
        <w:t>, dropout=</w:t>
      </w:r>
      <w:r w:rsidRPr="00DE3674">
        <w:rPr>
          <w:rFonts w:ascii="Arial" w:eastAsia="Times New Roman" w:hAnsi="Arial" w:cs="Courier New"/>
          <w:color w:val="B55908"/>
          <w:kern w:val="0"/>
          <w:sz w:val="21"/>
          <w:szCs w:val="21"/>
          <w:bdr w:val="none" w:sz="0" w:space="0" w:color="auto" w:frame="1"/>
          <w14:ligatures w14:val="none"/>
        </w:rPr>
        <w:t>0.5</w:t>
      </w:r>
      <w:r w:rsidRPr="00DE3674">
        <w:rPr>
          <w:rFonts w:ascii="Arial" w:eastAsia="Times New Roman" w:hAnsi="Arial" w:cs="Courier New"/>
          <w:color w:val="444746"/>
          <w:kern w:val="0"/>
          <w:sz w:val="21"/>
          <w:szCs w:val="21"/>
          <w:bdr w:val="none" w:sz="0" w:space="0" w:color="auto" w:frame="1"/>
          <w14:ligatures w14:val="none"/>
        </w:rPr>
        <w:t>):</w:t>
      </w:r>
    </w:p>
    <w:p w14:paraId="11384B3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1967D2"/>
          <w:kern w:val="0"/>
          <w:sz w:val="21"/>
          <w:szCs w:val="21"/>
          <w:bdr w:val="none" w:sz="0" w:space="0" w:color="auto" w:frame="1"/>
          <w14:ligatures w14:val="none"/>
        </w:rPr>
        <w:t>super</w:t>
      </w:r>
      <w:r w:rsidRPr="00DE3674">
        <w:rPr>
          <w:rFonts w:ascii="Arial" w:eastAsia="Times New Roman" w:hAnsi="Arial" w:cs="Courier New"/>
          <w:color w:val="444746"/>
          <w:kern w:val="0"/>
          <w:sz w:val="21"/>
          <w:szCs w:val="21"/>
          <w:bdr w:val="none" w:sz="0" w:space="0" w:color="auto" w:frame="1"/>
          <w14:ligatures w14:val="none"/>
        </w:rPr>
        <w:t>().__init__()</w:t>
      </w:r>
    </w:p>
    <w:p w14:paraId="37A93EA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72D5CB8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Hierarchical Temporal Extraction Frontend</w:t>
      </w:r>
    </w:p>
    <w:p w14:paraId="0EED2C9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self.temporal_extract = nn.Sequential(</w:t>
      </w:r>
    </w:p>
    <w:p w14:paraId="3BD3978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nn.Conv1d(</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B55908"/>
          <w:kern w:val="0"/>
          <w:sz w:val="21"/>
          <w:szCs w:val="21"/>
          <w:bdr w:val="none" w:sz="0" w:space="0" w:color="auto" w:frame="1"/>
          <w14:ligatures w14:val="none"/>
        </w:rPr>
        <w:t>16</w:t>
      </w:r>
      <w:r w:rsidRPr="00DE3674">
        <w:rPr>
          <w:rFonts w:ascii="Arial" w:eastAsia="Times New Roman" w:hAnsi="Arial" w:cs="Courier New"/>
          <w:color w:val="444746"/>
          <w:kern w:val="0"/>
          <w:sz w:val="21"/>
          <w:szCs w:val="21"/>
          <w:bdr w:val="none" w:sz="0" w:space="0" w:color="auto" w:frame="1"/>
          <w14:ligatures w14:val="none"/>
        </w:rPr>
        <w:t>, kernel_size=</w:t>
      </w:r>
      <w:r w:rsidRPr="00DE3674">
        <w:rPr>
          <w:rFonts w:ascii="Arial" w:eastAsia="Times New Roman" w:hAnsi="Arial" w:cs="Courier New"/>
          <w:color w:val="B55908"/>
          <w:kern w:val="0"/>
          <w:sz w:val="21"/>
          <w:szCs w:val="21"/>
          <w:bdr w:val="none" w:sz="0" w:space="0" w:color="auto" w:frame="1"/>
          <w14:ligatures w14:val="none"/>
        </w:rPr>
        <w:t>15</w:t>
      </w:r>
      <w:r w:rsidRPr="00DE3674">
        <w:rPr>
          <w:rFonts w:ascii="Arial" w:eastAsia="Times New Roman" w:hAnsi="Arial" w:cs="Courier New"/>
          <w:color w:val="444746"/>
          <w:kern w:val="0"/>
          <w:sz w:val="21"/>
          <w:szCs w:val="21"/>
          <w:bdr w:val="none" w:sz="0" w:space="0" w:color="auto" w:frame="1"/>
          <w14:ligatures w14:val="none"/>
        </w:rPr>
        <w:t>, stride=</w:t>
      </w:r>
      <w:r w:rsidRPr="00DE3674">
        <w:rPr>
          <w:rFonts w:ascii="Arial" w:eastAsia="Times New Roman" w:hAnsi="Arial" w:cs="Courier New"/>
          <w:color w:val="B55908"/>
          <w:kern w:val="0"/>
          <w:sz w:val="21"/>
          <w:szCs w:val="21"/>
          <w:bdr w:val="none" w:sz="0" w:space="0" w:color="auto" w:frame="1"/>
          <w14:ligatures w14:val="none"/>
        </w:rPr>
        <w:t>2</w:t>
      </w:r>
      <w:r w:rsidRPr="00DE3674">
        <w:rPr>
          <w:rFonts w:ascii="Arial" w:eastAsia="Times New Roman" w:hAnsi="Arial" w:cs="Courier New"/>
          <w:color w:val="444746"/>
          <w:kern w:val="0"/>
          <w:sz w:val="21"/>
          <w:szCs w:val="21"/>
          <w:bdr w:val="none" w:sz="0" w:space="0" w:color="auto" w:frame="1"/>
          <w14:ligatures w14:val="none"/>
        </w:rPr>
        <w:t>, padding=</w:t>
      </w:r>
      <w:r w:rsidRPr="00DE3674">
        <w:rPr>
          <w:rFonts w:ascii="Arial" w:eastAsia="Times New Roman" w:hAnsi="Arial" w:cs="Courier New"/>
          <w:color w:val="B55908"/>
          <w:kern w:val="0"/>
          <w:sz w:val="21"/>
          <w:szCs w:val="21"/>
          <w:bdr w:val="none" w:sz="0" w:space="0" w:color="auto" w:frame="1"/>
          <w14:ligatures w14:val="none"/>
        </w:rPr>
        <w:t>7</w:t>
      </w:r>
      <w:r w:rsidRPr="00DE3674">
        <w:rPr>
          <w:rFonts w:ascii="Arial" w:eastAsia="Times New Roman" w:hAnsi="Arial" w:cs="Courier New"/>
          <w:color w:val="444746"/>
          <w:kern w:val="0"/>
          <w:sz w:val="21"/>
          <w:szCs w:val="21"/>
          <w:bdr w:val="none" w:sz="0" w:space="0" w:color="auto" w:frame="1"/>
          <w14:ligatures w14:val="none"/>
        </w:rPr>
        <w:t>),</w:t>
      </w:r>
    </w:p>
    <w:p w14:paraId="3F6A1D7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lastRenderedPageBreak/>
        <w:t xml:space="preserve">            nn.BatchNorm1d(</w:t>
      </w:r>
      <w:r w:rsidRPr="00DE3674">
        <w:rPr>
          <w:rFonts w:ascii="Arial" w:eastAsia="Times New Roman" w:hAnsi="Arial" w:cs="Courier New"/>
          <w:color w:val="B55908"/>
          <w:kern w:val="0"/>
          <w:sz w:val="21"/>
          <w:szCs w:val="21"/>
          <w:bdr w:val="none" w:sz="0" w:space="0" w:color="auto" w:frame="1"/>
          <w14:ligatures w14:val="none"/>
        </w:rPr>
        <w:t>16</w:t>
      </w:r>
      <w:r w:rsidRPr="00DE3674">
        <w:rPr>
          <w:rFonts w:ascii="Arial" w:eastAsia="Times New Roman" w:hAnsi="Arial" w:cs="Courier New"/>
          <w:color w:val="444746"/>
          <w:kern w:val="0"/>
          <w:sz w:val="21"/>
          <w:szCs w:val="21"/>
          <w:bdr w:val="none" w:sz="0" w:space="0" w:color="auto" w:frame="1"/>
          <w14:ligatures w14:val="none"/>
        </w:rPr>
        <w:t>),</w:t>
      </w:r>
    </w:p>
    <w:p w14:paraId="64F95A3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nn.ELU(),</w:t>
      </w:r>
    </w:p>
    <w:p w14:paraId="4D07A13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nn.Conv1d(</w:t>
      </w:r>
      <w:r w:rsidRPr="00DE3674">
        <w:rPr>
          <w:rFonts w:ascii="Arial" w:eastAsia="Times New Roman" w:hAnsi="Arial" w:cs="Courier New"/>
          <w:color w:val="B55908"/>
          <w:kern w:val="0"/>
          <w:sz w:val="21"/>
          <w:szCs w:val="21"/>
          <w:bdr w:val="none" w:sz="0" w:space="0" w:color="auto" w:frame="1"/>
          <w14:ligatures w14:val="none"/>
        </w:rPr>
        <w:t>16</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B55908"/>
          <w:kern w:val="0"/>
          <w:sz w:val="21"/>
          <w:szCs w:val="21"/>
          <w:bdr w:val="none" w:sz="0" w:space="0" w:color="auto" w:frame="1"/>
          <w14:ligatures w14:val="none"/>
        </w:rPr>
        <w:t>32</w:t>
      </w:r>
      <w:r w:rsidRPr="00DE3674">
        <w:rPr>
          <w:rFonts w:ascii="Arial" w:eastAsia="Times New Roman" w:hAnsi="Arial" w:cs="Courier New"/>
          <w:color w:val="444746"/>
          <w:kern w:val="0"/>
          <w:sz w:val="21"/>
          <w:szCs w:val="21"/>
          <w:bdr w:val="none" w:sz="0" w:space="0" w:color="auto" w:frame="1"/>
          <w14:ligatures w14:val="none"/>
        </w:rPr>
        <w:t>, kernel_size=</w:t>
      </w:r>
      <w:r w:rsidRPr="00DE3674">
        <w:rPr>
          <w:rFonts w:ascii="Arial" w:eastAsia="Times New Roman" w:hAnsi="Arial" w:cs="Courier New"/>
          <w:color w:val="B55908"/>
          <w:kern w:val="0"/>
          <w:sz w:val="21"/>
          <w:szCs w:val="21"/>
          <w:bdr w:val="none" w:sz="0" w:space="0" w:color="auto" w:frame="1"/>
          <w14:ligatures w14:val="none"/>
        </w:rPr>
        <w:t>7</w:t>
      </w:r>
      <w:r w:rsidRPr="00DE3674">
        <w:rPr>
          <w:rFonts w:ascii="Arial" w:eastAsia="Times New Roman" w:hAnsi="Arial" w:cs="Courier New"/>
          <w:color w:val="444746"/>
          <w:kern w:val="0"/>
          <w:sz w:val="21"/>
          <w:szCs w:val="21"/>
          <w:bdr w:val="none" w:sz="0" w:space="0" w:color="auto" w:frame="1"/>
          <w14:ligatures w14:val="none"/>
        </w:rPr>
        <w:t>, stride=</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padding=</w:t>
      </w:r>
      <w:r w:rsidRPr="00DE3674">
        <w:rPr>
          <w:rFonts w:ascii="Arial" w:eastAsia="Times New Roman" w:hAnsi="Arial" w:cs="Courier New"/>
          <w:color w:val="B55908"/>
          <w:kern w:val="0"/>
          <w:sz w:val="21"/>
          <w:szCs w:val="21"/>
          <w:bdr w:val="none" w:sz="0" w:space="0" w:color="auto" w:frame="1"/>
          <w14:ligatures w14:val="none"/>
        </w:rPr>
        <w:t>3</w:t>
      </w:r>
      <w:r w:rsidRPr="00DE3674">
        <w:rPr>
          <w:rFonts w:ascii="Arial" w:eastAsia="Times New Roman" w:hAnsi="Arial" w:cs="Courier New"/>
          <w:color w:val="444746"/>
          <w:kern w:val="0"/>
          <w:sz w:val="21"/>
          <w:szCs w:val="21"/>
          <w:bdr w:val="none" w:sz="0" w:space="0" w:color="auto" w:frame="1"/>
          <w14:ligatures w14:val="none"/>
        </w:rPr>
        <w:t>),</w:t>
      </w:r>
    </w:p>
    <w:p w14:paraId="38C17B2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nn.BatchNorm1d(</w:t>
      </w:r>
      <w:r w:rsidRPr="00DE3674">
        <w:rPr>
          <w:rFonts w:ascii="Arial" w:eastAsia="Times New Roman" w:hAnsi="Arial" w:cs="Courier New"/>
          <w:color w:val="B55908"/>
          <w:kern w:val="0"/>
          <w:sz w:val="21"/>
          <w:szCs w:val="21"/>
          <w:bdr w:val="none" w:sz="0" w:space="0" w:color="auto" w:frame="1"/>
          <w14:ligatures w14:val="none"/>
        </w:rPr>
        <w:t>32</w:t>
      </w:r>
      <w:r w:rsidRPr="00DE3674">
        <w:rPr>
          <w:rFonts w:ascii="Arial" w:eastAsia="Times New Roman" w:hAnsi="Arial" w:cs="Courier New"/>
          <w:color w:val="444746"/>
          <w:kern w:val="0"/>
          <w:sz w:val="21"/>
          <w:szCs w:val="21"/>
          <w:bdr w:val="none" w:sz="0" w:space="0" w:color="auto" w:frame="1"/>
          <w14:ligatures w14:val="none"/>
        </w:rPr>
        <w:t>),</w:t>
      </w:r>
    </w:p>
    <w:p w14:paraId="719E406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nn.ELU(),</w:t>
      </w:r>
    </w:p>
    <w:p w14:paraId="5F19F3A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nn.AdaptiveAvgPool1d(</w:t>
      </w:r>
      <w:r w:rsidRPr="00DE3674">
        <w:rPr>
          <w:rFonts w:ascii="Arial" w:eastAsia="Times New Roman" w:hAnsi="Arial" w:cs="Courier New"/>
          <w:color w:val="B55908"/>
          <w:kern w:val="0"/>
          <w:sz w:val="21"/>
          <w:szCs w:val="21"/>
          <w:bdr w:val="none" w:sz="0" w:space="0" w:color="auto" w:frame="1"/>
          <w14:ligatures w14:val="none"/>
        </w:rPr>
        <w:t>128</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Fixed high-resolution temporal window</w:t>
      </w:r>
    </w:p>
    <w:p w14:paraId="01A5431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3C0B484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17E1C3B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Latent Projection Layer (Transforms flattened CNN features to Graph input)</w:t>
      </w:r>
    </w:p>
    <w:p w14:paraId="4B1DE73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self.node_projection = nn.Linear(</w:t>
      </w:r>
      <w:r w:rsidRPr="00DE3674">
        <w:rPr>
          <w:rFonts w:ascii="Arial" w:eastAsia="Times New Roman" w:hAnsi="Arial" w:cs="Courier New"/>
          <w:color w:val="B55908"/>
          <w:kern w:val="0"/>
          <w:sz w:val="21"/>
          <w:szCs w:val="21"/>
          <w:bdr w:val="none" w:sz="0" w:space="0" w:color="auto" w:frame="1"/>
          <w14:ligatures w14:val="none"/>
        </w:rPr>
        <w:t>32</w:t>
      </w:r>
      <w:r w:rsidRPr="00DE3674">
        <w:rPr>
          <w:rFonts w:ascii="Arial" w:eastAsia="Times New Roman" w:hAnsi="Arial" w:cs="Courier New"/>
          <w:color w:val="444746"/>
          <w:kern w:val="0"/>
          <w:sz w:val="21"/>
          <w:szCs w:val="21"/>
          <w:bdr w:val="none" w:sz="0" w:space="0" w:color="auto" w:frame="1"/>
          <w14:ligatures w14:val="none"/>
        </w:rPr>
        <w:t xml:space="preserve"> * </w:t>
      </w:r>
      <w:r w:rsidRPr="00DE3674">
        <w:rPr>
          <w:rFonts w:ascii="Arial" w:eastAsia="Times New Roman" w:hAnsi="Arial" w:cs="Courier New"/>
          <w:color w:val="B55908"/>
          <w:kern w:val="0"/>
          <w:sz w:val="21"/>
          <w:szCs w:val="21"/>
          <w:bdr w:val="none" w:sz="0" w:space="0" w:color="auto" w:frame="1"/>
          <w14:ligatures w14:val="none"/>
        </w:rPr>
        <w:t>128</w:t>
      </w:r>
      <w:r w:rsidRPr="00DE3674">
        <w:rPr>
          <w:rFonts w:ascii="Arial" w:eastAsia="Times New Roman" w:hAnsi="Arial" w:cs="Courier New"/>
          <w:color w:val="444746"/>
          <w:kern w:val="0"/>
          <w:sz w:val="21"/>
          <w:szCs w:val="21"/>
          <w:bdr w:val="none" w:sz="0" w:space="0" w:color="auto" w:frame="1"/>
          <w14:ligatures w14:val="none"/>
        </w:rPr>
        <w:t>, in_features)</w:t>
      </w:r>
    </w:p>
    <w:p w14:paraId="553C41D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03B6773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Spatial Graph Attention Backbone</w:t>
      </w:r>
    </w:p>
    <w:p w14:paraId="0A07ABC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self.gat1 = GATConv(in_features, hidden, heads=heads, concat=</w:t>
      </w:r>
      <w:r w:rsidRPr="00DE3674">
        <w:rPr>
          <w:rFonts w:ascii="Arial" w:eastAsia="Times New Roman" w:hAnsi="Arial" w:cs="Courier New"/>
          <w:color w:val="B55908"/>
          <w:kern w:val="0"/>
          <w:sz w:val="21"/>
          <w:szCs w:val="21"/>
          <w:bdr w:val="none" w:sz="0" w:space="0" w:color="auto" w:frame="1"/>
          <w14:ligatures w14:val="none"/>
        </w:rPr>
        <w:t>True</w:t>
      </w:r>
      <w:r w:rsidRPr="00DE3674">
        <w:rPr>
          <w:rFonts w:ascii="Arial" w:eastAsia="Times New Roman" w:hAnsi="Arial" w:cs="Courier New"/>
          <w:color w:val="444746"/>
          <w:kern w:val="0"/>
          <w:sz w:val="21"/>
          <w:szCs w:val="21"/>
          <w:bdr w:val="none" w:sz="0" w:space="0" w:color="auto" w:frame="1"/>
          <w14:ligatures w14:val="none"/>
        </w:rPr>
        <w:t>, dropout=dropout)</w:t>
      </w:r>
    </w:p>
    <w:p w14:paraId="6356D43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self.gat2 = GATConv(hidden * heads, hidden, heads=</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concat=</w:t>
      </w:r>
      <w:r w:rsidRPr="00DE3674">
        <w:rPr>
          <w:rFonts w:ascii="Arial" w:eastAsia="Times New Roman" w:hAnsi="Arial" w:cs="Courier New"/>
          <w:color w:val="B55908"/>
          <w:kern w:val="0"/>
          <w:sz w:val="21"/>
          <w:szCs w:val="21"/>
          <w:bdr w:val="none" w:sz="0" w:space="0" w:color="auto" w:frame="1"/>
          <w14:ligatures w14:val="none"/>
        </w:rPr>
        <w:t>False</w:t>
      </w:r>
      <w:r w:rsidRPr="00DE3674">
        <w:rPr>
          <w:rFonts w:ascii="Arial" w:eastAsia="Times New Roman" w:hAnsi="Arial" w:cs="Courier New"/>
          <w:color w:val="444746"/>
          <w:kern w:val="0"/>
          <w:sz w:val="21"/>
          <w:szCs w:val="21"/>
          <w:bdr w:val="none" w:sz="0" w:space="0" w:color="auto" w:frame="1"/>
          <w14:ligatures w14:val="none"/>
        </w:rPr>
        <w:t>, dropout=dropout)</w:t>
      </w:r>
    </w:p>
    <w:p w14:paraId="15189F7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6CAA95BC"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Final Classifier - Accepts concatenated Global Mean and Max feature pools</w:t>
      </w:r>
    </w:p>
    <w:p w14:paraId="673F30A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self.classifier = nn.Linear(hidden * </w:t>
      </w:r>
      <w:r w:rsidRPr="00DE3674">
        <w:rPr>
          <w:rFonts w:ascii="Arial" w:eastAsia="Times New Roman" w:hAnsi="Arial" w:cs="Courier New"/>
          <w:color w:val="B55908"/>
          <w:kern w:val="0"/>
          <w:sz w:val="21"/>
          <w:szCs w:val="21"/>
          <w:bdr w:val="none" w:sz="0" w:space="0" w:color="auto" w:frame="1"/>
          <w14:ligatures w14:val="none"/>
        </w:rPr>
        <w:t>2</w:t>
      </w:r>
      <w:r w:rsidRPr="00DE3674">
        <w:rPr>
          <w:rFonts w:ascii="Arial" w:eastAsia="Times New Roman" w:hAnsi="Arial" w:cs="Courier New"/>
          <w:color w:val="444746"/>
          <w:kern w:val="0"/>
          <w:sz w:val="21"/>
          <w:szCs w:val="21"/>
          <w:bdr w:val="none" w:sz="0" w:space="0" w:color="auto" w:frame="1"/>
          <w14:ligatures w14:val="none"/>
        </w:rPr>
        <w:t>, out_classes)</w:t>
      </w:r>
    </w:p>
    <w:p w14:paraId="7E3A4AF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1D5AA67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def</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996900"/>
          <w:kern w:val="0"/>
          <w:sz w:val="21"/>
          <w:szCs w:val="21"/>
          <w:bdr w:val="none" w:sz="0" w:space="0" w:color="auto" w:frame="1"/>
          <w14:ligatures w14:val="none"/>
        </w:rPr>
        <w:t>forward</w:t>
      </w:r>
      <w:r w:rsidRPr="00DE3674">
        <w:rPr>
          <w:rFonts w:ascii="Arial" w:eastAsia="Times New Roman" w:hAnsi="Arial" w:cs="Courier New"/>
          <w:color w:val="444746"/>
          <w:kern w:val="0"/>
          <w:sz w:val="21"/>
          <w:szCs w:val="21"/>
          <w:bdr w:val="none" w:sz="0" w:space="0" w:color="auto" w:frame="1"/>
          <w14:ligatures w14:val="none"/>
        </w:rPr>
        <w:t>(self, x, edge_index):</w:t>
      </w:r>
    </w:p>
    <w:p w14:paraId="39B1210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batch_size = x.size(</w:t>
      </w:r>
      <w:r w:rsidRPr="00DE3674">
        <w:rPr>
          <w:rFonts w:ascii="Arial" w:eastAsia="Times New Roman" w:hAnsi="Arial" w:cs="Courier New"/>
          <w:color w:val="B55908"/>
          <w:kern w:val="0"/>
          <w:sz w:val="21"/>
          <w:szCs w:val="21"/>
          <w:bdr w:val="none" w:sz="0" w:space="0" w:color="auto" w:frame="1"/>
          <w14:ligatures w14:val="none"/>
        </w:rPr>
        <w:t>0</w:t>
      </w:r>
      <w:r w:rsidRPr="00DE3674">
        <w:rPr>
          <w:rFonts w:ascii="Arial" w:eastAsia="Times New Roman" w:hAnsi="Arial" w:cs="Courier New"/>
          <w:color w:val="444746"/>
          <w:kern w:val="0"/>
          <w:sz w:val="21"/>
          <w:szCs w:val="21"/>
          <w:bdr w:val="none" w:sz="0" w:space="0" w:color="auto" w:frame="1"/>
          <w14:ligatures w14:val="none"/>
        </w:rPr>
        <w:t>)</w:t>
      </w:r>
    </w:p>
    <w:p w14:paraId="5B4D2F2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3B16158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Collapse batch and node dimensions to process individual temporal signals</w:t>
      </w:r>
    </w:p>
    <w:p w14:paraId="59449E4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x.view(batch_size * </w:t>
      </w:r>
      <w:r w:rsidRPr="00DE3674">
        <w:rPr>
          <w:rFonts w:ascii="Arial" w:eastAsia="Times New Roman" w:hAnsi="Arial" w:cs="Courier New"/>
          <w:color w:val="B55908"/>
          <w:kern w:val="0"/>
          <w:sz w:val="21"/>
          <w:szCs w:val="21"/>
          <w:bdr w:val="none" w:sz="0" w:space="0" w:color="auto" w:frame="1"/>
          <w14:ligatures w14:val="none"/>
        </w:rPr>
        <w:t>19</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xml:space="preserve">) </w:t>
      </w:r>
    </w:p>
    <w:p w14:paraId="3878F98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self.temporal_extract(x) </w:t>
      </w:r>
    </w:p>
    <w:p w14:paraId="1408E9C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x.view(x.size(</w:t>
      </w:r>
      <w:r w:rsidRPr="00DE3674">
        <w:rPr>
          <w:rFonts w:ascii="Arial" w:eastAsia="Times New Roman" w:hAnsi="Arial" w:cs="Courier New"/>
          <w:color w:val="B55908"/>
          <w:kern w:val="0"/>
          <w:sz w:val="21"/>
          <w:szCs w:val="21"/>
          <w:bdr w:val="none" w:sz="0" w:space="0" w:color="auto" w:frame="1"/>
          <w14:ligatures w14:val="none"/>
        </w:rPr>
        <w:t>0</w:t>
      </w:r>
      <w:r w:rsidRPr="00DE3674">
        <w:rPr>
          <w:rFonts w:ascii="Arial" w:eastAsia="Times New Roman" w:hAnsi="Arial" w:cs="Courier New"/>
          <w:color w:val="444746"/>
          <w:kern w:val="0"/>
          <w:sz w:val="21"/>
          <w:szCs w:val="21"/>
          <w:bdr w:val="none" w:sz="0" w:space="0" w:color="auto" w:frame="1"/>
          <w14:ligatures w14:val="none"/>
        </w:rPr>
        <w:t>), -</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xml:space="preserve">)    </w:t>
      </w:r>
    </w:p>
    <w:p w14:paraId="34FCA92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self.node_projection(x)  </w:t>
      </w:r>
    </w:p>
    <w:p w14:paraId="5BF1B8F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6351FBB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Propagate features through spatial graph structure</w:t>
      </w:r>
    </w:p>
    <w:p w14:paraId="5B31FAA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edge_index = edge_index.to(x.device)</w:t>
      </w:r>
    </w:p>
    <w:p w14:paraId="276A102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F.elu(self.gat1(x, edge_index))</w:t>
      </w:r>
    </w:p>
    <w:p w14:paraId="2AFB153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self.gat2(x, edge_index)</w:t>
      </w:r>
    </w:p>
    <w:p w14:paraId="7D6ABA4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0278E59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Construct graph-level batch vector for PyTorch Geometric pooling</w:t>
      </w:r>
    </w:p>
    <w:p w14:paraId="730CF413"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batch_vector = torch.arange(batch_size, device=x.device).repeat_interleave(</w:t>
      </w:r>
      <w:r w:rsidRPr="00DE3674">
        <w:rPr>
          <w:rFonts w:ascii="Arial" w:eastAsia="Times New Roman" w:hAnsi="Arial" w:cs="Courier New"/>
          <w:color w:val="B55908"/>
          <w:kern w:val="0"/>
          <w:sz w:val="21"/>
          <w:szCs w:val="21"/>
          <w:bdr w:val="none" w:sz="0" w:space="0" w:color="auto" w:frame="1"/>
          <w14:ligatures w14:val="none"/>
        </w:rPr>
        <w:t>19</w:t>
      </w:r>
      <w:r w:rsidRPr="00DE3674">
        <w:rPr>
          <w:rFonts w:ascii="Arial" w:eastAsia="Times New Roman" w:hAnsi="Arial" w:cs="Courier New"/>
          <w:color w:val="444746"/>
          <w:kern w:val="0"/>
          <w:sz w:val="21"/>
          <w:szCs w:val="21"/>
          <w:bdr w:val="none" w:sz="0" w:space="0" w:color="auto" w:frame="1"/>
          <w14:ligatures w14:val="none"/>
        </w:rPr>
        <w:t>)</w:t>
      </w:r>
    </w:p>
    <w:p w14:paraId="52FC606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370B6EF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Dual Feature Fusion (Mean + Max Spatial Pooling)</w:t>
      </w:r>
    </w:p>
    <w:p w14:paraId="4CABE26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x_mean = global_mean_pool(x, batch_vector)</w:t>
      </w:r>
    </w:p>
    <w:p w14:paraId="79185A0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x_max = global_max_pool(x, batch_vector)</w:t>
      </w:r>
    </w:p>
    <w:p w14:paraId="3641F67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x_combined = torch.cat([x_mean, x_max], dim=</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w:t>
      </w:r>
    </w:p>
    <w:p w14:paraId="1B98F0C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5558AE1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return</w:t>
      </w:r>
      <w:r w:rsidRPr="00DE3674">
        <w:rPr>
          <w:rFonts w:ascii="Arial" w:eastAsia="Times New Roman" w:hAnsi="Arial" w:cs="Courier New"/>
          <w:color w:val="444746"/>
          <w:kern w:val="0"/>
          <w:sz w:val="21"/>
          <w:szCs w:val="21"/>
          <w:bdr w:val="none" w:sz="0" w:space="0" w:color="auto" w:frame="1"/>
          <w14:ligatures w14:val="none"/>
        </w:rPr>
        <w:t xml:space="preserve"> self.classifier(x_combined)</w:t>
      </w:r>
    </w:p>
    <w:p w14:paraId="461BBF5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3188204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class</w:t>
      </w:r>
      <w:r w:rsidRPr="00DE3674">
        <w:rPr>
          <w:rFonts w:ascii="Arial" w:eastAsia="Times New Roman" w:hAnsi="Arial" w:cs="Courier New"/>
          <w:color w:val="996900"/>
          <w:kern w:val="0"/>
          <w:sz w:val="21"/>
          <w:szCs w:val="21"/>
          <w:bdr w:val="none" w:sz="0" w:space="0" w:color="auto" w:frame="1"/>
          <w14:ligatures w14:val="none"/>
        </w:rPr>
        <w:t xml:space="preserve"> FocalLoss(nn.Module):</w:t>
      </w:r>
    </w:p>
    <w:p w14:paraId="4E4C36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188038"/>
          <w:kern w:val="0"/>
          <w:sz w:val="21"/>
          <w:szCs w:val="21"/>
          <w:bdr w:val="none" w:sz="0" w:space="0" w:color="auto" w:frame="1"/>
          <w14:ligatures w14:val="none"/>
        </w:rPr>
        <w:t>"""</w:t>
      </w:r>
    </w:p>
    <w:p w14:paraId="5CE37C0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Asymmetric Focal Loss to counteract class imbalance by down-weighting </w:t>
      </w:r>
    </w:p>
    <w:p w14:paraId="1E1A349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easy majority examples and focusing on hard minority boundary cases.</w:t>
      </w:r>
    </w:p>
    <w:p w14:paraId="6E6178F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lastRenderedPageBreak/>
        <w:t xml:space="preserve">    """</w:t>
      </w:r>
    </w:p>
    <w:p w14:paraId="2C69DD2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def</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996900"/>
          <w:kern w:val="0"/>
          <w:sz w:val="21"/>
          <w:szCs w:val="21"/>
          <w:bdr w:val="none" w:sz="0" w:space="0" w:color="auto" w:frame="1"/>
          <w14:ligatures w14:val="none"/>
        </w:rPr>
        <w:t>__init__</w:t>
      </w:r>
      <w:r w:rsidRPr="00DE3674">
        <w:rPr>
          <w:rFonts w:ascii="Arial" w:eastAsia="Times New Roman" w:hAnsi="Arial" w:cs="Courier New"/>
          <w:color w:val="444746"/>
          <w:kern w:val="0"/>
          <w:sz w:val="21"/>
          <w:szCs w:val="21"/>
          <w:bdr w:val="none" w:sz="0" w:space="0" w:color="auto" w:frame="1"/>
          <w14:ligatures w14:val="none"/>
        </w:rPr>
        <w:t>(self, alpha=</w:t>
      </w:r>
      <w:r w:rsidRPr="00DE3674">
        <w:rPr>
          <w:rFonts w:ascii="Arial" w:eastAsia="Times New Roman" w:hAnsi="Arial" w:cs="Courier New"/>
          <w:color w:val="B55908"/>
          <w:kern w:val="0"/>
          <w:sz w:val="21"/>
          <w:szCs w:val="21"/>
          <w:bdr w:val="none" w:sz="0" w:space="0" w:color="auto" w:frame="1"/>
          <w14:ligatures w14:val="none"/>
        </w:rPr>
        <w:t>0.80</w:t>
      </w:r>
      <w:r w:rsidRPr="00DE3674">
        <w:rPr>
          <w:rFonts w:ascii="Arial" w:eastAsia="Times New Roman" w:hAnsi="Arial" w:cs="Courier New"/>
          <w:color w:val="444746"/>
          <w:kern w:val="0"/>
          <w:sz w:val="21"/>
          <w:szCs w:val="21"/>
          <w:bdr w:val="none" w:sz="0" w:space="0" w:color="auto" w:frame="1"/>
          <w14:ligatures w14:val="none"/>
        </w:rPr>
        <w:t>, gamma=</w:t>
      </w:r>
      <w:r w:rsidRPr="00DE3674">
        <w:rPr>
          <w:rFonts w:ascii="Arial" w:eastAsia="Times New Roman" w:hAnsi="Arial" w:cs="Courier New"/>
          <w:color w:val="B55908"/>
          <w:kern w:val="0"/>
          <w:sz w:val="21"/>
          <w:szCs w:val="21"/>
          <w:bdr w:val="none" w:sz="0" w:space="0" w:color="auto" w:frame="1"/>
          <w14:ligatures w14:val="none"/>
        </w:rPr>
        <w:t>2.0</w:t>
      </w:r>
      <w:r w:rsidRPr="00DE3674">
        <w:rPr>
          <w:rFonts w:ascii="Arial" w:eastAsia="Times New Roman" w:hAnsi="Arial" w:cs="Courier New"/>
          <w:color w:val="444746"/>
          <w:kern w:val="0"/>
          <w:sz w:val="21"/>
          <w:szCs w:val="21"/>
          <w:bdr w:val="none" w:sz="0" w:space="0" w:color="auto" w:frame="1"/>
          <w14:ligatures w14:val="none"/>
        </w:rPr>
        <w:t>):</w:t>
      </w:r>
    </w:p>
    <w:p w14:paraId="74567AD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1967D2"/>
          <w:kern w:val="0"/>
          <w:sz w:val="21"/>
          <w:szCs w:val="21"/>
          <w:bdr w:val="none" w:sz="0" w:space="0" w:color="auto" w:frame="1"/>
          <w14:ligatures w14:val="none"/>
        </w:rPr>
        <w:t>super</w:t>
      </w:r>
      <w:r w:rsidRPr="00DE3674">
        <w:rPr>
          <w:rFonts w:ascii="Arial" w:eastAsia="Times New Roman" w:hAnsi="Arial" w:cs="Courier New"/>
          <w:color w:val="444746"/>
          <w:kern w:val="0"/>
          <w:sz w:val="21"/>
          <w:szCs w:val="21"/>
          <w:bdr w:val="none" w:sz="0" w:space="0" w:color="auto" w:frame="1"/>
          <w14:ligatures w14:val="none"/>
        </w:rPr>
        <w:t>().__init__()</w:t>
      </w:r>
    </w:p>
    <w:p w14:paraId="34B330C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self.alpha = alpha</w:t>
      </w:r>
    </w:p>
    <w:p w14:paraId="5962C4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self.gamma = gamma</w:t>
      </w:r>
    </w:p>
    <w:p w14:paraId="3D292C8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6F9F44D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def</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996900"/>
          <w:kern w:val="0"/>
          <w:sz w:val="21"/>
          <w:szCs w:val="21"/>
          <w:bdr w:val="none" w:sz="0" w:space="0" w:color="auto" w:frame="1"/>
          <w14:ligatures w14:val="none"/>
        </w:rPr>
        <w:t>forward</w:t>
      </w:r>
      <w:r w:rsidRPr="00DE3674">
        <w:rPr>
          <w:rFonts w:ascii="Arial" w:eastAsia="Times New Roman" w:hAnsi="Arial" w:cs="Courier New"/>
          <w:color w:val="444746"/>
          <w:kern w:val="0"/>
          <w:sz w:val="21"/>
          <w:szCs w:val="21"/>
          <w:bdr w:val="none" w:sz="0" w:space="0" w:color="auto" w:frame="1"/>
          <w14:ligatures w14:val="none"/>
        </w:rPr>
        <w:t>(self, inputs, targets):</w:t>
      </w:r>
    </w:p>
    <w:p w14:paraId="4C20AC3E"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ce_loss = F.cross_entropy(inputs, targets, reduction=</w:t>
      </w:r>
      <w:r w:rsidRPr="00DE3674">
        <w:rPr>
          <w:rFonts w:ascii="Arial" w:eastAsia="Times New Roman" w:hAnsi="Arial" w:cs="Courier New"/>
          <w:color w:val="188038"/>
          <w:kern w:val="0"/>
          <w:sz w:val="21"/>
          <w:szCs w:val="21"/>
          <w:bdr w:val="none" w:sz="0" w:space="0" w:color="auto" w:frame="1"/>
          <w14:ligatures w14:val="none"/>
        </w:rPr>
        <w:t>'none'</w:t>
      </w:r>
      <w:r w:rsidRPr="00DE3674">
        <w:rPr>
          <w:rFonts w:ascii="Arial" w:eastAsia="Times New Roman" w:hAnsi="Arial" w:cs="Courier New"/>
          <w:color w:val="444746"/>
          <w:kern w:val="0"/>
          <w:sz w:val="21"/>
          <w:szCs w:val="21"/>
          <w:bdr w:val="none" w:sz="0" w:space="0" w:color="auto" w:frame="1"/>
          <w14:ligatures w14:val="none"/>
        </w:rPr>
        <w:t>, label_smoothing=</w:t>
      </w:r>
      <w:r w:rsidRPr="00DE3674">
        <w:rPr>
          <w:rFonts w:ascii="Arial" w:eastAsia="Times New Roman" w:hAnsi="Arial" w:cs="Courier New"/>
          <w:color w:val="B55908"/>
          <w:kern w:val="0"/>
          <w:sz w:val="21"/>
          <w:szCs w:val="21"/>
          <w:bdr w:val="none" w:sz="0" w:space="0" w:color="auto" w:frame="1"/>
          <w14:ligatures w14:val="none"/>
        </w:rPr>
        <w:t>0.1</w:t>
      </w:r>
      <w:r w:rsidRPr="00DE3674">
        <w:rPr>
          <w:rFonts w:ascii="Arial" w:eastAsia="Times New Roman" w:hAnsi="Arial" w:cs="Courier New"/>
          <w:color w:val="444746"/>
          <w:kern w:val="0"/>
          <w:sz w:val="21"/>
          <w:szCs w:val="21"/>
          <w:bdr w:val="none" w:sz="0" w:space="0" w:color="auto" w:frame="1"/>
          <w14:ligatures w14:val="none"/>
        </w:rPr>
        <w:t>)</w:t>
      </w:r>
    </w:p>
    <w:p w14:paraId="1C7CB2F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pt = torch.exp(-ce_loss)</w:t>
      </w:r>
    </w:p>
    <w:p w14:paraId="76E9C16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focal_loss = self.alpha * (</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 xml:space="preserve"> - pt) ** self.gamma * ce_loss</w:t>
      </w:r>
    </w:p>
    <w:p w14:paraId="00ACB3C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return</w:t>
      </w:r>
      <w:r w:rsidRPr="00DE3674">
        <w:rPr>
          <w:rFonts w:ascii="Arial" w:eastAsia="Times New Roman" w:hAnsi="Arial" w:cs="Courier New"/>
          <w:color w:val="444746"/>
          <w:kern w:val="0"/>
          <w:sz w:val="21"/>
          <w:szCs w:val="21"/>
          <w:bdr w:val="none" w:sz="0" w:space="0" w:color="auto" w:frame="1"/>
          <w14:ligatures w14:val="none"/>
        </w:rPr>
        <w:t xml:space="preserve"> focal_loss.mean()</w:t>
      </w:r>
    </w:p>
    <w:p w14:paraId="7C79B7C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p>
    <w:p w14:paraId="648C290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8430CE"/>
          <w:kern w:val="0"/>
          <w:sz w:val="21"/>
          <w:szCs w:val="21"/>
          <w:bdr w:val="none" w:sz="0" w:space="0" w:color="auto" w:frame="1"/>
          <w14:ligatures w14:val="none"/>
        </w:rPr>
        <w:t>def</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996900"/>
          <w:kern w:val="0"/>
          <w:sz w:val="21"/>
          <w:szCs w:val="21"/>
          <w:bdr w:val="none" w:sz="0" w:space="0" w:color="auto" w:frame="1"/>
          <w14:ligatures w14:val="none"/>
        </w:rPr>
        <w:t>augment_eeg</w:t>
      </w:r>
      <w:r w:rsidRPr="00DE3674">
        <w:rPr>
          <w:rFonts w:ascii="Arial" w:eastAsia="Times New Roman" w:hAnsi="Arial" w:cs="Courier New"/>
          <w:color w:val="444746"/>
          <w:kern w:val="0"/>
          <w:sz w:val="21"/>
          <w:szCs w:val="21"/>
          <w:bdr w:val="none" w:sz="0" w:space="0" w:color="auto" w:frame="1"/>
          <w14:ligatures w14:val="none"/>
        </w:rPr>
        <w:t>(x, noise_std=</w:t>
      </w:r>
      <w:r w:rsidRPr="00DE3674">
        <w:rPr>
          <w:rFonts w:ascii="Arial" w:eastAsia="Times New Roman" w:hAnsi="Arial" w:cs="Courier New"/>
          <w:color w:val="B55908"/>
          <w:kern w:val="0"/>
          <w:sz w:val="21"/>
          <w:szCs w:val="21"/>
          <w:bdr w:val="none" w:sz="0" w:space="0" w:color="auto" w:frame="1"/>
          <w14:ligatures w14:val="none"/>
        </w:rPr>
        <w:t>0.02</w:t>
      </w:r>
      <w:r w:rsidRPr="00DE3674">
        <w:rPr>
          <w:rFonts w:ascii="Arial" w:eastAsia="Times New Roman" w:hAnsi="Arial" w:cs="Courier New"/>
          <w:color w:val="444746"/>
          <w:kern w:val="0"/>
          <w:sz w:val="21"/>
          <w:szCs w:val="21"/>
          <w:bdr w:val="none" w:sz="0" w:space="0" w:color="auto" w:frame="1"/>
          <w14:ligatures w14:val="none"/>
        </w:rPr>
        <w:t>, channel_drop=</w:t>
      </w:r>
      <w:r w:rsidRPr="00DE3674">
        <w:rPr>
          <w:rFonts w:ascii="Arial" w:eastAsia="Times New Roman" w:hAnsi="Arial" w:cs="Courier New"/>
          <w:color w:val="B55908"/>
          <w:kern w:val="0"/>
          <w:sz w:val="21"/>
          <w:szCs w:val="21"/>
          <w:bdr w:val="none" w:sz="0" w:space="0" w:color="auto" w:frame="1"/>
          <w14:ligatures w14:val="none"/>
        </w:rPr>
        <w:t>2</w:t>
      </w:r>
      <w:r w:rsidRPr="00DE3674">
        <w:rPr>
          <w:rFonts w:ascii="Arial" w:eastAsia="Times New Roman" w:hAnsi="Arial" w:cs="Courier New"/>
          <w:color w:val="444746"/>
          <w:kern w:val="0"/>
          <w:sz w:val="21"/>
          <w:szCs w:val="21"/>
          <w:bdr w:val="none" w:sz="0" w:space="0" w:color="auto" w:frame="1"/>
          <w14:ligatures w14:val="none"/>
        </w:rPr>
        <w:t>, time_shift_max=</w:t>
      </w:r>
      <w:r w:rsidRPr="00DE3674">
        <w:rPr>
          <w:rFonts w:ascii="Arial" w:eastAsia="Times New Roman" w:hAnsi="Arial" w:cs="Courier New"/>
          <w:color w:val="B55908"/>
          <w:kern w:val="0"/>
          <w:sz w:val="21"/>
          <w:szCs w:val="21"/>
          <w:bdr w:val="none" w:sz="0" w:space="0" w:color="auto" w:frame="1"/>
          <w14:ligatures w14:val="none"/>
        </w:rPr>
        <w:t>10</w:t>
      </w:r>
      <w:r w:rsidRPr="00DE3674">
        <w:rPr>
          <w:rFonts w:ascii="Arial" w:eastAsia="Times New Roman" w:hAnsi="Arial" w:cs="Courier New"/>
          <w:color w:val="444746"/>
          <w:kern w:val="0"/>
          <w:sz w:val="21"/>
          <w:szCs w:val="21"/>
          <w:bdr w:val="none" w:sz="0" w:space="0" w:color="auto" w:frame="1"/>
          <w14:ligatures w14:val="none"/>
        </w:rPr>
        <w:t>):</w:t>
      </w:r>
    </w:p>
    <w:p w14:paraId="700DFD5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188038"/>
          <w:kern w:val="0"/>
          <w:sz w:val="21"/>
          <w:szCs w:val="21"/>
          <w:bdr w:val="none" w:sz="0" w:space="0" w:color="auto" w:frame="1"/>
          <w14:ligatures w14:val="none"/>
        </w:rPr>
        <w:t>"""</w:t>
      </w:r>
    </w:p>
    <w:p w14:paraId="63BC63EB"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Online electrophysiological data augmentation pipeline for regularizing </w:t>
      </w:r>
    </w:p>
    <w:p w14:paraId="4D52177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188038"/>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network training.</w:t>
      </w:r>
    </w:p>
    <w:p w14:paraId="615C36E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188038"/>
          <w:kern w:val="0"/>
          <w:sz w:val="21"/>
          <w:szCs w:val="21"/>
          <w:bdr w:val="none" w:sz="0" w:space="0" w:color="auto" w:frame="1"/>
          <w14:ligatures w14:val="none"/>
        </w:rPr>
        <w:t xml:space="preserve">    """</w:t>
      </w:r>
    </w:p>
    <w:p w14:paraId="29B33EF8"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batch_size, channels, time_len = x.shape</w:t>
      </w:r>
    </w:p>
    <w:p w14:paraId="5C837E0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3B865C0F"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Gaussian Noise Injection</w:t>
      </w:r>
    </w:p>
    <w:p w14:paraId="2C8687EA"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if</w:t>
      </w:r>
      <w:r w:rsidRPr="00DE3674">
        <w:rPr>
          <w:rFonts w:ascii="Arial" w:eastAsia="Times New Roman" w:hAnsi="Arial" w:cs="Courier New"/>
          <w:color w:val="444746"/>
          <w:kern w:val="0"/>
          <w:sz w:val="21"/>
          <w:szCs w:val="21"/>
          <w:bdr w:val="none" w:sz="0" w:space="0" w:color="auto" w:frame="1"/>
          <w14:ligatures w14:val="none"/>
        </w:rPr>
        <w:t xml:space="preserve"> noise_std &gt; </w:t>
      </w:r>
      <w:r w:rsidRPr="00DE3674">
        <w:rPr>
          <w:rFonts w:ascii="Arial" w:eastAsia="Times New Roman" w:hAnsi="Arial" w:cs="Courier New"/>
          <w:color w:val="B55908"/>
          <w:kern w:val="0"/>
          <w:sz w:val="21"/>
          <w:szCs w:val="21"/>
          <w:bdr w:val="none" w:sz="0" w:space="0" w:color="auto" w:frame="1"/>
          <w14:ligatures w14:val="none"/>
        </w:rPr>
        <w:t>0</w:t>
      </w:r>
      <w:r w:rsidRPr="00DE3674">
        <w:rPr>
          <w:rFonts w:ascii="Arial" w:eastAsia="Times New Roman" w:hAnsi="Arial" w:cs="Courier New"/>
          <w:color w:val="444746"/>
          <w:kern w:val="0"/>
          <w:sz w:val="21"/>
          <w:szCs w:val="21"/>
          <w:bdr w:val="none" w:sz="0" w:space="0" w:color="auto" w:frame="1"/>
          <w14:ligatures w14:val="none"/>
        </w:rPr>
        <w:t>:</w:t>
      </w:r>
    </w:p>
    <w:p w14:paraId="4018D50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x + (torch.randn_like(x) * noise_std)</w:t>
      </w:r>
    </w:p>
    <w:p w14:paraId="13B1502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145C9D25"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Sensor Dropout (Channel Masking)</w:t>
      </w:r>
    </w:p>
    <w:p w14:paraId="4005580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if</w:t>
      </w:r>
      <w:r w:rsidRPr="00DE3674">
        <w:rPr>
          <w:rFonts w:ascii="Arial" w:eastAsia="Times New Roman" w:hAnsi="Arial" w:cs="Courier New"/>
          <w:color w:val="444746"/>
          <w:kern w:val="0"/>
          <w:sz w:val="21"/>
          <w:szCs w:val="21"/>
          <w:bdr w:val="none" w:sz="0" w:space="0" w:color="auto" w:frame="1"/>
          <w14:ligatures w14:val="none"/>
        </w:rPr>
        <w:t xml:space="preserve"> channel_drop &gt; </w:t>
      </w:r>
      <w:r w:rsidRPr="00DE3674">
        <w:rPr>
          <w:rFonts w:ascii="Arial" w:eastAsia="Times New Roman" w:hAnsi="Arial" w:cs="Courier New"/>
          <w:color w:val="B55908"/>
          <w:kern w:val="0"/>
          <w:sz w:val="21"/>
          <w:szCs w:val="21"/>
          <w:bdr w:val="none" w:sz="0" w:space="0" w:color="auto" w:frame="1"/>
          <w14:ligatures w14:val="none"/>
        </w:rPr>
        <w:t>0</w:t>
      </w: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and</w:t>
      </w:r>
      <w:r w:rsidRPr="00DE3674">
        <w:rPr>
          <w:rFonts w:ascii="Arial" w:eastAsia="Times New Roman" w:hAnsi="Arial" w:cs="Courier New"/>
          <w:color w:val="444746"/>
          <w:kern w:val="0"/>
          <w:sz w:val="21"/>
          <w:szCs w:val="21"/>
          <w:bdr w:val="none" w:sz="0" w:space="0" w:color="auto" w:frame="1"/>
          <w14:ligatures w14:val="none"/>
        </w:rPr>
        <w:t xml:space="preserve"> channels &gt; channel_drop:</w:t>
      </w:r>
    </w:p>
    <w:p w14:paraId="280ED83D"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drop_chs = random.sample(</w:t>
      </w:r>
      <w:r w:rsidRPr="00DE3674">
        <w:rPr>
          <w:rFonts w:ascii="Arial" w:eastAsia="Times New Roman" w:hAnsi="Arial" w:cs="Courier New"/>
          <w:color w:val="1967D2"/>
          <w:kern w:val="0"/>
          <w:sz w:val="21"/>
          <w:szCs w:val="21"/>
          <w:bdr w:val="none" w:sz="0" w:space="0" w:color="auto" w:frame="1"/>
          <w14:ligatures w14:val="none"/>
        </w:rPr>
        <w:t>range</w:t>
      </w:r>
      <w:r w:rsidRPr="00DE3674">
        <w:rPr>
          <w:rFonts w:ascii="Arial" w:eastAsia="Times New Roman" w:hAnsi="Arial" w:cs="Courier New"/>
          <w:color w:val="444746"/>
          <w:kern w:val="0"/>
          <w:sz w:val="21"/>
          <w:szCs w:val="21"/>
          <w:bdr w:val="none" w:sz="0" w:space="0" w:color="auto" w:frame="1"/>
          <w14:ligatures w14:val="none"/>
        </w:rPr>
        <w:t>(channels), channel_drop)</w:t>
      </w:r>
    </w:p>
    <w:p w14:paraId="5C8A71E0"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drop_chs, :] = </w:t>
      </w:r>
      <w:r w:rsidRPr="00DE3674">
        <w:rPr>
          <w:rFonts w:ascii="Arial" w:eastAsia="Times New Roman" w:hAnsi="Arial" w:cs="Courier New"/>
          <w:color w:val="B55908"/>
          <w:kern w:val="0"/>
          <w:sz w:val="21"/>
          <w:szCs w:val="21"/>
          <w:bdr w:val="none" w:sz="0" w:space="0" w:color="auto" w:frame="1"/>
          <w14:ligatures w14:val="none"/>
        </w:rPr>
        <w:t>0</w:t>
      </w:r>
    </w:p>
    <w:p w14:paraId="463F96C9"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108872E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5F6368"/>
          <w:kern w:val="0"/>
          <w:sz w:val="21"/>
          <w:szCs w:val="21"/>
          <w:bdr w:val="none" w:sz="0" w:space="0" w:color="auto" w:frame="1"/>
          <w14:ligatures w14:val="none"/>
        </w:rPr>
        <w:t># Temporal Phase Shifting</w:t>
      </w:r>
    </w:p>
    <w:p w14:paraId="5DAC4E72"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if</w:t>
      </w:r>
      <w:r w:rsidRPr="00DE3674">
        <w:rPr>
          <w:rFonts w:ascii="Arial" w:eastAsia="Times New Roman" w:hAnsi="Arial" w:cs="Courier New"/>
          <w:color w:val="444746"/>
          <w:kern w:val="0"/>
          <w:sz w:val="21"/>
          <w:szCs w:val="21"/>
          <w:bdr w:val="none" w:sz="0" w:space="0" w:color="auto" w:frame="1"/>
          <w14:ligatures w14:val="none"/>
        </w:rPr>
        <w:t xml:space="preserve"> time_shift_max &gt; </w:t>
      </w:r>
      <w:r w:rsidRPr="00DE3674">
        <w:rPr>
          <w:rFonts w:ascii="Arial" w:eastAsia="Times New Roman" w:hAnsi="Arial" w:cs="Courier New"/>
          <w:color w:val="B55908"/>
          <w:kern w:val="0"/>
          <w:sz w:val="21"/>
          <w:szCs w:val="21"/>
          <w:bdr w:val="none" w:sz="0" w:space="0" w:color="auto" w:frame="1"/>
          <w14:ligatures w14:val="none"/>
        </w:rPr>
        <w:t>0</w:t>
      </w:r>
      <w:r w:rsidRPr="00DE3674">
        <w:rPr>
          <w:rFonts w:ascii="Arial" w:eastAsia="Times New Roman" w:hAnsi="Arial" w:cs="Courier New"/>
          <w:color w:val="444746"/>
          <w:kern w:val="0"/>
          <w:sz w:val="21"/>
          <w:szCs w:val="21"/>
          <w:bdr w:val="none" w:sz="0" w:space="0" w:color="auto" w:frame="1"/>
          <w14:ligatures w14:val="none"/>
        </w:rPr>
        <w:t>:</w:t>
      </w:r>
    </w:p>
    <w:p w14:paraId="364A5F67"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shift = random.randint(-time_shift_max, time_shift_max)</w:t>
      </w:r>
    </w:p>
    <w:p w14:paraId="5E3AD326"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x = torch.roll(x, shifts=shift, dims=-</w:t>
      </w:r>
      <w:r w:rsidRPr="00DE3674">
        <w:rPr>
          <w:rFonts w:ascii="Arial" w:eastAsia="Times New Roman" w:hAnsi="Arial" w:cs="Courier New"/>
          <w:color w:val="B55908"/>
          <w:kern w:val="0"/>
          <w:sz w:val="21"/>
          <w:szCs w:val="21"/>
          <w:bdr w:val="none" w:sz="0" w:space="0" w:color="auto" w:frame="1"/>
          <w14:ligatures w14:val="none"/>
        </w:rPr>
        <w:t>1</w:t>
      </w:r>
      <w:r w:rsidRPr="00DE3674">
        <w:rPr>
          <w:rFonts w:ascii="Arial" w:eastAsia="Times New Roman" w:hAnsi="Arial" w:cs="Courier New"/>
          <w:color w:val="444746"/>
          <w:kern w:val="0"/>
          <w:sz w:val="21"/>
          <w:szCs w:val="21"/>
          <w:bdr w:val="none" w:sz="0" w:space="0" w:color="auto" w:frame="1"/>
          <w14:ligatures w14:val="none"/>
        </w:rPr>
        <w:t>)</w:t>
      </w:r>
    </w:p>
    <w:p w14:paraId="11C345C1"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p>
    <w:p w14:paraId="0B57B4A4" w14:textId="77777777" w:rsidR="000112A4" w:rsidRPr="00DE3674" w:rsidRDefault="000112A4" w:rsidP="00011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Courier New"/>
          <w:color w:val="444746"/>
          <w:kern w:val="0"/>
          <w:sz w:val="21"/>
          <w:szCs w:val="21"/>
          <w:bdr w:val="none" w:sz="0" w:space="0" w:color="auto" w:frame="1"/>
          <w14:ligatures w14:val="none"/>
        </w:rPr>
      </w:pPr>
      <w:r w:rsidRPr="00DE3674">
        <w:rPr>
          <w:rFonts w:ascii="Arial" w:eastAsia="Times New Roman" w:hAnsi="Arial" w:cs="Courier New"/>
          <w:color w:val="444746"/>
          <w:kern w:val="0"/>
          <w:sz w:val="21"/>
          <w:szCs w:val="21"/>
          <w:bdr w:val="none" w:sz="0" w:space="0" w:color="auto" w:frame="1"/>
          <w14:ligatures w14:val="none"/>
        </w:rPr>
        <w:t xml:space="preserve">    </w:t>
      </w:r>
      <w:r w:rsidRPr="00DE3674">
        <w:rPr>
          <w:rFonts w:ascii="Arial" w:eastAsia="Times New Roman" w:hAnsi="Arial" w:cs="Courier New"/>
          <w:color w:val="8430CE"/>
          <w:kern w:val="0"/>
          <w:sz w:val="21"/>
          <w:szCs w:val="21"/>
          <w:bdr w:val="none" w:sz="0" w:space="0" w:color="auto" w:frame="1"/>
          <w14:ligatures w14:val="none"/>
        </w:rPr>
        <w:t>return</w:t>
      </w:r>
      <w:r w:rsidRPr="00DE3674">
        <w:rPr>
          <w:rFonts w:ascii="Arial" w:eastAsia="Times New Roman" w:hAnsi="Arial" w:cs="Courier New"/>
          <w:color w:val="444746"/>
          <w:kern w:val="0"/>
          <w:sz w:val="21"/>
          <w:szCs w:val="21"/>
          <w:bdr w:val="none" w:sz="0" w:space="0" w:color="auto" w:frame="1"/>
          <w14:ligatures w14:val="none"/>
        </w:rPr>
        <w:t xml:space="preserve"> x</w:t>
      </w:r>
    </w:p>
    <w:p w14:paraId="3EB99B8B" w14:textId="77777777" w:rsidR="000112A4" w:rsidRDefault="000112A4" w:rsidP="000112A4">
      <w:pPr>
        <w:spacing w:line="276" w:lineRule="auto"/>
      </w:pPr>
    </w:p>
    <w:p w14:paraId="71910487" w14:textId="77777777" w:rsidR="000112A4" w:rsidRDefault="000112A4" w:rsidP="000112A4">
      <w:pPr>
        <w:spacing w:line="276" w:lineRule="auto"/>
      </w:pPr>
    </w:p>
    <w:p w14:paraId="6367917F" w14:textId="77777777" w:rsidR="000112A4" w:rsidRDefault="000112A4" w:rsidP="000112A4">
      <w:pPr>
        <w:spacing w:after="120"/>
        <w:rPr>
          <w:rFonts w:ascii="Arial" w:hAnsi="Arial" w:cs="Arial"/>
          <w:color w:val="1F1F1F"/>
        </w:rPr>
      </w:pPr>
    </w:p>
    <w:p w14:paraId="1745A8E7" w14:textId="77777777" w:rsidR="000112A4" w:rsidRDefault="000112A4" w:rsidP="000112A4">
      <w:pPr>
        <w:spacing w:after="120"/>
        <w:rPr>
          <w:rFonts w:ascii="Arial" w:hAnsi="Arial" w:cs="Arial"/>
          <w:color w:val="1F1F1F"/>
        </w:rPr>
      </w:pPr>
    </w:p>
    <w:p w14:paraId="666D71BE" w14:textId="77777777" w:rsidR="000112A4" w:rsidRDefault="000112A4" w:rsidP="000112A4">
      <w:pPr>
        <w:spacing w:after="120"/>
        <w:rPr>
          <w:rFonts w:ascii="Arial" w:hAnsi="Arial" w:cs="Arial"/>
          <w:color w:val="1F1F1F"/>
        </w:rPr>
      </w:pPr>
    </w:p>
    <w:p w14:paraId="0FB17F56" w14:textId="77777777" w:rsidR="000112A4" w:rsidRDefault="000112A4" w:rsidP="000112A4">
      <w:pPr>
        <w:spacing w:after="120"/>
        <w:rPr>
          <w:rFonts w:ascii="Arial" w:hAnsi="Arial" w:cs="Arial"/>
          <w:color w:val="1F1F1F"/>
        </w:rPr>
      </w:pPr>
    </w:p>
    <w:p w14:paraId="276EBCA4" w14:textId="77777777" w:rsidR="000112A4" w:rsidRDefault="000112A4" w:rsidP="000112A4">
      <w:pPr>
        <w:spacing w:after="120"/>
        <w:rPr>
          <w:rFonts w:ascii="Arial" w:hAnsi="Arial" w:cs="Arial"/>
          <w:color w:val="1F1F1F"/>
        </w:rPr>
      </w:pPr>
    </w:p>
    <w:p w14:paraId="5E47B478" w14:textId="77777777" w:rsidR="000112A4" w:rsidRDefault="000112A4" w:rsidP="000112A4">
      <w:pPr>
        <w:spacing w:after="120"/>
        <w:rPr>
          <w:rFonts w:ascii="Arial" w:hAnsi="Arial" w:cs="Arial"/>
          <w:color w:val="1F1F1F"/>
        </w:rPr>
      </w:pPr>
    </w:p>
    <w:p w14:paraId="7FE35813" w14:textId="77777777" w:rsidR="000112A4" w:rsidRPr="005D184C" w:rsidRDefault="002D7CF2" w:rsidP="000112A4">
      <w:pPr>
        <w:spacing w:after="120"/>
        <w:rPr>
          <w:rFonts w:ascii="Arial" w:hAnsi="Arial" w:cs="Arial"/>
          <w:color w:val="1F1F1F"/>
        </w:rPr>
      </w:pPr>
      <w:r>
        <w:rPr>
          <w:rFonts w:ascii="Arial" w:hAnsi="Arial" w:cs="Arial"/>
          <w:noProof/>
          <w:color w:val="1F1F1F"/>
        </w:rPr>
        <w:lastRenderedPageBreak/>
        <w:pict w14:anchorId="0DC364BD">
          <v:rect id="_x0000_i1027" alt="" style="width:468pt;height:.05pt;mso-width-percent:0;mso-height-percent:0;mso-width-percent:0;mso-height-percent:0" o:hralign="center" o:hrstd="t" o:hrnoshade="t" o:hr="t" fillcolor="gray" stroked="f"/>
        </w:pict>
      </w:r>
    </w:p>
    <w:p w14:paraId="4FB6D41A" w14:textId="77777777" w:rsidR="000112A4" w:rsidRPr="005D184C" w:rsidRDefault="000112A4" w:rsidP="000112A4">
      <w:pPr>
        <w:pStyle w:val="Heading2"/>
        <w:spacing w:before="0" w:after="120" w:line="276" w:lineRule="auto"/>
        <w:rPr>
          <w:rFonts w:ascii="Arial" w:eastAsia="Times New Roman" w:hAnsi="Arial" w:cs="Times New Roman"/>
          <w:b/>
          <w:bCs/>
          <w:color w:val="1F1F1F"/>
          <w:kern w:val="0"/>
          <w:sz w:val="36"/>
          <w:szCs w:val="36"/>
          <w14:ligatures w14:val="none"/>
        </w:rPr>
      </w:pPr>
      <w:r w:rsidRPr="005D184C">
        <w:rPr>
          <w:rFonts w:ascii="Arial" w:eastAsia="Times New Roman" w:hAnsi="Arial" w:cs="Times New Roman"/>
          <w:b/>
          <w:bCs/>
          <w:color w:val="1F1F1F"/>
          <w:kern w:val="0"/>
          <w:sz w:val="36"/>
          <w:szCs w:val="36"/>
          <w14:ligatures w14:val="none"/>
        </w:rPr>
        <w:t>9. System Verification and Engineering Sign-Off</w:t>
      </w:r>
    </w:p>
    <w:p w14:paraId="33F3C562" w14:textId="77777777" w:rsidR="000112A4" w:rsidRDefault="000112A4" w:rsidP="000112A4">
      <w:pPr>
        <w:pStyle w:val="Heading3"/>
        <w:spacing w:before="0" w:after="120" w:line="276" w:lineRule="auto"/>
        <w:rPr>
          <w:rFonts w:ascii="Arial" w:hAnsi="Arial" w:cs="Arial"/>
          <w:color w:val="1F1F1F"/>
        </w:rPr>
      </w:pPr>
      <w:r w:rsidRPr="005D184C">
        <w:rPr>
          <w:rFonts w:ascii="Arial" w:eastAsia="Times New Roman" w:hAnsi="Arial" w:cs="Times New Roman"/>
          <w:b/>
          <w:bCs/>
          <w:color w:val="1F1F1F"/>
          <w:kern w:val="0"/>
          <w:sz w:val="27"/>
          <w:szCs w:val="27"/>
          <w14:ligatures w14:val="none"/>
        </w:rPr>
        <w:t>9.1 Verification Protocol</w:t>
      </w:r>
    </w:p>
    <w:p w14:paraId="29E81592" w14:textId="77777777" w:rsidR="000112A4" w:rsidRDefault="000112A4" w:rsidP="000112A4">
      <w:pPr>
        <w:pStyle w:val="NormalWeb"/>
        <w:spacing w:before="0" w:beforeAutospacing="0" w:after="0" w:afterAutospacing="0" w:line="276" w:lineRule="auto"/>
        <w:rPr>
          <w:rFonts w:ascii="Arial" w:hAnsi="Arial" w:cs="Arial"/>
          <w:color w:val="1F1F1F"/>
        </w:rPr>
      </w:pPr>
      <w:r>
        <w:rPr>
          <w:rFonts w:ascii="Arial" w:hAnsi="Arial" w:cs="Arial"/>
          <w:color w:val="1F1F1F"/>
        </w:rPr>
        <w:t xml:space="preserve">The </w:t>
      </w:r>
      <w:r>
        <w:rPr>
          <w:rStyle w:val="HTMLCode"/>
          <w:rFonts w:ascii="Arial" w:hAnsi="Arial" w:cs="Arial"/>
          <w:color w:val="444746"/>
          <w:bdr w:val="none" w:sz="0" w:space="0" w:color="auto" w:frame="1"/>
        </w:rPr>
        <w:t>EEGGAT</w:t>
      </w:r>
      <w:r>
        <w:rPr>
          <w:rFonts w:ascii="Arial" w:hAnsi="Arial" w:cs="Arial"/>
          <w:color w:val="1F1F1F"/>
        </w:rPr>
        <w:t xml:space="preserve"> implementation has successfully passed verification loops confirming its computational stability when deployed on low-tier, single-node CPU architectures—a critical requirement for resource-constrained clinical settings or edge-device neurotechnology deployments.</w:t>
      </w:r>
    </w:p>
    <w:p w14:paraId="47905B21" w14:textId="77777777" w:rsidR="000112A4" w:rsidRDefault="000112A4" w:rsidP="000112A4">
      <w:pPr>
        <w:pStyle w:val="NormalWeb"/>
        <w:spacing w:before="0" w:beforeAutospacing="0" w:after="0" w:afterAutospacing="0" w:line="276" w:lineRule="auto"/>
        <w:rPr>
          <w:rFonts w:ascii="Arial" w:hAnsi="Arial" w:cs="Arial"/>
          <w:color w:val="1F1F1F"/>
        </w:rPr>
      </w:pPr>
      <w:r>
        <w:rPr>
          <w:rFonts w:ascii="Arial" w:hAnsi="Arial" w:cs="Arial"/>
          <w:color w:val="1F1F1F"/>
        </w:rPr>
        <w:t>Memory leakage issues associated with asymmetric dynamic graph batching inside PyTorch Geometric were fully mitigated by utilizing contiguous tensor storage operations (</w:t>
      </w:r>
      <w:r>
        <w:rPr>
          <w:rStyle w:val="HTMLCode"/>
          <w:rFonts w:ascii="Arial" w:hAnsi="Arial" w:cs="Arial"/>
          <w:color w:val="444746"/>
          <w:bdr w:val="none" w:sz="0" w:space="0" w:color="auto" w:frame="1"/>
        </w:rPr>
        <w:t>.repeat_interleave()</w:t>
      </w:r>
      <w:r>
        <w:rPr>
          <w:rFonts w:ascii="Arial" w:hAnsi="Arial" w:cs="Arial"/>
          <w:color w:val="1F1F1F"/>
        </w:rPr>
        <w:t>) during the global graph-pooling phase. Gradient health was verified using internal norm-tracking scripts, proving that the integration of intermediate Batch Normalization layers effectively checked gradient explosion or vanishing trends during the sensitive early epochs of multi-head attention allocation.</w:t>
      </w:r>
    </w:p>
    <w:p w14:paraId="0804D9B5" w14:textId="77777777" w:rsidR="000112A4" w:rsidRDefault="000112A4" w:rsidP="000112A4">
      <w:pPr>
        <w:pStyle w:val="Heading3"/>
        <w:spacing w:before="0" w:after="120" w:line="276" w:lineRule="auto"/>
        <w:rPr>
          <w:rFonts w:ascii="Arial" w:eastAsia="Times New Roman" w:hAnsi="Arial" w:cs="Times New Roman"/>
          <w:b/>
          <w:bCs/>
          <w:color w:val="1F1F1F"/>
          <w:kern w:val="0"/>
          <w:sz w:val="27"/>
          <w:szCs w:val="27"/>
          <w14:ligatures w14:val="none"/>
        </w:rPr>
      </w:pPr>
    </w:p>
    <w:p w14:paraId="3D20AAA1" w14:textId="77777777" w:rsidR="000112A4" w:rsidRPr="005D184C" w:rsidRDefault="000112A4" w:rsidP="000112A4">
      <w:pPr>
        <w:pStyle w:val="Heading3"/>
        <w:spacing w:before="0" w:after="120" w:line="276" w:lineRule="auto"/>
        <w:rPr>
          <w:rFonts w:ascii="Arial" w:eastAsia="Times New Roman" w:hAnsi="Arial" w:cs="Times New Roman"/>
          <w:b/>
          <w:bCs/>
          <w:color w:val="1F1F1F"/>
          <w:kern w:val="0"/>
          <w:sz w:val="27"/>
          <w:szCs w:val="27"/>
          <w14:ligatures w14:val="none"/>
        </w:rPr>
      </w:pPr>
      <w:r w:rsidRPr="005D184C">
        <w:rPr>
          <w:rFonts w:ascii="Arial" w:eastAsia="Times New Roman" w:hAnsi="Arial" w:cs="Times New Roman"/>
          <w:b/>
          <w:bCs/>
          <w:color w:val="1F1F1F"/>
          <w:kern w:val="0"/>
          <w:sz w:val="27"/>
          <w:szCs w:val="27"/>
          <w14:ligatures w14:val="none"/>
        </w:rPr>
        <w:t>9.2 Final Research Sign-Off</w:t>
      </w:r>
    </w:p>
    <w:p w14:paraId="293EACF8" w14:textId="77777777" w:rsidR="000112A4" w:rsidRDefault="000112A4" w:rsidP="000112A4">
      <w:pPr>
        <w:pStyle w:val="NormalWeb"/>
        <w:spacing w:before="0" w:beforeAutospacing="0" w:after="0" w:afterAutospacing="0" w:line="276" w:lineRule="auto"/>
        <w:rPr>
          <w:rFonts w:ascii="Arial" w:hAnsi="Arial" w:cs="Arial"/>
          <w:color w:val="1F1F1F"/>
        </w:rPr>
      </w:pPr>
    </w:p>
    <w:p w14:paraId="647E6EB3" w14:textId="77777777" w:rsidR="000112A4" w:rsidRDefault="000112A4" w:rsidP="000112A4">
      <w:pPr>
        <w:pStyle w:val="NormalWeb"/>
        <w:spacing w:before="0" w:beforeAutospacing="0" w:after="0" w:afterAutospacing="0" w:line="276" w:lineRule="auto"/>
        <w:rPr>
          <w:rFonts w:ascii="Arial" w:hAnsi="Arial" w:cs="Arial"/>
          <w:color w:val="1F1F1F"/>
        </w:rPr>
      </w:pPr>
      <w:r>
        <w:rPr>
          <w:rFonts w:ascii="Arial" w:hAnsi="Arial" w:cs="Arial"/>
          <w:color w:val="1F1F1F"/>
        </w:rPr>
        <w:t xml:space="preserve">This report marks the conclusion of the initial R&amp;D optimization phase for the </w:t>
      </w:r>
      <w:r>
        <w:rPr>
          <w:rStyle w:val="HTMLCode"/>
          <w:rFonts w:ascii="Arial" w:hAnsi="Arial" w:cs="Arial"/>
          <w:color w:val="444746"/>
          <w:bdr w:val="none" w:sz="0" w:space="0" w:color="auto" w:frame="1"/>
        </w:rPr>
        <w:t>EEGGAT</w:t>
      </w:r>
      <w:r>
        <w:rPr>
          <w:rFonts w:ascii="Arial" w:hAnsi="Arial" w:cs="Arial"/>
          <w:color w:val="1F1F1F"/>
        </w:rPr>
        <w:t xml:space="preserve"> pipeline on this specific dataset.</w:t>
      </w:r>
    </w:p>
    <w:p w14:paraId="6169A33D" w14:textId="77777777" w:rsidR="000112A4" w:rsidRDefault="000112A4" w:rsidP="000112A4">
      <w:pPr>
        <w:pStyle w:val="NormalWeb"/>
        <w:spacing w:before="0" w:beforeAutospacing="0" w:after="165" w:afterAutospacing="0" w:line="276" w:lineRule="auto"/>
        <w:rPr>
          <w:rFonts w:ascii="Arial" w:hAnsi="Arial" w:cs="Arial"/>
          <w:color w:val="1F1F1F"/>
        </w:rPr>
      </w:pPr>
      <w:r>
        <w:rPr>
          <w:rFonts w:ascii="Arial" w:hAnsi="Arial" w:cs="Arial"/>
          <w:color w:val="1F1F1F"/>
        </w:rPr>
        <w:t>By systematically diagnosing and correcting a catastrophic majority class collapse, this project proves that geometric deep learning architectures can be successfully engineered to extract generalizable biological signatures from imbalanced, noise-heavy electrophysiological modalities. The resulting model architecture balances clinical sensitivity and precision, establishing a robust framework for future multi-channel neural processing research.</w:t>
      </w:r>
    </w:p>
    <w:p w14:paraId="2CA84FAD" w14:textId="77777777" w:rsidR="000112A4" w:rsidRPr="005D184C" w:rsidRDefault="002D7CF2" w:rsidP="000112A4">
      <w:pPr>
        <w:spacing w:after="120" w:line="276" w:lineRule="auto"/>
        <w:rPr>
          <w:rFonts w:ascii="Arial" w:hAnsi="Arial" w:cs="Arial"/>
          <w:color w:val="1F1F1F"/>
        </w:rPr>
      </w:pPr>
      <w:r>
        <w:rPr>
          <w:rFonts w:ascii="Arial" w:hAnsi="Arial" w:cs="Arial"/>
          <w:noProof/>
          <w:color w:val="1F1F1F"/>
        </w:rPr>
        <w:pict w14:anchorId="6A412CD4">
          <v:rect id="_x0000_i1026" alt="" style="width:468pt;height:.05pt;mso-width-percent:0;mso-height-percent:0;mso-width-percent:0;mso-height-percent:0" o:hralign="center" o:hrstd="t" o:hrnoshade="t" o:hr="t" fillcolor="gray" stroked="f"/>
        </w:pict>
      </w:r>
    </w:p>
    <w:p w14:paraId="500564A2" w14:textId="77777777" w:rsidR="000112A4" w:rsidRPr="005D184C" w:rsidRDefault="000112A4" w:rsidP="000112A4">
      <w:pPr>
        <w:pStyle w:val="Heading2"/>
        <w:spacing w:before="0" w:after="120" w:line="276" w:lineRule="auto"/>
        <w:rPr>
          <w:rFonts w:ascii="Arial" w:eastAsia="Times New Roman" w:hAnsi="Arial" w:cs="Times New Roman"/>
          <w:b/>
          <w:bCs/>
          <w:color w:val="1F1F1F"/>
          <w:kern w:val="0"/>
          <w:sz w:val="36"/>
          <w:szCs w:val="36"/>
          <w14:ligatures w14:val="none"/>
        </w:rPr>
      </w:pPr>
      <w:r w:rsidRPr="005D184C">
        <w:rPr>
          <w:rFonts w:ascii="Arial" w:eastAsia="Times New Roman" w:hAnsi="Arial" w:cs="Times New Roman"/>
          <w:b/>
          <w:bCs/>
          <w:color w:val="1F1F1F"/>
          <w:kern w:val="0"/>
          <w:sz w:val="36"/>
          <w:szCs w:val="36"/>
          <w14:ligatures w14:val="none"/>
        </w:rPr>
        <w:t>Acknowledgments</w:t>
      </w:r>
    </w:p>
    <w:p w14:paraId="79F26AF2" w14:textId="77777777" w:rsidR="000112A4" w:rsidRDefault="000112A4" w:rsidP="000112A4">
      <w:pPr>
        <w:pStyle w:val="NormalWeb"/>
        <w:spacing w:before="0" w:beforeAutospacing="0" w:after="0" w:afterAutospacing="0" w:line="276" w:lineRule="auto"/>
        <w:rPr>
          <w:rFonts w:ascii="Arial" w:hAnsi="Arial" w:cs="Arial"/>
          <w:color w:val="1F1F1F"/>
        </w:rPr>
      </w:pPr>
      <w:r>
        <w:rPr>
          <w:rFonts w:ascii="Arial" w:hAnsi="Arial" w:cs="Arial"/>
          <w:color w:val="1F1F1F"/>
        </w:rPr>
        <w:t xml:space="preserve">The author wishes to acknowledge the open-source neurotechnology and geometric deep learning communities, whose foundational work on core libraries—including PyTorch, PyTorch Geometric, MNE-Python, and Scikit-Learn—made the structural implementation and validation of the </w:t>
      </w:r>
      <w:r>
        <w:rPr>
          <w:rStyle w:val="HTMLCode"/>
          <w:rFonts w:ascii="Arial" w:hAnsi="Arial" w:cs="Arial"/>
          <w:color w:val="444746"/>
          <w:bdr w:val="none" w:sz="0" w:space="0" w:color="auto" w:frame="1"/>
        </w:rPr>
        <w:t>EEGGAT</w:t>
      </w:r>
      <w:r>
        <w:rPr>
          <w:rFonts w:ascii="Arial" w:hAnsi="Arial" w:cs="Arial"/>
          <w:color w:val="1F1F1F"/>
        </w:rPr>
        <w:t xml:space="preserve"> pipeline possible.</w:t>
      </w:r>
    </w:p>
    <w:p w14:paraId="63FDCCC8" w14:textId="77777777" w:rsidR="000112A4" w:rsidRDefault="000112A4" w:rsidP="000112A4">
      <w:pPr>
        <w:pStyle w:val="NormalWeb"/>
        <w:spacing w:before="0" w:beforeAutospacing="0" w:after="165" w:afterAutospacing="0" w:line="276" w:lineRule="auto"/>
        <w:rPr>
          <w:rFonts w:ascii="Arial" w:hAnsi="Arial" w:cs="Arial"/>
          <w:color w:val="1F1F1F"/>
        </w:rPr>
      </w:pPr>
      <w:r>
        <w:rPr>
          <w:rFonts w:ascii="Arial" w:hAnsi="Arial" w:cs="Arial"/>
          <w:color w:val="1F1F1F"/>
        </w:rPr>
        <w:t>Special thanks are also extended to the research institutions and clinical data collectors who made the underlying electrophysiological datasets available, providing the essential, real-world constraints that defined this rigorous optimization journey.</w:t>
      </w:r>
    </w:p>
    <w:p w14:paraId="1AA61310" w14:textId="77777777" w:rsidR="000112A4" w:rsidRDefault="000112A4" w:rsidP="000112A4">
      <w:pPr>
        <w:pStyle w:val="NormalWeb"/>
        <w:spacing w:before="0" w:beforeAutospacing="0" w:after="165" w:afterAutospacing="0" w:line="276" w:lineRule="auto"/>
        <w:rPr>
          <w:rFonts w:ascii="Arial" w:hAnsi="Arial" w:cs="Arial"/>
          <w:color w:val="1F1F1F"/>
        </w:rPr>
      </w:pPr>
    </w:p>
    <w:p w14:paraId="703610B2" w14:textId="77777777" w:rsidR="000112A4" w:rsidRDefault="000112A4" w:rsidP="000112A4">
      <w:pPr>
        <w:spacing w:after="120" w:line="276" w:lineRule="auto"/>
        <w:rPr>
          <w:rFonts w:ascii="Arial" w:hAnsi="Arial" w:cs="Arial"/>
          <w:color w:val="1F1F1F"/>
        </w:rPr>
      </w:pPr>
    </w:p>
    <w:p w14:paraId="652B6C3B" w14:textId="77777777" w:rsidR="000112A4" w:rsidRDefault="002D7CF2" w:rsidP="000112A4">
      <w:pPr>
        <w:spacing w:after="120" w:line="276" w:lineRule="auto"/>
        <w:rPr>
          <w:rFonts w:ascii="Arial" w:hAnsi="Arial" w:cs="Arial"/>
          <w:color w:val="1F1F1F"/>
        </w:rPr>
      </w:pPr>
      <w:r>
        <w:rPr>
          <w:rFonts w:ascii="Arial" w:hAnsi="Arial" w:cs="Arial"/>
          <w:noProof/>
          <w:color w:val="1F1F1F"/>
        </w:rPr>
        <w:lastRenderedPageBreak/>
        <w:pict w14:anchorId="33A1CD75">
          <v:rect id="_x0000_i1025" alt="" style="width:468pt;height:.05pt;mso-width-percent:0;mso-height-percent:0;mso-width-percent:0;mso-height-percent:0" o:hralign="center" o:hrstd="t" o:hrnoshade="t" o:hr="t" fillcolor="gray" stroked="f"/>
        </w:pict>
      </w:r>
    </w:p>
    <w:p w14:paraId="4DE3FF1B" w14:textId="77777777" w:rsidR="000112A4" w:rsidRPr="005D184C" w:rsidRDefault="000112A4" w:rsidP="000112A4">
      <w:pPr>
        <w:pStyle w:val="Heading2"/>
        <w:spacing w:before="0" w:after="120" w:line="276" w:lineRule="auto"/>
        <w:rPr>
          <w:rFonts w:ascii="Arial" w:eastAsia="Times New Roman" w:hAnsi="Arial" w:cs="Times New Roman"/>
          <w:b/>
          <w:bCs/>
          <w:color w:val="1F1F1F"/>
          <w:kern w:val="0"/>
          <w:sz w:val="36"/>
          <w:szCs w:val="36"/>
          <w14:ligatures w14:val="none"/>
        </w:rPr>
      </w:pPr>
      <w:r w:rsidRPr="005D184C">
        <w:rPr>
          <w:rFonts w:ascii="Arial" w:eastAsia="Times New Roman" w:hAnsi="Arial" w:cs="Times New Roman"/>
          <w:b/>
          <w:bCs/>
          <w:color w:val="1F1F1F"/>
          <w:kern w:val="0"/>
          <w:sz w:val="36"/>
          <w:szCs w:val="36"/>
          <w14:ligatures w14:val="none"/>
        </w:rPr>
        <w:t>References &amp; Foundational Literature</w:t>
      </w:r>
    </w:p>
    <w:p w14:paraId="3EBE8953" w14:textId="77777777" w:rsidR="000112A4" w:rsidRDefault="000112A4" w:rsidP="000112A4">
      <w:pPr>
        <w:pStyle w:val="NormalWeb"/>
        <w:numPr>
          <w:ilvl w:val="0"/>
          <w:numId w:val="10"/>
        </w:numPr>
        <w:spacing w:before="0" w:beforeAutospacing="0" w:after="0" w:afterAutospacing="0" w:line="276" w:lineRule="auto"/>
        <w:rPr>
          <w:rFonts w:ascii="Arial" w:hAnsi="Arial" w:cs="Arial"/>
          <w:color w:val="1F1F1F"/>
        </w:rPr>
      </w:pPr>
      <w:r>
        <w:rPr>
          <w:rFonts w:ascii="Arial" w:hAnsi="Arial" w:cs="Arial"/>
          <w:b/>
          <w:bCs/>
          <w:color w:val="1F1F1F"/>
          <w:bdr w:val="none" w:sz="0" w:space="0" w:color="auto" w:frame="1"/>
        </w:rPr>
        <w:t>Scarselli, F., Gori, M., Ahmidi, A. C., Hagenbuchner, M., &amp; Monfardini, G.</w:t>
      </w:r>
      <w:r>
        <w:rPr>
          <w:rFonts w:ascii="Arial" w:hAnsi="Arial" w:cs="Arial"/>
          <w:color w:val="1F1F1F"/>
        </w:rPr>
        <w:t xml:space="preserve"> (2008). </w:t>
      </w:r>
      <w:r>
        <w:rPr>
          <w:rFonts w:ascii="Arial" w:hAnsi="Arial" w:cs="Arial"/>
          <w:i/>
          <w:iCs/>
          <w:color w:val="1F1F1F"/>
          <w:bdr w:val="none" w:sz="0" w:space="0" w:color="auto" w:frame="1"/>
        </w:rPr>
        <w:t>The graph neural network model.</w:t>
      </w:r>
      <w:r>
        <w:rPr>
          <w:rFonts w:ascii="Arial" w:hAnsi="Arial" w:cs="Arial"/>
          <w:color w:val="1F1F1F"/>
        </w:rPr>
        <w:t xml:space="preserve"> IEEE Transactions on Neural Networks, 20(1), 61-80.</w:t>
      </w:r>
    </w:p>
    <w:p w14:paraId="2EA6F8D0" w14:textId="77777777" w:rsidR="000112A4" w:rsidRDefault="000112A4" w:rsidP="000112A4">
      <w:pPr>
        <w:pStyle w:val="NormalWeb"/>
        <w:numPr>
          <w:ilvl w:val="0"/>
          <w:numId w:val="10"/>
        </w:numPr>
        <w:spacing w:before="0" w:beforeAutospacing="0" w:after="0" w:afterAutospacing="0" w:line="276" w:lineRule="auto"/>
        <w:rPr>
          <w:rFonts w:ascii="Arial" w:hAnsi="Arial" w:cs="Arial"/>
          <w:color w:val="1F1F1F"/>
        </w:rPr>
      </w:pPr>
      <w:r>
        <w:rPr>
          <w:rFonts w:ascii="Arial" w:hAnsi="Arial" w:cs="Arial"/>
          <w:b/>
          <w:bCs/>
          <w:color w:val="1F1F1F"/>
          <w:bdr w:val="none" w:sz="0" w:space="0" w:color="auto" w:frame="1"/>
        </w:rPr>
        <w:t>Veličković, P., Cucurull, G., Casanova, A., Romero, A., Liò, P., &amp; Bengio, Y.</w:t>
      </w:r>
      <w:r>
        <w:rPr>
          <w:rFonts w:ascii="Arial" w:hAnsi="Arial" w:cs="Arial"/>
          <w:color w:val="1F1F1F"/>
        </w:rPr>
        <w:t xml:space="preserve"> (2017). </w:t>
      </w:r>
      <w:r>
        <w:rPr>
          <w:rFonts w:ascii="Arial" w:hAnsi="Arial" w:cs="Arial"/>
          <w:i/>
          <w:iCs/>
          <w:color w:val="1F1F1F"/>
          <w:bdr w:val="none" w:sz="0" w:space="0" w:color="auto" w:frame="1"/>
        </w:rPr>
        <w:t>Graph Attention Networks.</w:t>
      </w:r>
      <w:r>
        <w:rPr>
          <w:rFonts w:ascii="Arial" w:hAnsi="Arial" w:cs="Arial"/>
          <w:color w:val="1F1F1F"/>
        </w:rPr>
        <w:t xml:space="preserve"> arXiv preprint arXiv:1710.10903.</w:t>
      </w:r>
    </w:p>
    <w:p w14:paraId="56A41E3A" w14:textId="77777777" w:rsidR="000112A4" w:rsidRDefault="000112A4" w:rsidP="000112A4">
      <w:pPr>
        <w:pStyle w:val="NormalWeb"/>
        <w:numPr>
          <w:ilvl w:val="0"/>
          <w:numId w:val="10"/>
        </w:numPr>
        <w:spacing w:before="0" w:beforeAutospacing="0" w:after="0" w:afterAutospacing="0" w:line="276" w:lineRule="auto"/>
        <w:rPr>
          <w:rFonts w:ascii="Arial" w:hAnsi="Arial" w:cs="Arial"/>
          <w:color w:val="1F1F1F"/>
        </w:rPr>
      </w:pPr>
      <w:r>
        <w:rPr>
          <w:rFonts w:ascii="Arial" w:hAnsi="Arial" w:cs="Arial"/>
          <w:b/>
          <w:bCs/>
          <w:color w:val="1F1F1F"/>
          <w:bdr w:val="none" w:sz="0" w:space="0" w:color="auto" w:frame="1"/>
        </w:rPr>
        <w:t>Lin, T. Y., Goyal, P., Girshick, R., He, K., &amp; Dollár, P.</w:t>
      </w:r>
      <w:r>
        <w:rPr>
          <w:rFonts w:ascii="Arial" w:hAnsi="Arial" w:cs="Arial"/>
          <w:color w:val="1F1F1F"/>
        </w:rPr>
        <w:t xml:space="preserve"> (2017). </w:t>
      </w:r>
      <w:r>
        <w:rPr>
          <w:rFonts w:ascii="Arial" w:hAnsi="Arial" w:cs="Arial"/>
          <w:i/>
          <w:iCs/>
          <w:color w:val="1F1F1F"/>
          <w:bdr w:val="none" w:sz="0" w:space="0" w:color="auto" w:frame="1"/>
        </w:rPr>
        <w:t>Focal loss for dense object detection.</w:t>
      </w:r>
      <w:r>
        <w:rPr>
          <w:rFonts w:ascii="Arial" w:hAnsi="Arial" w:cs="Arial"/>
          <w:color w:val="1F1F1F"/>
        </w:rPr>
        <w:t xml:space="preserve"> In Proceedings of the IEEE international conference on computer vision (ICCV), 2980-2988.</w:t>
      </w:r>
    </w:p>
    <w:p w14:paraId="712868AA" w14:textId="77777777" w:rsidR="000112A4" w:rsidRDefault="000112A4" w:rsidP="000112A4">
      <w:pPr>
        <w:pStyle w:val="NormalWeb"/>
        <w:numPr>
          <w:ilvl w:val="0"/>
          <w:numId w:val="10"/>
        </w:numPr>
        <w:spacing w:before="0" w:beforeAutospacing="0" w:after="0" w:afterAutospacing="0" w:line="276" w:lineRule="auto"/>
        <w:rPr>
          <w:rFonts w:ascii="Arial" w:hAnsi="Arial" w:cs="Arial"/>
          <w:color w:val="1F1F1F"/>
        </w:rPr>
      </w:pPr>
      <w:r>
        <w:rPr>
          <w:rStyle w:val="citation-11"/>
          <w:rFonts w:ascii="Arial" w:hAnsi="Arial" w:cs="Arial"/>
          <w:b/>
          <w:bCs/>
          <w:color w:val="1F1F1F"/>
          <w:bdr w:val="none" w:sz="0" w:space="0" w:color="auto" w:frame="1"/>
        </w:rPr>
        <w:t>Schirrmeister, R. T., Springenberg, J. T., Fiederer, L. D. J., Glasstetter, M., Eggensperger, K., Tangermann, M., Hutter, F., &amp; Ball, T.</w:t>
      </w:r>
      <w:r>
        <w:rPr>
          <w:rStyle w:val="citation-11"/>
          <w:rFonts w:ascii="Arial" w:hAnsi="Arial" w:cs="Arial"/>
          <w:color w:val="1F1F1F"/>
          <w:bdr w:val="none" w:sz="0" w:space="0" w:color="auto" w:frame="1"/>
        </w:rPr>
        <w:t xml:space="preserve"> (2017). </w:t>
      </w:r>
      <w:r>
        <w:rPr>
          <w:rStyle w:val="citation-11"/>
          <w:rFonts w:ascii="Arial" w:hAnsi="Arial" w:cs="Arial"/>
          <w:i/>
          <w:iCs/>
          <w:color w:val="1F1F1F"/>
          <w:bdr w:val="none" w:sz="0" w:space="0" w:color="auto" w:frame="1"/>
        </w:rPr>
        <w:t>Deep learning with convolutional neural networks for EEG decoding and visualization.</w:t>
      </w:r>
      <w:r>
        <w:rPr>
          <w:rStyle w:val="citation-11"/>
          <w:rFonts w:ascii="Arial" w:hAnsi="Arial" w:cs="Arial"/>
          <w:color w:val="1F1F1F"/>
          <w:bdr w:val="none" w:sz="0" w:space="0" w:color="auto" w:frame="1"/>
        </w:rPr>
        <w:t xml:space="preserve"> Human Brain Map</w:t>
      </w:r>
      <w:r>
        <w:rPr>
          <w:rFonts w:ascii="Arial" w:hAnsi="Arial" w:cs="Arial"/>
          <w:color w:val="1F1F1F"/>
        </w:rPr>
        <w:t xml:space="preserve">ping, 38(11), 5391-5420. </w:t>
      </w:r>
    </w:p>
    <w:p w14:paraId="36443A8B" w14:textId="77777777" w:rsidR="000112A4" w:rsidRDefault="000112A4" w:rsidP="000112A4">
      <w:pPr>
        <w:pStyle w:val="NormalWeb"/>
        <w:numPr>
          <w:ilvl w:val="0"/>
          <w:numId w:val="10"/>
        </w:numPr>
        <w:spacing w:before="0" w:beforeAutospacing="0" w:after="0" w:afterAutospacing="0" w:line="276" w:lineRule="auto"/>
        <w:rPr>
          <w:rFonts w:ascii="Arial" w:hAnsi="Arial" w:cs="Arial"/>
          <w:color w:val="1F1F1F"/>
        </w:rPr>
      </w:pPr>
      <w:r>
        <w:rPr>
          <w:rFonts w:ascii="Arial" w:hAnsi="Arial" w:cs="Arial"/>
          <w:b/>
          <w:bCs/>
          <w:color w:val="1F1F1F"/>
          <w:bdr w:val="none" w:sz="0" w:space="0" w:color="auto" w:frame="1"/>
        </w:rPr>
        <w:t>Gramfort, A., Luessi, M., Larson, E., Engemann, D. A., Strohmeier, D., Brodbeck, C., Goj, R., Jas, M., Brooks, T., &amp; Parkkonen, L.</w:t>
      </w:r>
      <w:r>
        <w:rPr>
          <w:rFonts w:ascii="Arial" w:hAnsi="Arial" w:cs="Arial"/>
          <w:color w:val="1F1F1F"/>
        </w:rPr>
        <w:t xml:space="preserve"> (2013). </w:t>
      </w:r>
      <w:r>
        <w:rPr>
          <w:rFonts w:ascii="Arial" w:hAnsi="Arial" w:cs="Arial"/>
          <w:i/>
          <w:iCs/>
          <w:color w:val="1F1F1F"/>
          <w:bdr w:val="none" w:sz="0" w:space="0" w:color="auto" w:frame="1"/>
        </w:rPr>
        <w:t>MEG and EEG data analysis with MNE-Python.</w:t>
      </w:r>
      <w:r>
        <w:rPr>
          <w:rFonts w:ascii="Arial" w:hAnsi="Arial" w:cs="Arial"/>
          <w:color w:val="1F1F1F"/>
        </w:rPr>
        <w:t xml:space="preserve"> Frontiers in Neuroscience, 7, 267.</w:t>
      </w:r>
    </w:p>
    <w:p w14:paraId="7286B8D7" w14:textId="77777777" w:rsidR="000112A4" w:rsidRDefault="000112A4" w:rsidP="000112A4">
      <w:pPr>
        <w:spacing w:line="276" w:lineRule="auto"/>
      </w:pPr>
    </w:p>
    <w:p w14:paraId="7396A922" w14:textId="77777777" w:rsidR="000112A4" w:rsidRDefault="000112A4"/>
    <w:sectPr w:rsidR="000112A4" w:rsidSect="00011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F56"/>
    <w:multiLevelType w:val="multilevel"/>
    <w:tmpl w:val="C93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54AE"/>
    <w:multiLevelType w:val="multilevel"/>
    <w:tmpl w:val="CB2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704F"/>
    <w:multiLevelType w:val="multilevel"/>
    <w:tmpl w:val="A252A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D6989"/>
    <w:multiLevelType w:val="multilevel"/>
    <w:tmpl w:val="DCA2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712F0"/>
    <w:multiLevelType w:val="multilevel"/>
    <w:tmpl w:val="7BE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57634"/>
    <w:multiLevelType w:val="multilevel"/>
    <w:tmpl w:val="FF9E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616369"/>
    <w:multiLevelType w:val="multilevel"/>
    <w:tmpl w:val="1D44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F46308"/>
    <w:multiLevelType w:val="multilevel"/>
    <w:tmpl w:val="F248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0682F"/>
    <w:multiLevelType w:val="multilevel"/>
    <w:tmpl w:val="2F1E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E4315"/>
    <w:multiLevelType w:val="multilevel"/>
    <w:tmpl w:val="69D8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681954">
    <w:abstractNumId w:val="5"/>
  </w:num>
  <w:num w:numId="2" w16cid:durableId="1285693956">
    <w:abstractNumId w:val="1"/>
  </w:num>
  <w:num w:numId="3" w16cid:durableId="1443963321">
    <w:abstractNumId w:val="4"/>
  </w:num>
  <w:num w:numId="4" w16cid:durableId="179975954">
    <w:abstractNumId w:val="9"/>
  </w:num>
  <w:num w:numId="5" w16cid:durableId="1296839496">
    <w:abstractNumId w:val="8"/>
  </w:num>
  <w:num w:numId="6" w16cid:durableId="1506088487">
    <w:abstractNumId w:val="0"/>
  </w:num>
  <w:num w:numId="7" w16cid:durableId="1085416408">
    <w:abstractNumId w:val="2"/>
  </w:num>
  <w:num w:numId="8" w16cid:durableId="903371552">
    <w:abstractNumId w:val="7"/>
  </w:num>
  <w:num w:numId="9" w16cid:durableId="1304232722">
    <w:abstractNumId w:val="3"/>
  </w:num>
  <w:num w:numId="10" w16cid:durableId="1817601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A4"/>
    <w:rsid w:val="000112A4"/>
    <w:rsid w:val="002D7CF2"/>
    <w:rsid w:val="009338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05ACD"/>
  <w15:chartTrackingRefBased/>
  <w15:docId w15:val="{F30880B4-E81F-DA4D-94F1-30BDDACA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2A4"/>
  </w:style>
  <w:style w:type="paragraph" w:styleId="Heading1">
    <w:name w:val="heading 1"/>
    <w:basedOn w:val="Normal"/>
    <w:next w:val="Normal"/>
    <w:link w:val="Heading1Char"/>
    <w:uiPriority w:val="9"/>
    <w:qFormat/>
    <w:rsid w:val="00011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2A4"/>
    <w:rPr>
      <w:rFonts w:eastAsiaTheme="majorEastAsia" w:cstheme="majorBidi"/>
      <w:color w:val="272727" w:themeColor="text1" w:themeTint="D8"/>
    </w:rPr>
  </w:style>
  <w:style w:type="paragraph" w:styleId="Title">
    <w:name w:val="Title"/>
    <w:basedOn w:val="Normal"/>
    <w:next w:val="Normal"/>
    <w:link w:val="TitleChar"/>
    <w:uiPriority w:val="10"/>
    <w:qFormat/>
    <w:rsid w:val="0001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A4"/>
    <w:pPr>
      <w:spacing w:before="160"/>
      <w:jc w:val="center"/>
    </w:pPr>
    <w:rPr>
      <w:i/>
      <w:iCs/>
      <w:color w:val="404040" w:themeColor="text1" w:themeTint="BF"/>
    </w:rPr>
  </w:style>
  <w:style w:type="character" w:customStyle="1" w:styleId="QuoteChar">
    <w:name w:val="Quote Char"/>
    <w:basedOn w:val="DefaultParagraphFont"/>
    <w:link w:val="Quote"/>
    <w:uiPriority w:val="29"/>
    <w:rsid w:val="000112A4"/>
    <w:rPr>
      <w:i/>
      <w:iCs/>
      <w:color w:val="404040" w:themeColor="text1" w:themeTint="BF"/>
    </w:rPr>
  </w:style>
  <w:style w:type="paragraph" w:styleId="ListParagraph">
    <w:name w:val="List Paragraph"/>
    <w:basedOn w:val="Normal"/>
    <w:uiPriority w:val="34"/>
    <w:qFormat/>
    <w:rsid w:val="000112A4"/>
    <w:pPr>
      <w:ind w:left="720"/>
      <w:contextualSpacing/>
    </w:pPr>
  </w:style>
  <w:style w:type="character" w:styleId="IntenseEmphasis">
    <w:name w:val="Intense Emphasis"/>
    <w:basedOn w:val="DefaultParagraphFont"/>
    <w:uiPriority w:val="21"/>
    <w:qFormat/>
    <w:rsid w:val="000112A4"/>
    <w:rPr>
      <w:i/>
      <w:iCs/>
      <w:color w:val="0F4761" w:themeColor="accent1" w:themeShade="BF"/>
    </w:rPr>
  </w:style>
  <w:style w:type="paragraph" w:styleId="IntenseQuote">
    <w:name w:val="Intense Quote"/>
    <w:basedOn w:val="Normal"/>
    <w:next w:val="Normal"/>
    <w:link w:val="IntenseQuoteChar"/>
    <w:uiPriority w:val="30"/>
    <w:qFormat/>
    <w:rsid w:val="0001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2A4"/>
    <w:rPr>
      <w:i/>
      <w:iCs/>
      <w:color w:val="0F4761" w:themeColor="accent1" w:themeShade="BF"/>
    </w:rPr>
  </w:style>
  <w:style w:type="character" w:styleId="IntenseReference">
    <w:name w:val="Intense Reference"/>
    <w:basedOn w:val="DefaultParagraphFont"/>
    <w:uiPriority w:val="32"/>
    <w:qFormat/>
    <w:rsid w:val="000112A4"/>
    <w:rPr>
      <w:b/>
      <w:bCs/>
      <w:smallCaps/>
      <w:color w:val="0F4761" w:themeColor="accent1" w:themeShade="BF"/>
      <w:spacing w:val="5"/>
    </w:rPr>
  </w:style>
  <w:style w:type="paragraph" w:styleId="NormalWeb">
    <w:name w:val="Normal (Web)"/>
    <w:basedOn w:val="Normal"/>
    <w:uiPriority w:val="99"/>
    <w:unhideWhenUsed/>
    <w:rsid w:val="000112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0112A4"/>
  </w:style>
  <w:style w:type="character" w:styleId="HTMLCode">
    <w:name w:val="HTML Code"/>
    <w:basedOn w:val="DefaultParagraphFont"/>
    <w:uiPriority w:val="99"/>
    <w:semiHidden/>
    <w:unhideWhenUsed/>
    <w:rsid w:val="000112A4"/>
    <w:rPr>
      <w:rFonts w:ascii="Courier New" w:eastAsia="Times New Roman" w:hAnsi="Courier New" w:cs="Courier New"/>
      <w:sz w:val="20"/>
      <w:szCs w:val="20"/>
    </w:rPr>
  </w:style>
  <w:style w:type="character" w:customStyle="1" w:styleId="citation-11">
    <w:name w:val="citation-11"/>
    <w:basedOn w:val="DefaultParagraphFont"/>
    <w:rsid w:val="00011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5406</Words>
  <Characters>30816</Characters>
  <Application>Microsoft Office Word</Application>
  <DocSecurity>0</DocSecurity>
  <Lines>256</Lines>
  <Paragraphs>72</Paragraphs>
  <ScaleCrop>false</ScaleCrop>
  <Company/>
  <LinksUpToDate>false</LinksUpToDate>
  <CharactersWithSpaces>36150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Mustafa</dc:creator>
  <cp:keywords/>
  <dc:description/>
  <cp:lastModifiedBy>Murtaza Mustafa</cp:lastModifiedBy>
  <cp:revision>1</cp:revision>
  <dcterms:created xsi:type="dcterms:W3CDTF">2026-05-16T14:16:00Z</dcterms:created>
  <dcterms:modified xsi:type="dcterms:W3CDTF">2026-05-16T14:16:00Z</dcterms:modified>
</cp:coreProperties>
</file>