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CAMPAIGN REPORT</w:t>
      </w:r>
    </w:p>
    <w:p>
      <w:r>
        <w:t>User ID: eg.- dentsuitte</w:t>
      </w:r>
    </w:p>
    <w:p>
      <w:r>
        <w:t>Timestamp: 2025-07-30 00:40:44</w:t>
      </w:r>
    </w:p>
    <w:p>
      <w:r>
        <w:t>Campaign Query: eg.- promote next-gen eco-friendly sneakers</w:t>
      </w:r>
    </w:p>
    <w:p>
      <w:r>
        <w:t>──────────────────────────────</w:t>
      </w:r>
    </w:p>
    <w:p>
      <w:r>
        <w:t>User Segment: standard</w:t>
      </w:r>
    </w:p>
    <w:p>
      <w:r>
        <w:t>Campaign Objective: Promote general-purpose products to average customers</w:t>
      </w:r>
    </w:p>
    <w:p>
      <w:r>
        <w:t>Recommendation: **Personalized Marketing Strategy for Standard User Segment**</w:t>
        <w:br/>
        <w:br/>
        <w:t>**Campaign Objective:** (Not specified, assuming it's to drive engagement and conversions)</w:t>
        <w:br/>
        <w:br/>
        <w:t>**User Insights:**</w:t>
        <w:br/>
        <w:br/>
        <w:t>* **Interests:** Assuming a standard user has general interests, no specific niche or hobby.</w:t>
        <w:br/>
        <w:t>* **Behavior:** Moderate online activity, likely to engage with content that resonates with their daily life.</w:t>
        <w:br/>
        <w:t>* **Demographic:** Average age, income, and education level.</w:t>
        <w:br/>
        <w:br/>
        <w:t>**Marketing Strategy:**</w:t>
        <w:br/>
        <w:br/>
        <w:t>1. **Content Themes:** Focus on everyday life, product benefits, and educational content.</w:t>
        <w:br/>
        <w:t>2. **Content Formats:**</w:t>
        <w:br/>
        <w:tab/>
        <w:t>* **Video:** Short, engaging videos (15-60 seconds) showcasing product features, tutorials, or customer testimonials.</w:t>
        <w:br/>
        <w:tab/>
        <w:t>* **Carousel:** 2-3 image carousels highlighting product benefits, features, or promotions.</w:t>
        <w:br/>
        <w:tab/>
        <w:t>* **Story:** Behind-the-scenes, sneak peeks, or exclusive offers to keep the audience engaged.</w:t>
        <w:br/>
        <w:t>3. **Social Platforms:**</w:t>
        <w:br/>
        <w:tab/>
        <w:t>* **Facebook:** Primary platform for reaching a broad audience.</w:t>
        <w:br/>
        <w:tab/>
        <w:t>* **Instagram:** Secondary platform for visually engaging content and Stories.</w:t>
        <w:br/>
        <w:tab/>
        <w:t>* **Twitter:** Tertiary platform for short-form updates, promotions, and customer support.</w:t>
        <w:br/>
        <w:br/>
        <w:t>**Tone and Messaging Guidelines:**</w:t>
        <w:br/>
        <w:br/>
        <w:t>* **Tone:** Friendly, approachable, and informative.</w:t>
        <w:br/>
        <w:t>* **Messaging:** Clear, concise, and focused on product benefits.</w:t>
        <w:br/>
        <w:t>* **Key Messages:**</w:t>
        <w:br/>
        <w:tab/>
        <w:t>+ Emphasize how the product solves everyday problems.</w:t>
        <w:br/>
        <w:tab/>
        <w:t>+ Highlight customer success stories and testimonials.</w:t>
        <w:br/>
        <w:br/>
        <w:t>**CTA Suggestions:**</w:t>
        <w:br/>
        <w:br/>
        <w:t>* **Primary CTA:** "Learn More" or "Shop Now" for product pages.</w:t>
        <w:br/>
        <w:t>* **Secondary CTA:** "Sign up for our newsletter" or "Follow us for exclusive updates."</w:t>
        <w:br/>
        <w:br/>
        <w:t>**Additional Recommendations:**</w:t>
        <w:br/>
        <w:br/>
        <w:t>* **Influencer Marketing:** Partner with micro-influencers or brand ambassadors to showcase products in everyday life.</w:t>
        <w:br/>
        <w:t>* **User-Generated Content (UGC) Campaign:** Encourage customers to share their experiences with the product.</w:t>
        <w:br/>
        <w:t>* **Content Calendar:** Plan and schedule content in advance to ensure consistency and efficiency.</w:t>
        <w:br/>
        <w:br/>
        <w:t>**Performance Metrics:**</w:t>
        <w:br/>
        <w:br/>
        <w:t>* **Engagement metrics:** Track likes, comments, shares, and saves.</w:t>
        <w:br/>
        <w:t>* **Conversion metrics:** Monitor website traffic, sales, and lead generation.</w:t>
        <w:br/>
        <w:br/>
        <w:t>By following this strategy, we can effectively engage with the standard user segment, drive conversions, and build a loyal customer base.</w:t>
      </w:r>
    </w:p>
    <w:p>
      <w:r>
        <w:t>Generated Ad Copy: Upgrade Your Daily Life with Our General-Purpose Products! Discover how our products can make everyday tasks easier and more enjoyable. From home essentials to personal favorites, explore our range and find what you need to enhance your daily routine. Learn More!</w:t>
      </w:r>
    </w:p>
    <w:p>
      <w:r>
        <w:t>Human Feedback: No feedback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