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📊 CAMPAIGN REPORT</w:t>
      </w:r>
    </w:p>
    <w:p>
      <w:r>
        <w:t>User ID: eg.- dentsuitte</w:t>
      </w:r>
    </w:p>
    <w:p>
      <w:r>
        <w:t>Timestamp: 2025-07-30 00:48:50</w:t>
      </w:r>
    </w:p>
    <w:p>
      <w:r>
        <w:t>Campaign Query: APPLE WELCOME KITS</w:t>
      </w:r>
    </w:p>
    <w:p>
      <w:r>
        <w:t>──────────────────────────────</w:t>
      </w:r>
    </w:p>
    <w:p>
      <w:r>
        <w:t>User Segment: premium</w:t>
      </w:r>
    </w:p>
    <w:p>
      <w:r>
        <w:t>Campaign Objective: Promote high-end exclusive products for premium buyers</w:t>
      </w:r>
    </w:p>
    <w:p>
      <w:r>
        <w:t>Recommendation: **Personalized Marketing Strategy for Premium User Segment**</w:t>
        <w:br/>
        <w:br/>
        <w:t>**Campaign Objective:** To engage and retain high-value premium users, encouraging continued loyalty and potential upselling.</w:t>
        <w:br/>
        <w:br/>
        <w:t>**User Insights:**</w:t>
        <w:br/>
        <w:br/>
        <w:t>* Demographics: Affluent individuals with a high disposable income, likely between 35-55 years old.</w:t>
        <w:br/>
        <w:t>* Interests: Luxury goods, high-end travel, fine dining, and exclusive experiences.</w:t>
        <w:br/>
        <w:t>* Behavior: Active on social media, with a focus on visually-oriented platforms. They value premium content, are likely to engage with brands that showcase high-quality products or services, and appreciate exclusive offers.</w:t>
        <w:br/>
        <w:br/>
        <w:t>**Marketing Strategy:**</w:t>
        <w:br/>
        <w:br/>
        <w:t>1. **Content Strategy:**</w:t>
        <w:br/>
        <w:tab/>
        <w:t>* Format: High-end visuals, videos, and stories showcasing luxury products, exclusive experiences, and premium services.</w:t>
        <w:br/>
        <w:tab/>
        <w:t>* Themes: Highlight the value proposition of premium offerings, emphasize exclusivity, and create a sense of FOMO (fear of missing out).</w:t>
        <w:br/>
        <w:tab/>
        <w:t>* Tone: Sophisticated, elegant, and refined, with a touch of exclusivity.</w:t>
        <w:br/>
        <w:t>2. **Social Media Platforms:**</w:t>
        <w:br/>
        <w:tab/>
        <w:t>* Primary: Instagram, Facebook, and LinkedIn, due to their visually-oriented nature and affluent user demographics.</w:t>
        <w:br/>
        <w:tab/>
        <w:t>* Secondary: Twitter and Pinterest, for their ability to share bite-sized content and inspiration.</w:t>
        <w:br/>
        <w:t>3. **Content Formats:**</w:t>
        <w:br/>
        <w:tab/>
        <w:t>* Video: Luxurious product showcases, brand stories, and exclusive experience promotions (e.g., 60-second ads, Instagram Reels).</w:t>
        <w:br/>
        <w:tab/>
        <w:t>* Carousel: High-end product showcases, highlighting features and benefits (e.g., 3-5 images per ad).</w:t>
        <w:br/>
        <w:tab/>
        <w:t>* Story: Behind-the-scenes content, sneak peeks, and exclusive offers (e.g., Instagram Stories, Facebook Stories).</w:t>
        <w:br/>
        <w:t>4. **Tone and Messaging Guidelines:**</w:t>
        <w:br/>
        <w:tab/>
        <w:t>* Tone: Refined, sophisticated, and exclusive.</w:t>
        <w:br/>
        <w:tab/>
        <w:t>* Messaging: Emphasize the value proposition of premium offerings, highlighting quality, craftsmanship, and attention to detail.</w:t>
        <w:br/>
        <w:tab/>
        <w:t>* Key phrases: "Experience the best," "Exclusive access," "Unparalleled quality," and "Elevate your lifestyle."</w:t>
        <w:br/>
        <w:t>5. **Call-to-Action (CTA) Suggestions:**</w:t>
        <w:br/>
        <w:tab/>
        <w:t>* "Discover more exclusive offers"</w:t>
        <w:br/>
        <w:tab/>
        <w:t>* "Explore our premium collection"</w:t>
        <w:br/>
        <w:tab/>
        <w:t>* "Book your luxury experience today"</w:t>
        <w:br/>
        <w:tab/>
        <w:t>* "Join our premium loyalty program"</w:t>
        <w:br/>
        <w:br/>
        <w:t>**Example Ad Creative:**</w:t>
        <w:br/>
        <w:br/>
        <w:t>* Image: A high-quality image of a luxury product (e.g., a designer handbag) with a clean, minimalist background.</w:t>
        <w:br/>
        <w:t>* Video: A 60-second ad showcasing a luxurious experience (e.g., a private yacht tour) with a sophisticated narrative.</w:t>
        <w:br/>
        <w:t>* Story: A behind-the-scenes look at a premium product launch, with exclusive access for premium users.</w:t>
        <w:br/>
        <w:br/>
        <w:t>**Budget Allocation:**</w:t>
        <w:br/>
        <w:br/>
        <w:t>* Instagram: 40%</w:t>
        <w:br/>
        <w:t>* Facebook: 30%</w:t>
        <w:br/>
        <w:t>* LinkedIn: 15%</w:t>
        <w:br/>
        <w:t>* Twitter: 10%</w:t>
        <w:br/>
        <w:t>* Pinterest: 5%</w:t>
        <w:br/>
        <w:br/>
        <w:t>**Performance Metrics:**</w:t>
        <w:br/>
        <w:br/>
        <w:t>* Engagement rates (likes, comments, shares)</w:t>
        <w:br/>
        <w:t>* Click-through rates (CTR)</w:t>
        <w:br/>
        <w:t>* Conversion rates (sales, bookings, sign-ups)</w:t>
        <w:br/>
        <w:t>* Return on Ad Spend (ROAS)</w:t>
        <w:br/>
        <w:br/>
        <w:t>By implementing this personalized marketing strategy, we can effectively engage and retain high-value premium users, driving loyalty and potential upselling opportunities.</w:t>
      </w:r>
    </w:p>
    <w:p>
      <w:r>
        <w:t>Generated Ad Copy: Experience the pinnacle of luxury with our curated selection of high-end exclusive products. From designer masterpieces to rare collectibles, indulge in the art of refined living. Discover more exclusive offers and elevate your lifestyle with unparalleled quality and craftsmanship.</w:t>
      </w:r>
    </w:p>
    <w:p>
      <w:r>
        <w:t>Human Feedback: No feedback yet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