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01:05:06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Persona Insights:**</w:t>
        <w:br/>
        <w:br/>
        <w:t>* Demographics: (Assuming) 25-45 years old, middle-income, with average education and occupation.</w:t>
        <w:br/>
        <w:t>* Interests: Likely interested in everyday topics, such as family, work, hobbies, and current events.</w:t>
        <w:br/>
        <w:t>* Behavior: Standard users are likely active online, engage with content regularly, and make moderate purchasing decisions.</w:t>
        <w:br/>
        <w:br/>
        <w:t>**Marketing Strategy:**</w:t>
        <w:br/>
        <w:br/>
        <w:t>1. **Content Themes:** Focus on relatable, everyday topics, such as:</w:t>
        <w:br/>
        <w:tab/>
        <w:t>* Lifestyle and wellness</w:t>
        <w:br/>
        <w:tab/>
        <w:t>* Product reviews and tutorials</w:t>
        <w:br/>
        <w:tab/>
        <w:t>* How-to guides and tips</w:t>
        <w:br/>
        <w:tab/>
        <w:t>* User-generated content (UGC) campaigns</w:t>
        <w:br/>
        <w:t>2. **Content Formats:**</w:t>
        <w:br/>
        <w:tab/>
        <w:t>* **Facebook:** Carousel, video, and image ads</w:t>
        <w:br/>
        <w:tab/>
        <w:t>* **Instagram:** Feed posts, stories, and Reels</w:t>
        <w:br/>
        <w:tab/>
        <w:t>* **Twitter:** Short-form videos, images, and text-based posts</w:t>
        <w:br/>
        <w:t>3. **Tone and Messaging Guidelines:**</w:t>
        <w:br/>
        <w:tab/>
        <w:t>* Friendly, approachable, and informative tone</w:t>
        <w:br/>
        <w:tab/>
        <w:t>* Emphasize practical benefits, value, and ease of use</w:t>
        <w:br/>
        <w:tab/>
        <w:t>* Use conversational language, avoiding jargon and technical terms</w:t>
        <w:br/>
        <w:t>4. **Call-to-Action (CTA) Suggestions:**</w:t>
        <w:br/>
        <w:tab/>
        <w:t>* "Learn More"</w:t>
        <w:br/>
        <w:tab/>
        <w:t>* "Sign Up"</w:t>
        <w:br/>
        <w:tab/>
        <w:t>* "Get Started"</w:t>
        <w:br/>
        <w:tab/>
        <w:t>* "Shop Now"</w:t>
        <w:br/>
        <w:br/>
        <w:t>**Best-Performing Social Platforms:**</w:t>
        <w:br/>
        <w:br/>
        <w:t>1. **Facebook:** Target audience is active on Facebook, making it an ideal platform for reach and engagement.</w:t>
        <w:br/>
        <w:t>2. **Instagram:** Visual-centric platform, perfect for showcasing products, services, and lifestyle content.</w:t>
        <w:br/>
        <w:t>3. **Twitter:** Suitable for short-form updates, promotions, and engaging with users in real-time.</w:t>
        <w:br/>
        <w:br/>
        <w:t>**Additional Recommendations:**</w:t>
        <w:br/>
        <w:br/>
        <w:t>* **Influencer Marketing:** Partner with micro-influencers or everyday users to create authentic, relatable content.</w:t>
        <w:br/>
        <w:t>* **User-Generated Content (UGC) Campaigns:** Encourage users to share their experiences, photos, or videos with your brand.</w:t>
        <w:br/>
        <w:t>* **Content Calendar:** Plan and schedule content in advance to ensure consistency and efficiency.</w:t>
        <w:br/>
        <w:br/>
        <w:t>By implementing this personalized marketing strategy, you can effectively engage with the standard user segment, drive conversions, and build a strong brand presence across social media platforms.</w:t>
      </w:r>
    </w:p>
    <w:p>
      <w:r>
        <w:t>Generated Ad Copy: Discover the secret to a stress-free life with our top-rated household essentials. From cleaning tools to kitchen must-haves, we've got you covered. Learn More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