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📊 CAMPAIGN REPORT</w:t>
      </w:r>
    </w:p>
    <w:p>
      <w:r>
        <w:t>User ID: uyv</w:t>
      </w:r>
    </w:p>
    <w:p>
      <w:r>
        <w:t>Timestamp: 2025-07-30 12:51:06</w:t>
      </w:r>
    </w:p>
    <w:p>
      <w:r>
        <w:t>Campaign Query: apple welcome kits</w:t>
      </w:r>
    </w:p>
    <w:p>
      <w:r>
        <w:t>──────────────────────────────</w:t>
      </w:r>
    </w:p>
    <w:p>
      <w:r>
        <w:t>User Segment: premium</w:t>
      </w:r>
    </w:p>
    <w:p>
      <w:r>
        <w:t>Campaign Objective: Promote high-end exclusive products for premium buyers</w:t>
      </w:r>
    </w:p>
    <w:p>
      <w:r>
        <w:t>Recommendation: **Revised Marketing Strategy for Premium User Segment**</w:t>
        <w:br/>
        <w:br/>
        <w:t>**Campaign Objective:** To resonate with premium users, emphasizing exclusive access to luxurious products, and encouraging engagement with curated collections.</w:t>
        <w:br/>
        <w:br/>
        <w:t>**Target Audience Insights:**</w:t>
        <w:br/>
        <w:br/>
        <w:t>* Demographics: High-income individuals with a refined sense of style and luxury.</w:t>
        <w:br/>
        <w:t>* Interests: High-end fashion, jewelry, lifestyle, and exclusive experiences.</w:t>
        <w:br/>
        <w:t>* Behavior: Active on social media, with a preference for visually appealing content and personalized service.</w:t>
        <w:br/>
        <w:br/>
        <w:t>**Content Strategy:**</w:t>
        <w:br/>
        <w:br/>
        <w:t>* **Format:** Carousel and Story formats to showcase curated collections, limited editions, and exclusive experiences.</w:t>
        <w:br/>
        <w:t>* **Tone:** Sophisticated, inviting, and exclusive, with a focus on personalized service.</w:t>
        <w:br/>
        <w:t>* **Messaging Guidelines:**</w:t>
        <w:br/>
        <w:tab/>
        <w:t>+ Emphasize the value of being a premium buyer.</w:t>
        <w:br/>
        <w:tab/>
        <w:t>+ Highlight exclusive access to new arrivals, limited editions, and curated collections.</w:t>
        <w:br/>
        <w:tab/>
        <w:t>+ Use language that evokes a sense of FOMO (fear of missing out) and curiosity.</w:t>
        <w:br/>
        <w:br/>
        <w:t>**Ad Variants:**</w:t>
        <w:br/>
        <w:br/>
        <w:t>Based on the feedback, we recommend using both Version1 and Version2 ad variants, with a focus on Version1 (Emphasizing Exclusivity and FOMO) for the initial launch.</w:t>
        <w:br/>
        <w:br/>
        <w:t>* **Version1: Emphasizing Exclusivity and FOMO**</w:t>
        <w:br/>
        <w:tab/>
        <w:t>+ Headline: "Get Invited to the Ultimate Luxury Club"</w:t>
        <w:br/>
        <w:tab/>
        <w:t>+ Description: "As a premium buyer, you're part of an exclusive group that gets early access to the most coveted products from top brands. Don't miss out on limited editions, one-of-a-kind experiences, and personalized service that sets you apart."</w:t>
        <w:br/>
        <w:tab/>
        <w:t>+ CTA: "Apply now to unlock your exclusive access"</w:t>
        <w:br/>
        <w:t>* **Version2: Focusing on Personalization and Curiosity**</w:t>
        <w:br/>
        <w:tab/>
        <w:t>+ Headline: "Your Luxury Journey Starts Here"</w:t>
        <w:br/>
        <w:tab/>
        <w:t>+ Description: "Explore our carefully curated selection of high-end fashion, jewelry, and lifestyle products, tailored to your unique tastes. As a premium buyer, you'll get insider access to new arrivals, limited editions, and expert advice from our dedicated concierge team."</w:t>
        <w:br/>
        <w:tab/>
        <w:t>+ CTA: "Browse our latest collections now and experience the art of luxury"</w:t>
        <w:br/>
        <w:br/>
        <w:t>**Social Media Platforms:**</w:t>
        <w:br/>
        <w:br/>
        <w:t>* **Instagram:** Primary platform for showcasing visually appealing content, with a focus on Stories and Reels.</w:t>
        <w:br/>
        <w:t>* **Facebook:** Secondary platform for targeting specific demographics and interests.</w:t>
        <w:br/>
        <w:t>* **Pinterest:** Tertiary platform for targeting users with a specific interest in luxury fashion and lifestyle.</w:t>
        <w:br/>
        <w:br/>
        <w:t>**CTA Suggestions:**</w:t>
        <w:br/>
        <w:br/>
        <w:t>* "Unlock Exclusive Access"</w:t>
        <w:br/>
        <w:t>* "Apply now to elevate your luxury experience"</w:t>
        <w:br/>
        <w:t>* "Browse our latest collections now"</w:t>
        <w:br/>
        <w:br/>
        <w:t>**AB Testing:**</w:t>
        <w:br/>
        <w:br/>
        <w:t>* Continuously test and optimize ad variants, targeting, and creative assets to ensure maximum ROI.</w:t>
        <w:br/>
        <w:t>* Monitor engagement metrics (e.g., click-through rates, conversion rates) to determine the most effective ad variant.</w:t>
        <w:br/>
        <w:br/>
        <w:t>By implementing this revised marketing strategy, we aim to effectively resonate with premium users, drive engagement, and encourage conversions.</w:t>
      </w:r>
    </w:p>
    <w:p>
      <w:r>
        <w:t>Generated Ad Copy: Unlock the world of luxury, reserved exclusively for premium buyers like you. As a valued member, you'll gain early access to the most coveted products from top brands, limited editions, and one-of-a-kind experiences. Don't miss out on the chance to elevate your style and lifestyle with personalized service that sets you apart. Apply now to unlock your exclusive access and discover a world of unparalleled luxury.</w:t>
      </w:r>
    </w:p>
    <w:p>
      <w:r>
        <w:t>Human Feedback: KPI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