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10" w:rsidRDefault="009514A7">
      <w:pPr>
        <w:pStyle w:val="MainHeading"/>
      </w:pPr>
      <w:r>
        <w:t>TJEDNO IZVJEŠĆE</w:t>
      </w:r>
    </w:p>
    <w:tbl>
      <w:tblPr>
        <w:tblW w:w="10000" w:type="dxa"/>
        <w:tblInd w:w="135" w:type="dxa"/>
        <w:tblLook w:val="0000" w:firstRow="0" w:lastRow="0" w:firstColumn="0" w:lastColumn="0" w:noHBand="0" w:noVBand="0"/>
      </w:tblPr>
      <w:tblGrid>
        <w:gridCol w:w="2403"/>
        <w:gridCol w:w="7597"/>
      </w:tblGrid>
      <w:tr w:rsidR="006E7310">
        <w:trPr>
          <w:trHeight w:val="431"/>
        </w:trPr>
        <w:tc>
          <w:tcPr>
            <w:tcW w:w="2403" w:type="dxa"/>
            <w:shd w:val="clear" w:color="auto" w:fill="auto"/>
            <w:vAlign w:val="center"/>
          </w:tcPr>
          <w:p w:rsidR="006E7310" w:rsidRDefault="009514A7" w:rsidP="00AC70C9">
            <w:pPr>
              <w:pStyle w:val="BoxHeaderLeft"/>
            </w:pPr>
            <w:r>
              <w:t>Datum:</w:t>
            </w:r>
            <w:r w:rsidR="008C42EC">
              <w:t xml:space="preserve"> </w:t>
            </w:r>
            <w:r w:rsidR="00AC70C9">
              <w:t>07</w:t>
            </w:r>
            <w:r w:rsidR="008C42EC">
              <w:t>.</w:t>
            </w:r>
            <w:r w:rsidR="00AC70C9">
              <w:t>05</w:t>
            </w:r>
            <w:r w:rsidR="008C42EC">
              <w:t>.2017.</w:t>
            </w:r>
          </w:p>
        </w:tc>
        <w:tc>
          <w:tcPr>
            <w:tcW w:w="7596" w:type="dxa"/>
            <w:shd w:val="clear" w:color="auto" w:fill="auto"/>
          </w:tcPr>
          <w:p w:rsidR="006E7310" w:rsidRDefault="006E7310">
            <w:pPr>
              <w:pStyle w:val="BoxTextLarge"/>
            </w:pPr>
          </w:p>
        </w:tc>
      </w:tr>
      <w:tr w:rsidR="006E7310">
        <w:trPr>
          <w:trHeight w:val="431"/>
        </w:trPr>
        <w:tc>
          <w:tcPr>
            <w:tcW w:w="2403" w:type="dxa"/>
            <w:shd w:val="clear" w:color="auto" w:fill="auto"/>
            <w:vAlign w:val="center"/>
          </w:tcPr>
          <w:p w:rsidR="006E7310" w:rsidRDefault="006E7310">
            <w:pPr>
              <w:pStyle w:val="BoxHeaderLeft"/>
            </w:pPr>
          </w:p>
        </w:tc>
        <w:tc>
          <w:tcPr>
            <w:tcW w:w="7596" w:type="dxa"/>
            <w:shd w:val="clear" w:color="auto" w:fill="auto"/>
          </w:tcPr>
          <w:p w:rsidR="006E7310" w:rsidRDefault="006E7310">
            <w:pPr>
              <w:pStyle w:val="BoxTextLarge"/>
            </w:pPr>
          </w:p>
        </w:tc>
      </w:tr>
      <w:tr w:rsidR="006E7310">
        <w:trPr>
          <w:trHeight w:val="243"/>
        </w:trPr>
        <w:tc>
          <w:tcPr>
            <w:tcW w:w="2403" w:type="dxa"/>
            <w:shd w:val="clear" w:color="auto" w:fill="auto"/>
            <w:vAlign w:val="center"/>
          </w:tcPr>
          <w:p w:rsidR="006E7310" w:rsidRDefault="009514A7">
            <w:pPr>
              <w:pStyle w:val="BoxHeaderLeft"/>
            </w:pPr>
            <w:r>
              <w:t>Samoprocjena:</w:t>
            </w:r>
          </w:p>
        </w:tc>
        <w:tc>
          <w:tcPr>
            <w:tcW w:w="7596" w:type="dxa"/>
            <w:shd w:val="clear" w:color="auto" w:fill="auto"/>
          </w:tcPr>
          <w:p w:rsidR="006E7310" w:rsidRPr="008C42EC" w:rsidRDefault="008C42EC">
            <w:pPr>
              <w:pStyle w:val="BoxTextLarge"/>
              <w:rPr>
                <w:color w:val="000000" w:themeColor="text1"/>
              </w:rPr>
            </w:pPr>
            <w:r w:rsidRPr="008C42EC">
              <w:rPr>
                <w:color w:val="000000" w:themeColor="text1"/>
                <w:highlight w:val="green"/>
              </w:rPr>
              <w:t>Uspješno</w:t>
            </w:r>
          </w:p>
        </w:tc>
      </w:tr>
    </w:tbl>
    <w:p w:rsidR="006E7310" w:rsidRDefault="006E7310">
      <w:pPr>
        <w:pStyle w:val="Header"/>
      </w:pPr>
    </w:p>
    <w:tbl>
      <w:tblPr>
        <w:tblW w:w="10026" w:type="dxa"/>
        <w:tblInd w:w="1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983"/>
        <w:gridCol w:w="6043"/>
      </w:tblGrid>
      <w:tr w:rsidR="006E7310" w:rsidTr="007977D5">
        <w:trPr>
          <w:trHeight w:val="400"/>
        </w:trPr>
        <w:tc>
          <w:tcPr>
            <w:tcW w:w="100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000000" w:fill="FFFFFF"/>
            <w:tcMar>
              <w:left w:w="108" w:type="dxa"/>
            </w:tcMar>
            <w:vAlign w:val="center"/>
          </w:tcPr>
          <w:p w:rsidR="006E7310" w:rsidRDefault="009514A7">
            <w:pPr>
              <w:pStyle w:val="BoxHeader"/>
            </w:pPr>
            <w:r>
              <w:t>AKTIVNOSTI DOVRŠENE OVAJ TJEDAN</w:t>
            </w:r>
          </w:p>
        </w:tc>
      </w:tr>
      <w:tr w:rsidR="006E7310" w:rsidTr="007977D5">
        <w:trPr>
          <w:trHeight w:val="900"/>
        </w:trPr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7310" w:rsidRDefault="002D5E9D">
            <w:pPr>
              <w:pStyle w:val="BodyTextBullet"/>
              <w:ind w:left="360" w:hanging="360"/>
            </w:pPr>
            <w:r>
              <w:rPr>
                <w:b/>
              </w:rPr>
              <w:t>Izvršene</w:t>
            </w:r>
            <w:r w:rsidR="009514A7">
              <w:rPr>
                <w:b/>
              </w:rPr>
              <w:t xml:space="preserve"> funkcionalnosti:</w:t>
            </w:r>
          </w:p>
          <w:p w:rsidR="007977D5" w:rsidRDefault="00AC70C9" w:rsidP="007977D5">
            <w:pPr>
              <w:pStyle w:val="BodyTextBullet"/>
              <w:numPr>
                <w:ilvl w:val="0"/>
                <w:numId w:val="1"/>
              </w:numPr>
            </w:pPr>
            <w:r>
              <w:t>Izradjeni CRC kartoni</w:t>
            </w:r>
          </w:p>
        </w:tc>
        <w:tc>
          <w:tcPr>
            <w:tcW w:w="6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7310" w:rsidRDefault="002D5E9D">
            <w:pPr>
              <w:pStyle w:val="BodyTextBullet"/>
              <w:ind w:left="360" w:hanging="360"/>
            </w:pPr>
            <w:r>
              <w:rPr>
                <w:b/>
              </w:rPr>
              <w:t>Način izvršenja:</w:t>
            </w:r>
          </w:p>
          <w:p w:rsidR="006E7310" w:rsidRDefault="00AC70C9">
            <w:pPr>
              <w:pStyle w:val="BodyTextBullet"/>
              <w:numPr>
                <w:ilvl w:val="0"/>
                <w:numId w:val="1"/>
              </w:numPr>
            </w:pPr>
            <w:r>
              <w:t>Online CRC maker</w:t>
            </w:r>
          </w:p>
          <w:p w:rsidR="006E7310" w:rsidRDefault="006E7310" w:rsidP="007977D5">
            <w:pPr>
              <w:pStyle w:val="BodyTextBullet"/>
            </w:pPr>
          </w:p>
        </w:tc>
      </w:tr>
      <w:tr w:rsidR="006E7310" w:rsidTr="007977D5">
        <w:trPr>
          <w:trHeight w:val="900"/>
        </w:trPr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7310" w:rsidRDefault="002D5E9D">
            <w:pPr>
              <w:pStyle w:val="BodyTextBullet"/>
              <w:ind w:left="360" w:hanging="360"/>
            </w:pPr>
            <w:r>
              <w:rPr>
                <w:b/>
              </w:rPr>
              <w:t>Ispitano:</w:t>
            </w:r>
          </w:p>
          <w:p w:rsidR="006E7310" w:rsidRDefault="00AC70C9">
            <w:pPr>
              <w:pStyle w:val="BodyTextBullet"/>
              <w:numPr>
                <w:ilvl w:val="0"/>
                <w:numId w:val="1"/>
              </w:numPr>
            </w:pPr>
            <w:r>
              <w:t>/</w:t>
            </w:r>
          </w:p>
          <w:p w:rsidR="006E7310" w:rsidRDefault="006E7310" w:rsidP="002D5E9D">
            <w:pPr>
              <w:pStyle w:val="BodyTextBullet"/>
              <w:ind w:left="360"/>
            </w:pPr>
          </w:p>
          <w:p w:rsidR="006E7310" w:rsidRDefault="006E7310" w:rsidP="002D5E9D">
            <w:pPr>
              <w:pStyle w:val="BodyTextBullet"/>
              <w:ind w:left="360"/>
            </w:pPr>
          </w:p>
          <w:p w:rsidR="006E7310" w:rsidRDefault="006E7310">
            <w:pPr>
              <w:pStyle w:val="BodyTextBullet"/>
              <w:ind w:left="360" w:hanging="360"/>
              <w:rPr>
                <w:b/>
              </w:rPr>
            </w:pPr>
          </w:p>
        </w:tc>
        <w:tc>
          <w:tcPr>
            <w:tcW w:w="6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7310" w:rsidRDefault="002D5E9D">
            <w:pPr>
              <w:pStyle w:val="BodyTextBullet"/>
              <w:ind w:left="360" w:hanging="360"/>
            </w:pPr>
            <w:r>
              <w:rPr>
                <w:b/>
              </w:rPr>
              <w:t>Izvori:</w:t>
            </w:r>
          </w:p>
          <w:p w:rsidR="007977D5" w:rsidRDefault="00AC70C9" w:rsidP="00441040">
            <w:pPr>
              <w:pStyle w:val="BodyTextBullet"/>
              <w:numPr>
                <w:ilvl w:val="0"/>
                <w:numId w:val="1"/>
              </w:numPr>
            </w:pPr>
            <w:r>
              <w:rPr>
                <w:rFonts w:cs="Arial"/>
                <w:color w:val="006621"/>
                <w:sz w:val="21"/>
                <w:szCs w:val="21"/>
                <w:shd w:val="clear" w:color="auto" w:fill="FFFFFF"/>
              </w:rPr>
              <w:t>https://echeung.me/crcmaker</w:t>
            </w:r>
          </w:p>
        </w:tc>
      </w:tr>
    </w:tbl>
    <w:p w:rsidR="006E7310" w:rsidRDefault="006E7310">
      <w:pPr>
        <w:pStyle w:val="Header"/>
      </w:pPr>
    </w:p>
    <w:tbl>
      <w:tblPr>
        <w:tblW w:w="10053" w:type="dxa"/>
        <w:tblInd w:w="1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217"/>
        <w:gridCol w:w="2835"/>
        <w:gridCol w:w="2001"/>
      </w:tblGrid>
      <w:tr w:rsidR="006E7310">
        <w:trPr>
          <w:trHeight w:val="400"/>
        </w:trPr>
        <w:tc>
          <w:tcPr>
            <w:tcW w:w="5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000000" w:fill="FFFFFF"/>
            <w:tcMar>
              <w:left w:w="108" w:type="dxa"/>
            </w:tcMar>
            <w:vAlign w:val="center"/>
          </w:tcPr>
          <w:p w:rsidR="006E7310" w:rsidRDefault="009514A7">
            <w:pPr>
              <w:pStyle w:val="BoxHeader"/>
            </w:pPr>
            <w:r>
              <w:t>AKTIVNOSTI U IZVRŠAVANJU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000000" w:fill="FFFFFF"/>
            <w:tcMar>
              <w:left w:w="108" w:type="dxa"/>
            </w:tcMar>
            <w:vAlign w:val="center"/>
          </w:tcPr>
          <w:p w:rsidR="006E7310" w:rsidRDefault="009514A7">
            <w:pPr>
              <w:pStyle w:val="BoxHeader"/>
            </w:pPr>
            <w:r>
              <w:t>SLJEDEĆA AKTIVNOST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000000" w:fill="FFFFFF"/>
            <w:tcMar>
              <w:left w:w="108" w:type="dxa"/>
            </w:tcMar>
            <w:vAlign w:val="center"/>
          </w:tcPr>
          <w:p w:rsidR="006E7310" w:rsidRDefault="009514A7">
            <w:pPr>
              <w:pStyle w:val="BoxHeader"/>
            </w:pPr>
            <w:r>
              <w:t>DATUM ZAVRŠETKA</w:t>
            </w:r>
          </w:p>
        </w:tc>
      </w:tr>
      <w:tr w:rsidR="006E7310">
        <w:trPr>
          <w:trHeight w:val="400"/>
        </w:trPr>
        <w:tc>
          <w:tcPr>
            <w:tcW w:w="5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7310" w:rsidRDefault="009514A7">
            <w:pPr>
              <w:pStyle w:val="BodyTextBullet"/>
              <w:numPr>
                <w:ilvl w:val="0"/>
                <w:numId w:val="3"/>
              </w:numPr>
              <w:ind w:firstLine="0"/>
            </w:pPr>
            <w:r>
              <w:t xml:space="preserve">  </w:t>
            </w:r>
            <w:r w:rsidR="00E745A1">
              <w:t>Kontinuirana inspekcija kvalitete</w:t>
            </w:r>
          </w:p>
          <w:p w:rsidR="006E7310" w:rsidRDefault="006E7310" w:rsidP="00ED394E">
            <w:pPr>
              <w:pStyle w:val="BodyTextBullet"/>
              <w:ind w:left="360"/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7310" w:rsidRDefault="00E745A1">
            <w:pPr>
              <w:pStyle w:val="BodyTextBullet"/>
              <w:numPr>
                <w:ilvl w:val="0"/>
                <w:numId w:val="3"/>
              </w:numPr>
              <w:ind w:firstLine="0"/>
            </w:pPr>
            <w:r>
              <w:t>Zasad nepoznata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7310" w:rsidRDefault="00E745A1" w:rsidP="00AC70C9">
            <w:pPr>
              <w:pStyle w:val="BodyTextBullet"/>
              <w:numPr>
                <w:ilvl w:val="0"/>
                <w:numId w:val="3"/>
              </w:numPr>
              <w:ind w:firstLine="0"/>
            </w:pPr>
            <w:r>
              <w:t>/</w:t>
            </w:r>
            <w:bookmarkStart w:id="0" w:name="_GoBack"/>
            <w:bookmarkEnd w:id="0"/>
          </w:p>
        </w:tc>
      </w:tr>
    </w:tbl>
    <w:p w:rsidR="006E7310" w:rsidRDefault="006E7310">
      <w:pPr>
        <w:rPr>
          <w:b w:val="0"/>
        </w:rPr>
      </w:pPr>
    </w:p>
    <w:p w:rsidR="006E7310" w:rsidRDefault="006E7310">
      <w:pPr>
        <w:jc w:val="left"/>
      </w:pPr>
    </w:p>
    <w:tbl>
      <w:tblPr>
        <w:tblW w:w="10026" w:type="dxa"/>
        <w:tblInd w:w="1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0026"/>
      </w:tblGrid>
      <w:tr w:rsidR="006E7310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000000" w:fill="FFFFFF"/>
            <w:tcMar>
              <w:left w:w="108" w:type="dxa"/>
            </w:tcMar>
            <w:vAlign w:val="center"/>
          </w:tcPr>
          <w:p w:rsidR="006E7310" w:rsidRDefault="009514A7">
            <w:pPr>
              <w:pStyle w:val="BoxHeader"/>
            </w:pPr>
            <w:r>
              <w:t>PROBLEMI KOJI ZAHTJEVAJU TRENUTNU POZORNOST</w:t>
            </w:r>
          </w:p>
        </w:tc>
      </w:tr>
      <w:tr w:rsidR="006E7310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E7310" w:rsidRDefault="006E7310" w:rsidP="00ED394E">
            <w:pPr>
              <w:pStyle w:val="BodyTextBullet"/>
            </w:pPr>
          </w:p>
        </w:tc>
      </w:tr>
    </w:tbl>
    <w:p w:rsidR="006E7310" w:rsidRDefault="006E7310"/>
    <w:sectPr w:rsidR="006E731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080" w:bottom="777" w:left="1080" w:header="720" w:footer="720" w:gutter="0"/>
      <w:cols w:space="720"/>
      <w:formProt w:val="0"/>
      <w:titlePg/>
      <w:docGrid w:linePitch="240" w:charSpace="1023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854" w:rsidRDefault="00DF0854">
      <w:pPr>
        <w:spacing w:before="0" w:after="0"/>
      </w:pPr>
      <w:r>
        <w:separator/>
      </w:r>
    </w:p>
  </w:endnote>
  <w:endnote w:type="continuationSeparator" w:id="0">
    <w:p w:rsidR="00DF0854" w:rsidRDefault="00DF08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10" w:rsidRDefault="009514A7">
    <w:pPr>
      <w:pStyle w:val="Footer"/>
    </w:pPr>
    <w:r>
      <w:fldChar w:fldCharType="begin"/>
    </w:r>
    <w:r>
      <w:instrText>FILENAME</w:instrText>
    </w:r>
    <w:r>
      <w:fldChar w:fldCharType="separate"/>
    </w:r>
    <w:r w:rsidR="00F42B11">
      <w:rPr>
        <w:noProof/>
      </w:rPr>
      <w:t>Nemanja_Simpraga_4_tjedan.docx</w:t>
    </w:r>
    <w:r>
      <w:fldChar w:fldCharType="end"/>
    </w:r>
    <w:r>
      <w:tab/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instrText>PAGE</w:instrText>
    </w:r>
    <w:r>
      <w:fldChar w:fldCharType="separate"/>
    </w:r>
    <w:r w:rsidR="00D952AA">
      <w:rPr>
        <w:noProof/>
      </w:rPr>
      <w:t>2</w:t>
    </w:r>
    <w:r>
      <w:fldChar w:fldCharType="end"/>
    </w:r>
    <w:r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10" w:rsidRDefault="009514A7">
    <w:pPr>
      <w:pStyle w:val="Footer"/>
      <w:jc w:val="center"/>
    </w:pPr>
    <w:r>
      <w:t xml:space="preserve">Pag </w:t>
    </w:r>
    <w:r>
      <w:fldChar w:fldCharType="begin"/>
    </w:r>
    <w:r>
      <w:instrText>PAGE</w:instrText>
    </w:r>
    <w:r>
      <w:fldChar w:fldCharType="separate"/>
    </w:r>
    <w:r w:rsidR="00E745A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E745A1">
      <w:rPr>
        <w:noProof/>
      </w:rPr>
      <w:t>1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63500</wp:posOffset>
              </wp:positionV>
              <wp:extent cx="4540885" cy="1270"/>
              <wp:effectExtent l="0" t="0" r="0" b="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992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8pt,5pt" to="507.6pt,5pt" ID="Line 2" stroked="t" style="position:absolute">
              <v:stroke color="black" weight="38160" joinstyle="round" endcap="flat"/>
              <v:fill o:detectmouseclick="t" on="false"/>
            </v:line>
          </w:pict>
        </mc:Fallback>
      </mc:AlternateContent>
    </w:r>
    <w:r>
      <w:tab/>
    </w:r>
    <w:r>
      <w:fldChar w:fldCharType="begin"/>
    </w:r>
    <w:r>
      <w:instrText>FILENAME</w:instrText>
    </w:r>
    <w:r>
      <w:fldChar w:fldCharType="separate"/>
    </w:r>
    <w:r w:rsidR="00F42B11">
      <w:rPr>
        <w:noProof/>
      </w:rPr>
      <w:t>Nemanja_Simpraga_4_tjedan.docx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854" w:rsidRDefault="00DF0854">
      <w:pPr>
        <w:spacing w:before="0" w:after="0"/>
      </w:pPr>
      <w:r>
        <w:separator/>
      </w:r>
    </w:p>
  </w:footnote>
  <w:footnote w:type="continuationSeparator" w:id="0">
    <w:p w:rsidR="00DF0854" w:rsidRDefault="00DF085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10" w:rsidRDefault="009514A7">
    <w:pPr>
      <w:pStyle w:val="Headingpg2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posOffset>-45085</wp:posOffset>
              </wp:positionH>
              <wp:positionV relativeFrom="paragraph">
                <wp:posOffset>302260</wp:posOffset>
              </wp:positionV>
              <wp:extent cx="4528185" cy="127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156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55pt,23.8pt" to="504.4pt,23.8pt" ID="Line 1" stroked="t" style="position:absolute">
              <v:stroke color="black" weight="38160" joinstyle="round" endcap="flat"/>
              <v:fill o:detectmouseclick="t" on="false"/>
            </v:line>
          </w:pict>
        </mc:Fallback>
      </mc:AlternateContent>
    </w:r>
    <w:r>
      <w:tab/>
    </w:r>
    <w:r>
      <w:fldChar w:fldCharType="begin"/>
    </w:r>
    <w:r>
      <w:instrText>DATE \@"M\/d\/yyyy"</w:instrText>
    </w:r>
    <w:r>
      <w:fldChar w:fldCharType="separate"/>
    </w:r>
    <w:r w:rsidR="00E745A1">
      <w:rPr>
        <w:noProof/>
      </w:rPr>
      <w:t>5/8/2017</w:t>
    </w:r>
    <w:r>
      <w:fldChar w:fldCharType="end"/>
    </w:r>
  </w:p>
  <w:p w:rsidR="006E7310" w:rsidRDefault="006E7310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10" w:rsidRPr="00ED394E" w:rsidRDefault="00ED394E">
    <w:pPr>
      <w:pStyle w:val="Header"/>
      <w:pBdr>
        <w:bottom w:val="single" w:sz="4" w:space="1" w:color="00000A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NEMANJA ŠIMPRAGA</w:t>
    </w:r>
    <w:r w:rsidR="009514A7">
      <w:rPr>
        <w:rFonts w:ascii="Arial Black" w:hAnsi="Arial Black"/>
        <w:sz w:val="24"/>
      </w:rPr>
      <w:t xml:space="preserve">            </w:t>
    </w:r>
    <w:r w:rsidR="009514A7">
      <w:rPr>
        <w:rFonts w:ascii="Arial Black" w:hAnsi="Arial Black"/>
        <w:sz w:val="24"/>
      </w:rPr>
      <w:tab/>
      <w:t xml:space="preserve">         </w:t>
    </w:r>
    <w:r>
      <w:rPr>
        <w:rFonts w:ascii="Arial Black" w:hAnsi="Arial Black"/>
        <w:sz w:val="24"/>
      </w:rPr>
      <w:t xml:space="preserve">  </w:t>
    </w:r>
    <w:r w:rsidR="009514A7">
      <w:rPr>
        <w:rFonts w:ascii="Arial Black" w:hAnsi="Arial Black"/>
        <w:sz w:val="24"/>
      </w:rPr>
      <w:t xml:space="preserve">       </w:t>
    </w:r>
    <w:r w:rsidR="008C42EC">
      <w:rPr>
        <w:rFonts w:ascii="Arial Black" w:hAnsi="Arial Black"/>
        <w:sz w:val="24"/>
      </w:rPr>
      <w:t xml:space="preserve"> </w:t>
    </w:r>
    <w:r w:rsidR="00AC70C9">
      <w:rPr>
        <w:rFonts w:ascii="Arial Black" w:hAnsi="Arial Black"/>
        <w:sz w:val="32"/>
      </w:rPr>
      <w:t>07</w:t>
    </w:r>
    <w:r w:rsidR="008C42EC">
      <w:rPr>
        <w:rFonts w:ascii="Arial Black" w:hAnsi="Arial Black"/>
        <w:sz w:val="32"/>
      </w:rPr>
      <w:t>/</w:t>
    </w:r>
    <w:r w:rsidR="00D952AA">
      <w:rPr>
        <w:rFonts w:ascii="Arial Black" w:hAnsi="Arial Black"/>
        <w:sz w:val="32"/>
      </w:rPr>
      <w:t>0</w:t>
    </w:r>
    <w:r w:rsidR="00AC70C9">
      <w:rPr>
        <w:rFonts w:ascii="Arial Black" w:hAnsi="Arial Black"/>
        <w:sz w:val="32"/>
      </w:rPr>
      <w:t>5</w:t>
    </w:r>
    <w:r w:rsidR="008C42EC">
      <w:rPr>
        <w:rFonts w:ascii="Arial Black" w:hAnsi="Arial Black"/>
        <w:sz w:val="32"/>
      </w:rPr>
      <w:t>/2017</w:t>
    </w:r>
    <w:r w:rsidR="009514A7">
      <w:rPr>
        <w:rFonts w:ascii="Arial Black" w:hAnsi="Arial Black"/>
        <w:sz w:val="24"/>
      </w:rPr>
      <w:t xml:space="preserve">     </w:t>
    </w:r>
    <w:r>
      <w:rPr>
        <w:rFonts w:ascii="Arial Black" w:hAnsi="Arial Black"/>
        <w:sz w:val="24"/>
      </w:rPr>
      <w:t xml:space="preserve">                                                                </w:t>
    </w:r>
  </w:p>
  <w:p w:rsidR="006E7310" w:rsidRDefault="006E7310">
    <w:pPr>
      <w:pStyle w:val="Heading3"/>
    </w:pPr>
  </w:p>
  <w:p w:rsidR="006E7310" w:rsidRDefault="009514A7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E431B"/>
    <w:multiLevelType w:val="multilevel"/>
    <w:tmpl w:val="29A0680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0C855D1"/>
    <w:multiLevelType w:val="multilevel"/>
    <w:tmpl w:val="18E8F446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13F4B77"/>
    <w:multiLevelType w:val="multilevel"/>
    <w:tmpl w:val="AFF61C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DB71B71"/>
    <w:multiLevelType w:val="multilevel"/>
    <w:tmpl w:val="F03233A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7310"/>
    <w:rsid w:val="00042C3B"/>
    <w:rsid w:val="0007250E"/>
    <w:rsid w:val="002D5E9D"/>
    <w:rsid w:val="003D7C87"/>
    <w:rsid w:val="00441040"/>
    <w:rsid w:val="004B517F"/>
    <w:rsid w:val="006E7310"/>
    <w:rsid w:val="007977D5"/>
    <w:rsid w:val="008C42EC"/>
    <w:rsid w:val="008E36B3"/>
    <w:rsid w:val="009514A7"/>
    <w:rsid w:val="00A40213"/>
    <w:rsid w:val="00AA396E"/>
    <w:rsid w:val="00AC70C9"/>
    <w:rsid w:val="00B2680C"/>
    <w:rsid w:val="00B324D1"/>
    <w:rsid w:val="00B80241"/>
    <w:rsid w:val="00D952AA"/>
    <w:rsid w:val="00DF0854"/>
    <w:rsid w:val="00E218C0"/>
    <w:rsid w:val="00E745A1"/>
    <w:rsid w:val="00ED394E"/>
    <w:rsid w:val="00F42B11"/>
    <w:rsid w:val="00F8343C"/>
    <w:rsid w:val="00F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044D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E7044D"/>
    <w:pPr>
      <w:keepNext/>
      <w:tabs>
        <w:tab w:val="right" w:pos="10080"/>
      </w:tabs>
      <w:spacing w:before="60" w:after="0"/>
      <w:jc w:val="center"/>
      <w:outlineLvl w:val="0"/>
    </w:pPr>
    <w:rPr>
      <w:b w:val="0"/>
    </w:rPr>
  </w:style>
  <w:style w:type="paragraph" w:styleId="Heading3">
    <w:name w:val="heading 3"/>
    <w:basedOn w:val="Normal"/>
    <w:next w:val="Normal"/>
    <w:qFormat/>
    <w:rsid w:val="00E7044D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qFormat/>
    <w:rsid w:val="00E7044D"/>
    <w:rPr>
      <w:lang w:val="en-US"/>
    </w:rPr>
  </w:style>
  <w:style w:type="character" w:customStyle="1" w:styleId="BalloonTextChar">
    <w:name w:val="Balloon Text Char"/>
    <w:link w:val="BalloonText"/>
    <w:qFormat/>
    <w:rsid w:val="003E1C0A"/>
    <w:rPr>
      <w:rFonts w:ascii="Tahoma" w:hAnsi="Tahoma" w:cs="Tahoma"/>
      <w:b/>
      <w:sz w:val="16"/>
      <w:szCs w:val="16"/>
    </w:rPr>
  </w:style>
  <w:style w:type="character" w:customStyle="1" w:styleId="ListLabel1">
    <w:name w:val="ListLabel 1"/>
    <w:qFormat/>
    <w:rPr>
      <w:sz w:val="16"/>
    </w:rPr>
  </w:style>
  <w:style w:type="character" w:customStyle="1" w:styleId="ListLabel2">
    <w:name w:val="ListLabel 2"/>
    <w:qFormat/>
    <w:rPr>
      <w:sz w:val="16"/>
    </w:rPr>
  </w:style>
  <w:style w:type="character" w:customStyle="1" w:styleId="ListLabel3">
    <w:name w:val="ListLabel 3"/>
    <w:qFormat/>
    <w:rPr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7044D"/>
    <w:rPr>
      <w:sz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E704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044D"/>
    <w:pPr>
      <w:tabs>
        <w:tab w:val="center" w:pos="4320"/>
        <w:tab w:val="right" w:pos="10080"/>
      </w:tabs>
      <w:spacing w:before="180"/>
    </w:pPr>
  </w:style>
  <w:style w:type="paragraph" w:customStyle="1" w:styleId="BoxText">
    <w:name w:val="Box Text"/>
    <w:basedOn w:val="Header"/>
    <w:qFormat/>
    <w:rsid w:val="00E7044D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z w:val="20"/>
    </w:rPr>
  </w:style>
  <w:style w:type="paragraph" w:customStyle="1" w:styleId="Headingpg2">
    <w:name w:val="Heading pg 2"/>
    <w:basedOn w:val="Heading1"/>
    <w:qFormat/>
    <w:rsid w:val="00E7044D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qFormat/>
    <w:rsid w:val="00E7044D"/>
    <w:pPr>
      <w:tabs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</w:rPr>
  </w:style>
  <w:style w:type="paragraph" w:customStyle="1" w:styleId="BoxHeader">
    <w:name w:val="Box Header"/>
    <w:basedOn w:val="Header"/>
    <w:qFormat/>
    <w:rsid w:val="00E7044D"/>
    <w:pPr>
      <w:tabs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z w:val="28"/>
    </w:rPr>
  </w:style>
  <w:style w:type="paragraph" w:customStyle="1" w:styleId="FormHeader">
    <w:name w:val="Form Header"/>
    <w:basedOn w:val="Header"/>
    <w:qFormat/>
    <w:rsid w:val="00E7044D"/>
    <w:pPr>
      <w:tabs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z w:val="20"/>
    </w:rPr>
  </w:style>
  <w:style w:type="paragraph" w:customStyle="1" w:styleId="MainTitle">
    <w:name w:val="Main Title"/>
    <w:basedOn w:val="Heading1"/>
    <w:qFormat/>
    <w:rsid w:val="00E7044D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qFormat/>
    <w:rsid w:val="00E7044D"/>
  </w:style>
  <w:style w:type="paragraph" w:customStyle="1" w:styleId="BoxTextTitle2">
    <w:name w:val="Box Text Title2"/>
    <w:basedOn w:val="BoxText"/>
    <w:qFormat/>
    <w:rsid w:val="00E7044D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qFormat/>
    <w:rsid w:val="00E7044D"/>
    <w:pPr>
      <w:jc w:val="left"/>
    </w:pPr>
    <w:rPr>
      <w:sz w:val="24"/>
    </w:rPr>
  </w:style>
  <w:style w:type="paragraph" w:customStyle="1" w:styleId="BoxTextLarge">
    <w:name w:val="Box Text Large"/>
    <w:basedOn w:val="BoxText"/>
    <w:qFormat/>
    <w:rsid w:val="00E7044D"/>
    <w:rPr>
      <w:sz w:val="24"/>
    </w:rPr>
  </w:style>
  <w:style w:type="paragraph" w:customStyle="1" w:styleId="MainHeading">
    <w:name w:val="Main Heading"/>
    <w:basedOn w:val="Heading1"/>
    <w:qFormat/>
    <w:rsid w:val="00E7044D"/>
    <w:pPr>
      <w:spacing w:before="120" w:after="240"/>
    </w:pPr>
    <w:rPr>
      <w:b/>
      <w:sz w:val="32"/>
    </w:rPr>
  </w:style>
  <w:style w:type="paragraph" w:styleId="BodyText3">
    <w:name w:val="Body Text 3"/>
    <w:basedOn w:val="Normal"/>
    <w:qFormat/>
    <w:rsid w:val="00E7044D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qFormat/>
    <w:rsid w:val="003E1C0A"/>
    <w:pPr>
      <w:spacing w:before="0" w:after="0"/>
    </w:pPr>
    <w:rPr>
      <w:rFonts w:ascii="Tahoma" w:hAnsi="Tahoma" w:cs="Tahoma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character" w:styleId="Hyperlink">
    <w:name w:val="Hyperlink"/>
    <w:basedOn w:val="DefaultParagraphFont"/>
    <w:rsid w:val="002D5E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Company>Deloitte Consulting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creator>Goran Mausa</dc:creator>
  <cp:lastModifiedBy>Machi</cp:lastModifiedBy>
  <cp:revision>24</cp:revision>
  <cp:lastPrinted>2017-04-09T21:54:00Z</cp:lastPrinted>
  <dcterms:created xsi:type="dcterms:W3CDTF">2014-03-10T15:29:00Z</dcterms:created>
  <dcterms:modified xsi:type="dcterms:W3CDTF">2017-05-08T00:55:00Z</dcterms:modified>
  <dc:language>hr-HR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Deloitte Consulting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Rich Penkoski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