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Sara Lin – Master Character Profile</w:t>
      </w:r>
    </w:p>
    <w:p>
      <w:pPr>
        <w:pStyle w:val="Heading1"/>
      </w:pPr>
      <w:r>
        <w:t>1. Identity &amp; Appearance</w:t>
      </w:r>
    </w:p>
    <w:p>
      <w:r>
        <w:br/>
        <w:t>- Name: Sara Lin (alias; real name unknown)</w:t>
        <w:br/>
        <w:t>- Age: Early to mid-30s</w:t>
        <w:br/>
        <w:t>- Ethnicity: Southeast Asian (Filipino-Malaysian descent)</w:t>
        <w:br/>
        <w:t>- Nationality (cover): Belizean or Singaporean</w:t>
        <w:br/>
        <w:t>- Height: 5’4”</w:t>
        <w:br/>
        <w:t>- Build: Lean, athletic, defined; practical strength</w:t>
        <w:br/>
        <w:t>- Appearance: Black cropped hair, sun-weathered skin, sharp posture</w:t>
        <w:br/>
        <w:t>- Style: Techwear onboard; plain, forgettable civilian clothes in public</w:t>
        <w:br/>
      </w:r>
    </w:p>
    <w:p>
      <w:pPr>
        <w:pStyle w:val="Heading1"/>
      </w:pPr>
      <w:r>
        <w:t>2. Personality &amp; Psychology</w:t>
      </w:r>
    </w:p>
    <w:p>
      <w:r>
        <w:br/>
        <w:t>- Emotionally disciplined, tactical, highly observant</w:t>
        <w:br/>
        <w:t>- Uses silence and subtlety as weapons</w:t>
        <w:br/>
        <w:t>- Keeps a private “Ghost Log” of missions</w:t>
        <w:br/>
        <w:t>- Suffers from buried grief and a fractured moral center</w:t>
        <w:br/>
        <w:t>- Seeks neither vengeance nor redemption — only distance</w:t>
        <w:br/>
      </w:r>
    </w:p>
    <w:p>
      <w:pPr>
        <w:pStyle w:val="Heading1"/>
      </w:pPr>
      <w:r>
        <w:t>3. Skills &amp; Training</w:t>
      </w:r>
    </w:p>
    <w:p>
      <w:r>
        <w:br/>
        <w:t>- Maritime infiltration, encryption, poisons, field medicine</w:t>
        <w:br/>
        <w:t>- Multilingual: English, Tagalog, Mandarin, French, Spanish, basic Malay</w:t>
        <w:br/>
        <w:t>- Expert in social engineering, pattern recognition, surveillance evasion</w:t>
        <w:br/>
        <w:t>- Highly skilled sailor and systems technician</w:t>
        <w:br/>
      </w:r>
    </w:p>
    <w:p>
      <w:pPr>
        <w:pStyle w:val="Heading1"/>
      </w:pPr>
      <w:r>
        <w:t>4. Origin &amp; Solace History</w:t>
      </w:r>
    </w:p>
    <w:p>
      <w:r>
        <w:br/>
        <w:t>Sara was raised in a coastal town. Her mother disappeared at sea under suspicious circumstances. Her father died during an underfunded, hazardous maintenance job tied indirectly to a Solace logistics arm.</w:t>
        <w:br/>
        <w:br/>
        <w:t>At 15, with no legal guardians, Sara was absorbed into a Solace program known as Bastion Nine. She quickly rose as a Tier-1 operative — not because of connections, but because of performance. She became known internally as “the perfect assassin,” for kills that never needed clean-up.</w:t>
        <w:br/>
      </w:r>
    </w:p>
    <w:p>
      <w:pPr>
        <w:pStyle w:val="Heading1"/>
      </w:pPr>
      <w:r>
        <w:t>5. The Break</w:t>
      </w:r>
    </w:p>
    <w:p>
      <w:r>
        <w:br/>
        <w:t>Sara left after witnessing a sanctioned op result in the unnecessary death of a child. A note in the ops file simply said: “Too far.” It was written by someone inside. She didn’t speak up. She disappeared — with subtle assistance from others who silently agreed.</w:t>
        <w:br/>
        <w:br/>
        <w:t>She didn't rage. She executed one final act of refusal: walking away.</w:t>
        <w:br/>
      </w:r>
    </w:p>
    <w:p>
      <w:pPr>
        <w:pStyle w:val="Heading1"/>
      </w:pPr>
      <w:r>
        <w:t>6. The Boat – Marrow Tide</w:t>
      </w:r>
    </w:p>
    <w:p>
      <w:r>
        <w:br/>
        <w:t>A Garcia Exploration 45. Steel-hulled. Cutter-rigged. Solar-assisted with redundant systems. She found it docked under an unmonitored registry. Bought it using recovered funds and under-the-table exchanges. It has become her sanctuary, her weapon, and her only home.</w:t>
        <w:br/>
      </w:r>
    </w:p>
    <w:p>
      <w:pPr>
        <w:pStyle w:val="Heading1"/>
      </w:pPr>
      <w:r>
        <w:t>7. The Island – Jintao Reef</w:t>
      </w:r>
    </w:p>
    <w:p>
      <w:r>
        <w:br/>
        <w:t>A forgotten WWII Japanese submarine pen carved into limestone in the South China Sea. Radar-shielded inlet, partially flooded docks, and a tunnel-linked commander’s residence. It offers nothing but isolation, which is exactly what she wants.</w:t>
        <w:br/>
      </w:r>
    </w:p>
    <w:p>
      <w:pPr>
        <w:pStyle w:val="Heading1"/>
      </w:pPr>
      <w:r>
        <w:t>8. Why Solace Let Her Go</w:t>
      </w:r>
    </w:p>
    <w:p>
      <w:r>
        <w:br/>
        <w:t>Sara wasn’t missed because she wasn’t visible. She was trained to disappear — and that’s what she did. Internally, a few quietly let her go, without record or protest. Solace chose not to hunt her for four reasons:</w:t>
        <w:br/>
        <w:br/>
        <w:t>1. She was a ghost by design.</w:t>
        <w:br/>
        <w:t>2. Some inside agreed with her.</w:t>
        <w:br/>
        <w:t>3. She remains useful, even without allegiance.</w:t>
        <w:br/>
        <w:t>4. She’s more dangerous dead than gone — and they know it.</w:t>
        <w:br/>
        <w:br/>
        <w:t xml:space="preserve">They didn’t release her.  </w:t>
        <w:br/>
        <w:t>They simply didn’t stop her.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