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Slack Tide – 7-Part Story Structure with Chapter Breakdown</w:t>
      </w:r>
    </w:p>
    <w:p>
      <w:pPr>
        <w:pStyle w:val="Heading2"/>
      </w:pPr>
      <w:r>
        <w:t>1. Hook (Chapters 1–2)</w:t>
      </w:r>
    </w:p>
    <w:p>
      <w:r>
        <w:t>Sara infiltrates a remote estate outside Bogotá. The Solace gala unfolds in Vienna. The duality is stark.</w:t>
      </w:r>
    </w:p>
    <w:p>
      <w:r>
        <w:t>Chapter 1: Intercut – Sara on mission, Adrien at gala.</w:t>
      </w:r>
    </w:p>
    <w:p>
      <w:r>
        <w:t>Chapter 2: Sara refuses the kill order and vanishes, setting the tone for her break from Solace.</w:t>
      </w:r>
    </w:p>
    <w:p>
      <w:pPr>
        <w:pStyle w:val="Heading2"/>
      </w:pPr>
      <w:r>
        <w:t>2. Inciting Incident (Chapter 3)</w:t>
      </w:r>
    </w:p>
    <w:p>
      <w:r>
        <w:t>Sara severs contact, disables her tracking, and disappears into the open ocean. She becomes a ghost.</w:t>
      </w:r>
    </w:p>
    <w:p>
      <w:r>
        <w:t>Chapter 3: Descent into the sea. First signs of psychological stress. Sara sets a course for the Pacific.</w:t>
      </w:r>
    </w:p>
    <w:p>
      <w:pPr>
        <w:pStyle w:val="Heading2"/>
      </w:pPr>
      <w:r>
        <w:t>3. First Plot Point (Chapters 4–5)</w:t>
      </w:r>
    </w:p>
    <w:p>
      <w:r>
        <w:t>Sara joins a drifting cruiser fleet—'the cursers.' The anonymity offers peace but doesn’t erase her past.</w:t>
      </w:r>
    </w:p>
    <w:p>
      <w:r>
        <w:t>Chapter 4: Arrival in the cruiser anchorage. Introduction of new faces.</w:t>
      </w:r>
    </w:p>
    <w:p>
      <w:r>
        <w:t>Chapter 5: Flashbacks intercut with her cautious bonding in the community.</w:t>
      </w:r>
    </w:p>
    <w:p>
      <w:pPr>
        <w:pStyle w:val="Heading2"/>
      </w:pPr>
      <w:r>
        <w:t>4. Midpoint / Reversal (Chapters 6–9)</w:t>
      </w:r>
    </w:p>
    <w:p>
      <w:r>
        <w:t>A coded message or encounter reveals Solace’s ops are still tracking her. Worse—she learns sparing the child didn’t stop the operation.</w:t>
      </w:r>
    </w:p>
    <w:p>
      <w:r>
        <w:t>Chapter 6: Signal detected.</w:t>
      </w:r>
    </w:p>
    <w:p>
      <w:r>
        <w:t>Chapter 7: A boat from the past docks nearby. Tension.</w:t>
      </w:r>
    </w:p>
    <w:p>
      <w:r>
        <w:t>Chapter 8: She confronts the cruiser who brought the signal.</w:t>
      </w:r>
    </w:p>
    <w:p>
      <w:r>
        <w:t>Chapter 9: Sara realizes the shadow branch is deeper than Adrien’s reach.</w:t>
      </w:r>
    </w:p>
    <w:p>
      <w:pPr>
        <w:pStyle w:val="Heading2"/>
      </w:pPr>
      <w:r>
        <w:t>5. Second Plot Point (Chapters 10–12)</w:t>
      </w:r>
    </w:p>
    <w:p>
      <w:r>
        <w:t>Her cover is blown. A friend is hurt. Sara goes on the defensive.</w:t>
      </w:r>
    </w:p>
    <w:p>
      <w:r>
        <w:t>Chapter 10: Local betrayal. Traced via supplies or systems.</w:t>
      </w:r>
    </w:p>
    <w:p>
      <w:r>
        <w:t>Chapter 11: Fight or flight. Tactical retreat into the outer atolls.</w:t>
      </w:r>
    </w:p>
    <w:p>
      <w:r>
        <w:t>Chapter 12: She recovers data proving shadow ops activities.</w:t>
      </w:r>
    </w:p>
    <w:p>
      <w:pPr>
        <w:pStyle w:val="Heading2"/>
      </w:pPr>
      <w:r>
        <w:t>6. Climax (Chapters 13–15)</w:t>
      </w:r>
    </w:p>
    <w:p>
      <w:r>
        <w:t>Sara executes a silent op. No blood. No bodies. Only exposure.</w:t>
      </w:r>
    </w:p>
    <w:p>
      <w:r>
        <w:t>Chapter 13: Infiltration prep using resources from her cruising contacts.</w:t>
      </w:r>
    </w:p>
    <w:p>
      <w:r>
        <w:t>Chapter 14: Data release – leak to someone outside the system (journalist, watchdog, or Solace board).</w:t>
      </w:r>
    </w:p>
    <w:p>
      <w:r>
        <w:t>Chapter 15: Aftermath – Solace responds publicly, Adrien appears rattled, unaware of full extent.</w:t>
      </w:r>
    </w:p>
    <w:p>
      <w:pPr>
        <w:pStyle w:val="Heading2"/>
      </w:pPr>
      <w:r>
        <w:t>7. Resolution (Chapters 16–17)</w:t>
      </w:r>
    </w:p>
    <w:p>
      <w:r>
        <w:t>Sara sails solo into open water. She’s free—but alone.</w:t>
      </w:r>
    </w:p>
    <w:p>
      <w:r>
        <w:t>Chapter 16: Goodbyes, quietly handled. She gifts tools, not explanations.</w:t>
      </w:r>
    </w:p>
    <w:p>
      <w:r>
        <w:t>Chapter 17: Onboard Nymeria, she reflects, plans no future—but leaves no traces either.</w:t>
      </w:r>
    </w:p>
    <w:p>
      <w:pPr>
        <w:pStyle w:val="Heading2"/>
      </w:pPr>
      <w:r>
        <w:t>Epilogue – Echo Below</w:t>
      </w:r>
    </w:p>
    <w:p>
      <w:r>
        <w:t>A ghost signal from a dead drop. A dive to recover a cache: flash drive, journal, and WWII coordinates.</w:t>
      </w:r>
    </w:p>
    <w:p>
      <w:r>
        <w:t>A forgotten sub base in an uncharted lagoon.</w:t>
      </w:r>
    </w:p>
    <w:p>
      <w:r>
        <w:t>The next journey waits beneath the waves.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