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24B2" w14:textId="77777777" w:rsidR="007A3E16" w:rsidRDefault="00000000" w:rsidP="0078211C">
      <w:pPr>
        <w:ind w:firstLine="720"/>
      </w:pPr>
      <w:r>
        <w:t>I selected the ABCU Course Planner that I created in CS 300 as the artifact for my algorithms and data structures enhancement. The original C++ program reads a course file into a binary search tree, lists courses in order, and shows the direct prerequisites for one course. I chose it because its tree structure makes an algorithmic design decision visible to someone reviewing my ePortfolio: the order of insertion can change the height of an ordinary binary search tree and, with it, the cost of searching. The enhanced version replaces that structure with an AVL tree. After each insertion, it updates heights and performs a single or double rotation when needed. I retained in-order traversal for the sorted listing and added a displayed tree height so a reviewer can inspect the balancing behavior. An ordinary tree can approach O(n) height on sorted input, while an AVL tree maintains O(log n) height at the cost of rotation logic and extra height information per node.</w:t>
      </w:r>
    </w:p>
    <w:p w14:paraId="45CCAF42" w14:textId="77777777" w:rsidR="007A3E16" w:rsidRDefault="00000000" w:rsidP="0078211C">
      <w:pPr>
        <w:ind w:firstLine="720"/>
      </w:pPr>
      <w:r>
        <w:t xml:space="preserve">The second enhancement turns a one-level prerequisite list into a recursive display of complete prerequisite paths. A set of active courses detects cycles, while a set of previously displayed courses avoids expanding a shared dependency twice. Missing prerequisite references receive a visible warning. I also normalized course numbers, rejected duplicate IDs and incomplete records, and used ownership-aware pointers to release tree nodes automatically. These improvements demonstrate planned Course Outcome 3 through the choice and evaluation of an AVL tree and a graph traversal, and Course Outcome 4 through a working C++ solution that gives students more useful course dependency information. My outcome-coverage plan has not changed: the final portfolio narrative and code review will further support professional communication, while other artifacts address database and security outcomes. This enhancement taught me that a tree solves ordered lookup, but prerequisite relationships form a separate graph with its own failure cases. My main challenge was preventing repeated expansion without hiding </w:t>
      </w:r>
      <w:r>
        <w:lastRenderedPageBreak/>
        <w:t>a cycle; tracking the current recursion path separately from previously shown courses resolved that distinction. I compiled with C++17 warning flags and checked sorted output, four AVL rotation patterns, transitive prerequisites, missing references, cycles, and duplicate IDs. The included sample CSV and README allow my instructor to reproduce those checks.</w:t>
      </w:r>
    </w:p>
    <w:p w14:paraId="55A77E00" w14:textId="77777777" w:rsidR="0078211C" w:rsidRDefault="00000000">
      <w:pPr>
        <w:spacing w:before="240"/>
      </w:pPr>
      <w:r w:rsidRPr="0078211C">
        <w:rPr>
          <w:b/>
          <w:bCs/>
        </w:rPr>
        <w:t>AI acknowledgment</w:t>
      </w:r>
    </w:p>
    <w:p w14:paraId="586C54B6" w14:textId="4D2D15BB" w:rsidR="007A3E16" w:rsidRDefault="00000000">
      <w:pPr>
        <w:spacing w:before="240"/>
      </w:pPr>
      <w:r>
        <w:t>I used ChatGPT to assist with code implementation, testing, and editing this narrative. I reviewed the output and am responsible for understanding and verifying the submitted work.</w:t>
      </w:r>
    </w:p>
    <w:sectPr w:rsidR="007A3E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8786698">
    <w:abstractNumId w:val="8"/>
  </w:num>
  <w:num w:numId="2" w16cid:durableId="387727114">
    <w:abstractNumId w:val="6"/>
  </w:num>
  <w:num w:numId="3" w16cid:durableId="307126119">
    <w:abstractNumId w:val="5"/>
  </w:num>
  <w:num w:numId="4" w16cid:durableId="1098331786">
    <w:abstractNumId w:val="4"/>
  </w:num>
  <w:num w:numId="5" w16cid:durableId="44454250">
    <w:abstractNumId w:val="7"/>
  </w:num>
  <w:num w:numId="6" w16cid:durableId="975914543">
    <w:abstractNumId w:val="3"/>
  </w:num>
  <w:num w:numId="7" w16cid:durableId="1233850389">
    <w:abstractNumId w:val="2"/>
  </w:num>
  <w:num w:numId="8" w16cid:durableId="823355913">
    <w:abstractNumId w:val="1"/>
  </w:num>
  <w:num w:numId="9" w16cid:durableId="115318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211C"/>
    <w:rsid w:val="007A3E16"/>
    <w:rsid w:val="00AA1D8D"/>
    <w:rsid w:val="00B47730"/>
    <w:rsid w:val="00CB0664"/>
    <w:rsid w:val="00FC693F"/>
    <w:rsid w:val="00FD6B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4F3CFC"/>
  <w14:defaultImageDpi w14:val="300"/>
  <w15:docId w15:val="{AE64C378-F8C9-4FAC-BE32-2499F6A75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Burgett, Steven</cp:lastModifiedBy>
  <cp:revision>2</cp:revision>
  <dcterms:created xsi:type="dcterms:W3CDTF">2026-09-28T01:06:00Z</dcterms:created>
  <dcterms:modified xsi:type="dcterms:W3CDTF">2026-09-28T01:06:00Z</dcterms:modified>
  <cp:category/>
</cp:coreProperties>
</file>