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3F16" w14:textId="77777777" w:rsidR="00FA2C84" w:rsidRDefault="00FA2C84" w:rsidP="00FA2C84">
      <w:pPr>
        <w:spacing w:line="480" w:lineRule="auto"/>
        <w:rPr>
          <w:rFonts w:ascii="Times New Roman" w:hAnsi="Times New Roman" w:cs="Times New Roman"/>
          <w:b/>
          <w:bCs/>
          <w:sz w:val="24"/>
          <w:szCs w:val="24"/>
          <w:lang w:val="en-US"/>
        </w:rPr>
      </w:pPr>
    </w:p>
    <w:p w14:paraId="4FBC03A2" w14:textId="77777777" w:rsidR="00FA2C84" w:rsidRDefault="00FA2C84" w:rsidP="00FA2C84">
      <w:pPr>
        <w:spacing w:line="480" w:lineRule="auto"/>
        <w:rPr>
          <w:rFonts w:ascii="Times New Roman" w:hAnsi="Times New Roman" w:cs="Times New Roman"/>
          <w:b/>
          <w:bCs/>
          <w:sz w:val="24"/>
          <w:szCs w:val="24"/>
          <w:lang w:val="en-US"/>
        </w:rPr>
      </w:pPr>
    </w:p>
    <w:p w14:paraId="09A3C14F" w14:textId="77777777" w:rsidR="00FA2C84" w:rsidRDefault="00FA2C84" w:rsidP="00FA2C84">
      <w:pPr>
        <w:jc w:val="center"/>
        <w:rPr>
          <w:rFonts w:ascii="Times New Roman" w:hAnsi="Times New Roman" w:cs="Times New Roman"/>
          <w:b/>
          <w:bCs/>
          <w:sz w:val="24"/>
          <w:szCs w:val="24"/>
          <w:lang w:val="en-US"/>
        </w:rPr>
      </w:pPr>
    </w:p>
    <w:p w14:paraId="0E8ECF41" w14:textId="77777777" w:rsidR="00FA2C84" w:rsidRDefault="00FA2C84" w:rsidP="00FA2C84">
      <w:pPr>
        <w:jc w:val="center"/>
        <w:rPr>
          <w:rFonts w:ascii="Times New Roman" w:hAnsi="Times New Roman" w:cs="Times New Roman"/>
          <w:b/>
          <w:bCs/>
          <w:sz w:val="24"/>
          <w:szCs w:val="24"/>
          <w:lang w:val="en-US"/>
        </w:rPr>
      </w:pPr>
    </w:p>
    <w:p w14:paraId="162A29EF" w14:textId="77777777" w:rsidR="00FA2C84" w:rsidRDefault="00FA2C84" w:rsidP="00FA2C84">
      <w:pPr>
        <w:jc w:val="center"/>
        <w:rPr>
          <w:rFonts w:ascii="Times New Roman" w:hAnsi="Times New Roman" w:cs="Times New Roman"/>
          <w:b/>
          <w:bCs/>
          <w:sz w:val="24"/>
          <w:szCs w:val="24"/>
          <w:lang w:val="en-US"/>
        </w:rPr>
      </w:pPr>
    </w:p>
    <w:p w14:paraId="4F4A8E26" w14:textId="77777777" w:rsidR="00FA2C84" w:rsidRDefault="00FA2C84" w:rsidP="00FA2C84">
      <w:pPr>
        <w:jc w:val="center"/>
        <w:rPr>
          <w:rFonts w:ascii="Times New Roman" w:hAnsi="Times New Roman" w:cs="Times New Roman"/>
          <w:b/>
          <w:bCs/>
          <w:sz w:val="24"/>
          <w:szCs w:val="24"/>
          <w:lang w:val="en-US"/>
        </w:rPr>
      </w:pPr>
    </w:p>
    <w:p w14:paraId="737E3F19" w14:textId="77777777" w:rsidR="00FA2C84" w:rsidRDefault="00FA2C84" w:rsidP="00FA2C84">
      <w:pPr>
        <w:jc w:val="center"/>
        <w:rPr>
          <w:rFonts w:ascii="Times New Roman" w:hAnsi="Times New Roman" w:cs="Times New Roman"/>
          <w:b/>
          <w:bCs/>
          <w:sz w:val="24"/>
          <w:szCs w:val="24"/>
          <w:lang w:val="en-US"/>
        </w:rPr>
      </w:pPr>
    </w:p>
    <w:p w14:paraId="2CAEE5D2" w14:textId="77777777" w:rsidR="00FA2C84" w:rsidRDefault="00FA2C84" w:rsidP="00FA2C84">
      <w:pPr>
        <w:jc w:val="center"/>
        <w:rPr>
          <w:rFonts w:ascii="Times New Roman" w:hAnsi="Times New Roman" w:cs="Times New Roman"/>
          <w:b/>
          <w:bCs/>
          <w:sz w:val="24"/>
          <w:szCs w:val="24"/>
          <w:lang w:val="en-US"/>
        </w:rPr>
      </w:pPr>
    </w:p>
    <w:p w14:paraId="2AC8322A" w14:textId="604A5F60" w:rsidR="00FA2C84" w:rsidRPr="00FA2C84" w:rsidRDefault="00FA2C84" w:rsidP="00FA2C84">
      <w:pPr>
        <w:jc w:val="center"/>
        <w:rPr>
          <w:rFonts w:ascii="Times New Roman" w:hAnsi="Times New Roman" w:cs="Times New Roman"/>
          <w:b/>
          <w:bCs/>
          <w:sz w:val="24"/>
          <w:szCs w:val="24"/>
          <w:lang w:val="en-US"/>
        </w:rPr>
      </w:pPr>
      <w:r w:rsidRPr="00E03A2E">
        <w:rPr>
          <w:rFonts w:ascii="Times New Roman" w:hAnsi="Times New Roman" w:cs="Times New Roman"/>
          <w:b/>
          <w:bCs/>
          <w:sz w:val="24"/>
          <w:szCs w:val="24"/>
          <w:lang w:val="en-US"/>
        </w:rPr>
        <w:t xml:space="preserve">CS-350 Module </w:t>
      </w:r>
      <w:r>
        <w:rPr>
          <w:rFonts w:ascii="Times New Roman" w:hAnsi="Times New Roman" w:cs="Times New Roman"/>
          <w:b/>
          <w:bCs/>
          <w:sz w:val="24"/>
          <w:szCs w:val="24"/>
          <w:lang w:val="en-US"/>
        </w:rPr>
        <w:t>Four Assignment</w:t>
      </w:r>
      <w:r w:rsidRPr="00E03A2E">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Wiring an LED</w:t>
      </w:r>
      <w:r w:rsidR="00206275">
        <w:rPr>
          <w:rFonts w:ascii="Times New Roman" w:hAnsi="Times New Roman" w:cs="Times New Roman"/>
          <w:b/>
          <w:bCs/>
          <w:sz w:val="24"/>
          <w:szCs w:val="24"/>
          <w:lang w:val="en-US"/>
        </w:rPr>
        <w:t xml:space="preserve"> Display</w:t>
      </w:r>
    </w:p>
    <w:p w14:paraId="5D393DB6" w14:textId="77777777" w:rsidR="00FA2C84" w:rsidRPr="00E03A2E" w:rsidRDefault="00FA2C84" w:rsidP="00FA2C84">
      <w:pPr>
        <w:jc w:val="center"/>
        <w:rPr>
          <w:rFonts w:ascii="Times New Roman" w:hAnsi="Times New Roman" w:cs="Times New Roman"/>
          <w:sz w:val="24"/>
          <w:szCs w:val="24"/>
          <w:lang w:val="en-US"/>
        </w:rPr>
      </w:pPr>
    </w:p>
    <w:p w14:paraId="780161C1" w14:textId="77777777" w:rsidR="00FA2C84" w:rsidRPr="00E03A2E" w:rsidRDefault="00FA2C84" w:rsidP="00FA2C84">
      <w:pPr>
        <w:jc w:val="center"/>
        <w:rPr>
          <w:rFonts w:ascii="Times New Roman" w:hAnsi="Times New Roman" w:cs="Times New Roman"/>
          <w:sz w:val="24"/>
          <w:szCs w:val="24"/>
          <w:lang w:val="en-US"/>
        </w:rPr>
      </w:pPr>
      <w:r w:rsidRPr="00E03A2E">
        <w:rPr>
          <w:rFonts w:ascii="Times New Roman" w:hAnsi="Times New Roman" w:cs="Times New Roman"/>
          <w:sz w:val="24"/>
          <w:szCs w:val="24"/>
          <w:lang w:val="en-US"/>
        </w:rPr>
        <w:t>Steven V. Burgett</w:t>
      </w:r>
    </w:p>
    <w:p w14:paraId="681025DE" w14:textId="77777777" w:rsidR="00FA2C84" w:rsidRPr="00E03A2E" w:rsidRDefault="00FA2C84" w:rsidP="00FA2C84">
      <w:pPr>
        <w:jc w:val="center"/>
        <w:rPr>
          <w:rFonts w:ascii="Times New Roman" w:hAnsi="Times New Roman" w:cs="Times New Roman"/>
          <w:sz w:val="24"/>
          <w:szCs w:val="24"/>
          <w:lang w:val="en-US"/>
        </w:rPr>
      </w:pPr>
      <w:r w:rsidRPr="00E03A2E">
        <w:rPr>
          <w:rFonts w:ascii="Times New Roman" w:hAnsi="Times New Roman" w:cs="Times New Roman"/>
          <w:sz w:val="24"/>
          <w:szCs w:val="24"/>
          <w:lang w:val="en-US"/>
        </w:rPr>
        <w:t>Department of Science, Southern New Hampshire University</w:t>
      </w:r>
    </w:p>
    <w:p w14:paraId="4E89A01F" w14:textId="77777777" w:rsidR="00FA2C84" w:rsidRPr="00E03A2E" w:rsidRDefault="00FA2C84" w:rsidP="00FA2C84">
      <w:pPr>
        <w:jc w:val="center"/>
        <w:rPr>
          <w:rFonts w:ascii="Times New Roman" w:hAnsi="Times New Roman" w:cs="Times New Roman"/>
          <w:sz w:val="24"/>
          <w:szCs w:val="24"/>
          <w:lang w:val="en-US"/>
        </w:rPr>
      </w:pPr>
      <w:r w:rsidRPr="00E03A2E">
        <w:rPr>
          <w:rFonts w:ascii="Times New Roman" w:hAnsi="Times New Roman" w:cs="Times New Roman"/>
          <w:sz w:val="24"/>
          <w:szCs w:val="24"/>
          <w:lang w:val="en-US"/>
        </w:rPr>
        <w:t>CS-350: Emerging Sys Arch &amp; Tech</w:t>
      </w:r>
    </w:p>
    <w:p w14:paraId="10D0A360" w14:textId="77777777" w:rsidR="00FA2C84" w:rsidRPr="00E03A2E" w:rsidRDefault="00FA2C84" w:rsidP="00FA2C84">
      <w:pPr>
        <w:jc w:val="center"/>
        <w:rPr>
          <w:rFonts w:ascii="Times New Roman" w:hAnsi="Times New Roman" w:cs="Times New Roman"/>
          <w:sz w:val="24"/>
          <w:szCs w:val="24"/>
          <w:lang w:val="en-US"/>
        </w:rPr>
      </w:pPr>
      <w:r w:rsidRPr="00E03A2E">
        <w:rPr>
          <w:rFonts w:ascii="Times New Roman" w:hAnsi="Times New Roman" w:cs="Times New Roman"/>
          <w:sz w:val="24"/>
          <w:szCs w:val="24"/>
          <w:lang w:val="en-US"/>
        </w:rPr>
        <w:t>Professor Christopher Kardell</w:t>
      </w:r>
    </w:p>
    <w:p w14:paraId="2F1852BF" w14:textId="2F568851" w:rsidR="00FA2C84" w:rsidRPr="00E03A2E" w:rsidRDefault="00FA2C84" w:rsidP="00FA2C84">
      <w:pPr>
        <w:jc w:val="center"/>
        <w:rPr>
          <w:rFonts w:ascii="Times New Roman" w:hAnsi="Times New Roman" w:cs="Times New Roman"/>
          <w:sz w:val="24"/>
          <w:szCs w:val="24"/>
          <w:lang w:val="en-US"/>
        </w:rPr>
      </w:pPr>
      <w:r w:rsidRPr="00E03A2E">
        <w:rPr>
          <w:rFonts w:ascii="Times New Roman" w:hAnsi="Times New Roman" w:cs="Times New Roman"/>
          <w:sz w:val="24"/>
          <w:szCs w:val="24"/>
          <w:lang w:val="en-US"/>
        </w:rPr>
        <w:t xml:space="preserve">July </w:t>
      </w:r>
      <w:r>
        <w:rPr>
          <w:rFonts w:ascii="Times New Roman" w:hAnsi="Times New Roman" w:cs="Times New Roman"/>
          <w:sz w:val="24"/>
          <w:szCs w:val="24"/>
          <w:lang w:val="en-US"/>
        </w:rPr>
        <w:t>26</w:t>
      </w:r>
      <w:r w:rsidRPr="00E03A2E">
        <w:rPr>
          <w:rFonts w:ascii="Times New Roman" w:hAnsi="Times New Roman" w:cs="Times New Roman"/>
          <w:sz w:val="24"/>
          <w:szCs w:val="24"/>
          <w:lang w:val="en-US"/>
        </w:rPr>
        <w:t>, 2026</w:t>
      </w:r>
    </w:p>
    <w:p w14:paraId="1F957A59" w14:textId="77777777" w:rsidR="00FA2C84" w:rsidRDefault="00FA2C84" w:rsidP="00FA2C84">
      <w:pPr>
        <w:spacing w:line="480" w:lineRule="auto"/>
        <w:rPr>
          <w:rFonts w:ascii="Times New Roman" w:hAnsi="Times New Roman" w:cs="Times New Roman"/>
          <w:b/>
          <w:bCs/>
          <w:sz w:val="24"/>
          <w:szCs w:val="24"/>
          <w:lang w:val="en-US"/>
        </w:rPr>
      </w:pPr>
    </w:p>
    <w:p w14:paraId="7F0C9E5E" w14:textId="77777777" w:rsidR="00FA2C84" w:rsidRDefault="00FA2C84" w:rsidP="00FA2C84">
      <w:pPr>
        <w:spacing w:line="480" w:lineRule="auto"/>
        <w:rPr>
          <w:rFonts w:ascii="Times New Roman" w:hAnsi="Times New Roman" w:cs="Times New Roman"/>
          <w:b/>
          <w:bCs/>
          <w:sz w:val="24"/>
          <w:szCs w:val="24"/>
          <w:lang w:val="en-US"/>
        </w:rPr>
      </w:pPr>
    </w:p>
    <w:p w14:paraId="6B5EEA7A" w14:textId="77777777" w:rsidR="00FA2C84" w:rsidRDefault="00FA2C84" w:rsidP="00FA2C84">
      <w:pPr>
        <w:spacing w:line="480" w:lineRule="auto"/>
        <w:rPr>
          <w:rFonts w:ascii="Times New Roman" w:hAnsi="Times New Roman" w:cs="Times New Roman"/>
          <w:b/>
          <w:bCs/>
          <w:sz w:val="24"/>
          <w:szCs w:val="24"/>
          <w:lang w:val="en-US"/>
        </w:rPr>
      </w:pPr>
    </w:p>
    <w:p w14:paraId="0D878A42" w14:textId="77777777" w:rsidR="00FA2C84" w:rsidRDefault="00FA2C84" w:rsidP="00FA2C84">
      <w:pPr>
        <w:spacing w:line="480" w:lineRule="auto"/>
        <w:rPr>
          <w:rFonts w:ascii="Times New Roman" w:hAnsi="Times New Roman" w:cs="Times New Roman"/>
          <w:b/>
          <w:bCs/>
          <w:sz w:val="24"/>
          <w:szCs w:val="24"/>
          <w:lang w:val="en-US"/>
        </w:rPr>
      </w:pPr>
    </w:p>
    <w:p w14:paraId="75466F13" w14:textId="77777777" w:rsidR="00FA2C84" w:rsidRDefault="00FA2C84" w:rsidP="00FA2C84">
      <w:pPr>
        <w:spacing w:line="480" w:lineRule="auto"/>
        <w:rPr>
          <w:rFonts w:ascii="Times New Roman" w:hAnsi="Times New Roman" w:cs="Times New Roman"/>
          <w:b/>
          <w:bCs/>
          <w:sz w:val="24"/>
          <w:szCs w:val="24"/>
          <w:lang w:val="en-US"/>
        </w:rPr>
      </w:pPr>
    </w:p>
    <w:p w14:paraId="2D0CD338" w14:textId="77777777" w:rsidR="00FA2C84" w:rsidRDefault="00FA2C84" w:rsidP="00FA2C84">
      <w:pPr>
        <w:spacing w:line="480" w:lineRule="auto"/>
        <w:rPr>
          <w:rFonts w:ascii="Times New Roman" w:hAnsi="Times New Roman" w:cs="Times New Roman"/>
          <w:b/>
          <w:bCs/>
          <w:sz w:val="24"/>
          <w:szCs w:val="24"/>
          <w:lang w:val="en-US"/>
        </w:rPr>
      </w:pPr>
    </w:p>
    <w:p w14:paraId="5931D7C7" w14:textId="77777777" w:rsidR="00FA2C84" w:rsidRDefault="00FA2C84" w:rsidP="00FA2C84">
      <w:pPr>
        <w:spacing w:line="480" w:lineRule="auto"/>
        <w:rPr>
          <w:rFonts w:ascii="Times New Roman" w:hAnsi="Times New Roman" w:cs="Times New Roman"/>
          <w:b/>
          <w:bCs/>
          <w:sz w:val="24"/>
          <w:szCs w:val="24"/>
          <w:lang w:val="en-US"/>
        </w:rPr>
      </w:pPr>
    </w:p>
    <w:p w14:paraId="013B2173" w14:textId="77777777" w:rsidR="00FA2C84" w:rsidRDefault="00FA2C84" w:rsidP="00FA2C84">
      <w:pPr>
        <w:spacing w:line="480" w:lineRule="auto"/>
        <w:rPr>
          <w:rFonts w:ascii="Times New Roman" w:hAnsi="Times New Roman" w:cs="Times New Roman"/>
          <w:b/>
          <w:bCs/>
          <w:sz w:val="24"/>
          <w:szCs w:val="24"/>
          <w:lang w:val="en-US"/>
        </w:rPr>
      </w:pPr>
    </w:p>
    <w:p w14:paraId="1C6FC989" w14:textId="77777777" w:rsidR="00FA2C84" w:rsidRDefault="00FA2C84" w:rsidP="00FA2C84">
      <w:pPr>
        <w:spacing w:line="480" w:lineRule="auto"/>
        <w:rPr>
          <w:rFonts w:ascii="Times New Roman" w:hAnsi="Times New Roman" w:cs="Times New Roman"/>
          <w:b/>
          <w:bCs/>
          <w:sz w:val="24"/>
          <w:szCs w:val="24"/>
          <w:lang w:val="en-US"/>
        </w:rPr>
      </w:pPr>
    </w:p>
    <w:p w14:paraId="5A14FD8A" w14:textId="2AB873B1" w:rsidR="00FA2C84" w:rsidRPr="00FA2C84" w:rsidRDefault="00FA2C84" w:rsidP="00FA2C84">
      <w:pPr>
        <w:spacing w:line="480" w:lineRule="auto"/>
        <w:rPr>
          <w:rFonts w:ascii="Times New Roman" w:hAnsi="Times New Roman" w:cs="Times New Roman"/>
          <w:b/>
          <w:bCs/>
          <w:sz w:val="24"/>
          <w:szCs w:val="24"/>
        </w:rPr>
      </w:pPr>
      <w:r w:rsidRPr="00FA2C84">
        <w:rPr>
          <w:rFonts w:ascii="Times New Roman" w:hAnsi="Times New Roman" w:cs="Times New Roman"/>
          <w:b/>
          <w:bCs/>
          <w:sz w:val="24"/>
          <w:szCs w:val="24"/>
        </w:rPr>
        <w:lastRenderedPageBreak/>
        <w:t>Lab Questions</w:t>
      </w:r>
    </w:p>
    <w:p w14:paraId="724F6F78" w14:textId="77777777" w:rsidR="00FA2C84" w:rsidRPr="00FA2C84" w:rsidRDefault="00FA2C84" w:rsidP="00FA2C84">
      <w:pPr>
        <w:spacing w:line="480" w:lineRule="auto"/>
        <w:rPr>
          <w:rFonts w:ascii="Times New Roman" w:hAnsi="Times New Roman" w:cs="Times New Roman"/>
          <w:b/>
          <w:bCs/>
          <w:sz w:val="24"/>
          <w:szCs w:val="24"/>
        </w:rPr>
      </w:pPr>
      <w:r w:rsidRPr="00FA2C84">
        <w:rPr>
          <w:rFonts w:ascii="Times New Roman" w:hAnsi="Times New Roman" w:cs="Times New Roman"/>
          <w:b/>
          <w:bCs/>
          <w:sz w:val="24"/>
          <w:szCs w:val="24"/>
        </w:rPr>
        <w:t>1. Why do you have a sleep command in your loop?</w:t>
      </w:r>
    </w:p>
    <w:p w14:paraId="6C7454B7" w14:textId="77777777" w:rsidR="00FA2C84" w:rsidRPr="00FA2C84" w:rsidRDefault="00FA2C84" w:rsidP="00FA2C84">
      <w:pPr>
        <w:spacing w:line="480" w:lineRule="auto"/>
        <w:rPr>
          <w:rFonts w:ascii="Times New Roman" w:hAnsi="Times New Roman" w:cs="Times New Roman"/>
          <w:sz w:val="24"/>
          <w:szCs w:val="24"/>
        </w:rPr>
      </w:pPr>
      <w:r w:rsidRPr="00FA2C84">
        <w:rPr>
          <w:rFonts w:ascii="Times New Roman" w:hAnsi="Times New Roman" w:cs="Times New Roman"/>
          <w:sz w:val="24"/>
          <w:szCs w:val="24"/>
        </w:rPr>
        <w:t>The sleep command pauses the program for a short amount of time before the loop repeats. This helps prevent the processor from updating the display too quickly and reduces unnecessary CPU usage. It also makes it easier for the user to read the information displayed before it changes.</w:t>
      </w:r>
    </w:p>
    <w:p w14:paraId="45E2CFB7" w14:textId="77777777" w:rsidR="00FA2C84" w:rsidRPr="00FA2C84" w:rsidRDefault="00FA2C84" w:rsidP="00FA2C84">
      <w:pPr>
        <w:spacing w:line="480" w:lineRule="auto"/>
        <w:rPr>
          <w:rFonts w:ascii="Times New Roman" w:hAnsi="Times New Roman" w:cs="Times New Roman"/>
          <w:b/>
          <w:bCs/>
          <w:sz w:val="24"/>
          <w:szCs w:val="24"/>
        </w:rPr>
      </w:pPr>
      <w:r w:rsidRPr="00FA2C84">
        <w:rPr>
          <w:rFonts w:ascii="Times New Roman" w:hAnsi="Times New Roman" w:cs="Times New Roman"/>
          <w:b/>
          <w:bCs/>
          <w:sz w:val="24"/>
          <w:szCs w:val="24"/>
        </w:rPr>
        <w:t>2. What is the purpose of having a text display on an embedded device?</w:t>
      </w:r>
    </w:p>
    <w:p w14:paraId="2947743A" w14:textId="77777777" w:rsidR="00FA2C84" w:rsidRPr="00FA2C84" w:rsidRDefault="00FA2C84" w:rsidP="00FA2C84">
      <w:pPr>
        <w:spacing w:line="480" w:lineRule="auto"/>
        <w:rPr>
          <w:rFonts w:ascii="Times New Roman" w:hAnsi="Times New Roman" w:cs="Times New Roman"/>
          <w:sz w:val="24"/>
          <w:szCs w:val="24"/>
        </w:rPr>
      </w:pPr>
      <w:r w:rsidRPr="00FA2C84">
        <w:rPr>
          <w:rFonts w:ascii="Times New Roman" w:hAnsi="Times New Roman" w:cs="Times New Roman"/>
          <w:sz w:val="24"/>
          <w:szCs w:val="24"/>
        </w:rPr>
        <w:t>A text display allows an embedded device to communicate useful information directly to the user. Instead of only using LEDs to show simple on/off conditions, the display can provide status messages, sensor readings, error messages, instructions, or other important information. This makes the system easier to understand and troubleshoot.</w:t>
      </w:r>
    </w:p>
    <w:p w14:paraId="35429942" w14:textId="77777777" w:rsidR="00FA2C84" w:rsidRPr="00FA2C84" w:rsidRDefault="00FA2C84" w:rsidP="00FA2C84">
      <w:pPr>
        <w:spacing w:line="480" w:lineRule="auto"/>
        <w:rPr>
          <w:rFonts w:ascii="Times New Roman" w:hAnsi="Times New Roman" w:cs="Times New Roman"/>
          <w:b/>
          <w:bCs/>
          <w:sz w:val="24"/>
          <w:szCs w:val="24"/>
        </w:rPr>
      </w:pPr>
      <w:r w:rsidRPr="00FA2C84">
        <w:rPr>
          <w:rFonts w:ascii="Times New Roman" w:hAnsi="Times New Roman" w:cs="Times New Roman"/>
          <w:b/>
          <w:bCs/>
          <w:sz w:val="24"/>
          <w:szCs w:val="24"/>
        </w:rPr>
        <w:t>3. How can you think of the display device as something that could relate to a state machine?</w:t>
      </w:r>
    </w:p>
    <w:p w14:paraId="56FE37B1" w14:textId="77777777" w:rsidR="00FA2C84" w:rsidRPr="00FA2C84" w:rsidRDefault="00FA2C84" w:rsidP="00FA2C84">
      <w:pPr>
        <w:spacing w:line="480" w:lineRule="auto"/>
        <w:rPr>
          <w:rFonts w:ascii="Times New Roman" w:hAnsi="Times New Roman" w:cs="Times New Roman"/>
          <w:sz w:val="24"/>
          <w:szCs w:val="24"/>
        </w:rPr>
      </w:pPr>
      <w:r w:rsidRPr="00FA2C84">
        <w:rPr>
          <w:rFonts w:ascii="Times New Roman" w:hAnsi="Times New Roman" w:cs="Times New Roman"/>
          <w:sz w:val="24"/>
          <w:szCs w:val="24"/>
        </w:rPr>
        <w:t>A state machine moves between different operating states depending on conditions or inputs. The display can represent each of those states by showing different messages. For example, it could display "Starting," "Running," "Waiting for Input," or "Error" depending on the current state of the program. This gives the user immediate feedback about what the embedded system is doing.</w:t>
      </w:r>
    </w:p>
    <w:p w14:paraId="71AB5C69" w14:textId="752F36CA" w:rsidR="00FA2C84" w:rsidRPr="00FA2C84" w:rsidRDefault="00FA2C84" w:rsidP="00FA2C84">
      <w:pPr>
        <w:spacing w:line="480" w:lineRule="auto"/>
        <w:rPr>
          <w:rFonts w:ascii="Times New Roman" w:hAnsi="Times New Roman" w:cs="Times New Roman"/>
          <w:sz w:val="24"/>
          <w:szCs w:val="24"/>
        </w:rPr>
      </w:pPr>
    </w:p>
    <w:p w14:paraId="5605238D" w14:textId="77777777" w:rsidR="00FA2C84" w:rsidRPr="00FA2C84" w:rsidRDefault="00FA2C84" w:rsidP="00FA2C84">
      <w:pPr>
        <w:spacing w:line="480" w:lineRule="auto"/>
        <w:rPr>
          <w:rFonts w:ascii="Times New Roman" w:hAnsi="Times New Roman" w:cs="Times New Roman"/>
          <w:b/>
          <w:bCs/>
          <w:sz w:val="24"/>
          <w:szCs w:val="24"/>
        </w:rPr>
      </w:pPr>
      <w:r w:rsidRPr="00FA2C84">
        <w:rPr>
          <w:rFonts w:ascii="Times New Roman" w:hAnsi="Times New Roman" w:cs="Times New Roman"/>
          <w:b/>
          <w:bCs/>
          <w:sz w:val="24"/>
          <w:szCs w:val="24"/>
        </w:rPr>
        <w:t>Reflection</w:t>
      </w:r>
    </w:p>
    <w:p w14:paraId="1E31B85C" w14:textId="77777777" w:rsidR="00FA2C84" w:rsidRPr="00FA2C84" w:rsidRDefault="00FA2C84" w:rsidP="00FA2C84">
      <w:pPr>
        <w:spacing w:line="480" w:lineRule="auto"/>
        <w:rPr>
          <w:rFonts w:ascii="Times New Roman" w:hAnsi="Times New Roman" w:cs="Times New Roman"/>
          <w:sz w:val="24"/>
          <w:szCs w:val="24"/>
        </w:rPr>
      </w:pPr>
      <w:r w:rsidRPr="00FA2C84">
        <w:rPr>
          <w:rFonts w:ascii="Times New Roman" w:hAnsi="Times New Roman" w:cs="Times New Roman"/>
          <w:sz w:val="24"/>
          <w:szCs w:val="24"/>
        </w:rPr>
        <w:t xml:space="preserve">For this lab, I first installed the required Python packages needed for the LCD display before shutting down the Raspberry Pi and building the circuit with the 16x2 LCD display and potentiometer. After reconnecting everything, I powered the Raspberry Pi back on and </w:t>
      </w:r>
      <w:r w:rsidRPr="00FA2C84">
        <w:rPr>
          <w:rFonts w:ascii="Times New Roman" w:hAnsi="Times New Roman" w:cs="Times New Roman"/>
          <w:sz w:val="24"/>
          <w:szCs w:val="24"/>
        </w:rPr>
        <w:lastRenderedPageBreak/>
        <w:t xml:space="preserve">adjusted the potentiometer until the display contrast looked correct. Finally, I tested the display using the DisplayTest.py program to verify that it was working properly. </w:t>
      </w:r>
    </w:p>
    <w:p w14:paraId="747A569E" w14:textId="77777777" w:rsidR="00FA2C84" w:rsidRPr="00FA2C84" w:rsidRDefault="00FA2C84" w:rsidP="00FA2C84">
      <w:pPr>
        <w:spacing w:line="480" w:lineRule="auto"/>
        <w:rPr>
          <w:rFonts w:ascii="Times New Roman" w:hAnsi="Times New Roman" w:cs="Times New Roman"/>
          <w:sz w:val="24"/>
          <w:szCs w:val="24"/>
        </w:rPr>
      </w:pPr>
      <w:r w:rsidRPr="00FA2C84">
        <w:rPr>
          <w:rFonts w:ascii="Times New Roman" w:hAnsi="Times New Roman" w:cs="Times New Roman"/>
          <w:sz w:val="24"/>
          <w:szCs w:val="24"/>
        </w:rPr>
        <w:t>The biggest challenge was making sure all of the jumper wires were connected to the correct GPIO pins. Since there are several connections between the Raspberry Pi, LCD display, and potentiometer, it was easy to accidentally place a wire in the wrong location. I overcame this by carefully comparing my circuit to the diagrams in the lab guide and double-checking each connection before powering the board back on.</w:t>
      </w:r>
    </w:p>
    <w:p w14:paraId="1459EA41" w14:textId="77777777" w:rsidR="00FA2C84" w:rsidRPr="00FA2C84" w:rsidRDefault="00FA2C84" w:rsidP="00FA2C84">
      <w:pPr>
        <w:spacing w:line="480" w:lineRule="auto"/>
        <w:rPr>
          <w:rFonts w:ascii="Times New Roman" w:hAnsi="Times New Roman" w:cs="Times New Roman"/>
          <w:sz w:val="24"/>
          <w:szCs w:val="24"/>
        </w:rPr>
      </w:pPr>
      <w:r w:rsidRPr="00FA2C84">
        <w:rPr>
          <w:rFonts w:ascii="Times New Roman" w:hAnsi="Times New Roman" w:cs="Times New Roman"/>
          <w:sz w:val="24"/>
          <w:szCs w:val="24"/>
        </w:rPr>
        <w:t>Another small challenge was adjusting the potentiometer. At first, the display was difficult to see because the contrast was not set correctly. After making small adjustments, the characters became visible and the test program displayed correctly.</w:t>
      </w:r>
    </w:p>
    <w:p w14:paraId="587C8705" w14:textId="77777777" w:rsidR="00FA2C84" w:rsidRPr="00FA2C84" w:rsidRDefault="00FA2C84" w:rsidP="00FA2C84">
      <w:pPr>
        <w:spacing w:line="480" w:lineRule="auto"/>
        <w:rPr>
          <w:rFonts w:ascii="Times New Roman" w:hAnsi="Times New Roman" w:cs="Times New Roman"/>
          <w:sz w:val="24"/>
          <w:szCs w:val="24"/>
        </w:rPr>
      </w:pPr>
      <w:r w:rsidRPr="00FA2C84">
        <w:rPr>
          <w:rFonts w:ascii="Times New Roman" w:hAnsi="Times New Roman" w:cs="Times New Roman"/>
          <w:sz w:val="24"/>
          <w:szCs w:val="24"/>
        </w:rPr>
        <w:t>Overall, I feel much more comfortable working with additional hardware components and understand how displays can be used to communicate information in an embedded system. At this point, I do not have any major questions, but I would like more practice writing my own programs that update the display dynamically based on sensor input instead of simply displaying fixed text.</w:t>
      </w:r>
    </w:p>
    <w:p w14:paraId="56628C65" w14:textId="77777777" w:rsidR="00A35C01" w:rsidRPr="00FA2C84" w:rsidRDefault="00A35C01" w:rsidP="00FA2C84">
      <w:pPr>
        <w:spacing w:line="480" w:lineRule="auto"/>
        <w:rPr>
          <w:rFonts w:ascii="Times New Roman" w:hAnsi="Times New Roman" w:cs="Times New Roman"/>
          <w:sz w:val="24"/>
          <w:szCs w:val="24"/>
        </w:rPr>
      </w:pPr>
    </w:p>
    <w:sectPr w:rsidR="00A35C01" w:rsidRPr="00FA2C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C84"/>
    <w:rsid w:val="00206275"/>
    <w:rsid w:val="009D7B19"/>
    <w:rsid w:val="00A3173A"/>
    <w:rsid w:val="00A35C01"/>
    <w:rsid w:val="00FA2C8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7646"/>
  <w15:chartTrackingRefBased/>
  <w15:docId w15:val="{51FBB6A6-1C92-4590-AE52-B1CAC572F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C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C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C84"/>
    <w:rPr>
      <w:rFonts w:eastAsiaTheme="majorEastAsia" w:cstheme="majorBidi"/>
      <w:color w:val="272727" w:themeColor="text1" w:themeTint="D8"/>
    </w:rPr>
  </w:style>
  <w:style w:type="paragraph" w:styleId="Title">
    <w:name w:val="Title"/>
    <w:basedOn w:val="Normal"/>
    <w:next w:val="Normal"/>
    <w:link w:val="TitleChar"/>
    <w:uiPriority w:val="10"/>
    <w:qFormat/>
    <w:rsid w:val="00FA2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C84"/>
    <w:pPr>
      <w:spacing w:before="160"/>
      <w:jc w:val="center"/>
    </w:pPr>
    <w:rPr>
      <w:i/>
      <w:iCs/>
      <w:color w:val="404040" w:themeColor="text1" w:themeTint="BF"/>
    </w:rPr>
  </w:style>
  <w:style w:type="character" w:customStyle="1" w:styleId="QuoteChar">
    <w:name w:val="Quote Char"/>
    <w:basedOn w:val="DefaultParagraphFont"/>
    <w:link w:val="Quote"/>
    <w:uiPriority w:val="29"/>
    <w:rsid w:val="00FA2C84"/>
    <w:rPr>
      <w:i/>
      <w:iCs/>
      <w:color w:val="404040" w:themeColor="text1" w:themeTint="BF"/>
    </w:rPr>
  </w:style>
  <w:style w:type="paragraph" w:styleId="ListParagraph">
    <w:name w:val="List Paragraph"/>
    <w:basedOn w:val="Normal"/>
    <w:uiPriority w:val="34"/>
    <w:qFormat/>
    <w:rsid w:val="00FA2C84"/>
    <w:pPr>
      <w:ind w:left="720"/>
      <w:contextualSpacing/>
    </w:pPr>
  </w:style>
  <w:style w:type="character" w:styleId="IntenseEmphasis">
    <w:name w:val="Intense Emphasis"/>
    <w:basedOn w:val="DefaultParagraphFont"/>
    <w:uiPriority w:val="21"/>
    <w:qFormat/>
    <w:rsid w:val="00FA2C84"/>
    <w:rPr>
      <w:i/>
      <w:iCs/>
      <w:color w:val="0F4761" w:themeColor="accent1" w:themeShade="BF"/>
    </w:rPr>
  </w:style>
  <w:style w:type="paragraph" w:styleId="IntenseQuote">
    <w:name w:val="Intense Quote"/>
    <w:basedOn w:val="Normal"/>
    <w:next w:val="Normal"/>
    <w:link w:val="IntenseQuoteChar"/>
    <w:uiPriority w:val="30"/>
    <w:qFormat/>
    <w:rsid w:val="00FA2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C84"/>
    <w:rPr>
      <w:i/>
      <w:iCs/>
      <w:color w:val="0F4761" w:themeColor="accent1" w:themeShade="BF"/>
    </w:rPr>
  </w:style>
  <w:style w:type="character" w:styleId="IntenseReference">
    <w:name w:val="Intense Reference"/>
    <w:basedOn w:val="DefaultParagraphFont"/>
    <w:uiPriority w:val="32"/>
    <w:qFormat/>
    <w:rsid w:val="00FA2C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Burgett, Steven</dc:creator>
  <cp:keywords/>
  <dc:description/>
  <cp:lastModifiedBy>Burgett, Steven</cp:lastModifiedBy>
  <cp:revision>2</cp:revision>
  <dcterms:created xsi:type="dcterms:W3CDTF">2026-07-26T18:37:00Z</dcterms:created>
  <dcterms:modified xsi:type="dcterms:W3CDTF">2026-07-26T18:40:00Z</dcterms:modified>
</cp:coreProperties>
</file>