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Students’ Social Media Addiction</w:t>
      </w:r>
    </w:p>
    <w:p>
      <w:pPr>
        <w:pStyle w:val="Author"/>
      </w:pPr>
      <w:r>
        <w:t xml:space="preserve">Kwizera Mugwaneza Frank</w:t>
      </w:r>
    </w:p>
    <w:p>
      <w:pPr>
        <w:pStyle w:val="Date"/>
      </w:pPr>
      <w:r>
        <w:t xml:space="preserve">2025-11-10</w:t>
      </w:r>
    </w:p>
    <w:p>
      <w:pPr>
        <w:pStyle w:val="FirstParagraph"/>
      </w:pPr>
      <w:r>
        <w:rPr>
          <w:b/>
          <w:bCs/>
        </w:rPr>
        <w:t xml:space="preserve">6 Research Questions:</w:t>
      </w:r>
    </w:p>
    <w:p>
      <w:pPr>
        <w:pStyle w:val="BodyText"/>
      </w:pPr>
      <w:r>
        <w:rPr>
          <w:b/>
          <w:bCs/>
        </w:rPr>
        <w:t xml:space="preserve">1.</w:t>
      </w:r>
      <w:r>
        <w:rPr>
          <w:b/>
          <w:bCs/>
        </w:rPr>
        <w:t xml:space="preserve"> </w:t>
      </w:r>
      <w:r>
        <w:rPr>
          <w:b/>
          <w:bCs/>
        </w:rPr>
        <w:t xml:space="preserve">“Is daily social media usage hours associated with academic performance?”</w:t>
      </w:r>
    </w:p>
    <w:bookmarkStart w:id="20" w:name="variables-involved"/>
    <w:p>
      <w:pPr>
        <w:pStyle w:val="Heading3"/>
      </w:pPr>
      <w:r>
        <w:t xml:space="preserve">Variables involved: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Avg_Daily_Usage_Hours</w:t>
      </w:r>
      <w:r>
        <w:t xml:space="preserve">: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 </w:t>
      </w:r>
      <w:r>
        <w:t xml:space="preserve">The average number of hours per day the student spends on social media platforms, calculated from self-reported weekday and weekend usage estimates.</w:t>
      </w:r>
    </w:p>
    <w:p>
      <w:pPr>
        <w:numPr>
          <w:ilvl w:val="0"/>
          <w:numId w:val="1001"/>
        </w:numPr>
      </w:pPr>
      <w:r>
        <w:rPr>
          <w:i/>
          <w:iCs/>
        </w:rPr>
        <w:t xml:space="preserve">Affects_Academic_Performance</w:t>
      </w:r>
      <w:r>
        <w:t xml:space="preserve">: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A binary indicator (</w:t>
      </w:r>
      <w:r>
        <w:t xml:space="preserve">“Yes”</w:t>
      </w:r>
      <w:r>
        <w:t xml:space="preserve">/</w:t>
      </w:r>
      <w:r>
        <w:t xml:space="preserve">“No”</w:t>
      </w:r>
      <w:r>
        <w:t xml:space="preserve">) reflecting whether the student perceives their social media use as having a negative impact on their academic performance.</w:t>
      </w:r>
    </w:p>
    <w:p>
      <w:pPr>
        <w:pStyle w:val="FirstParagraph"/>
      </w:pPr>
      <w:r>
        <w:rPr>
          <w:b/>
          <w:bCs/>
        </w:rPr>
        <w:t xml:space="preserve">2.</w:t>
      </w:r>
      <w:r>
        <w:rPr>
          <w:b/>
          <w:bCs/>
        </w:rPr>
        <w:t xml:space="preserve"> </w:t>
      </w:r>
      <w:r>
        <w:rPr>
          <w:b/>
          <w:bCs/>
        </w:rPr>
        <w:t xml:space="preserve">“Is social media addiction level associated with relationship satisfaction?”</w:t>
      </w:r>
      <w:r>
        <w:rPr>
          <w:b/>
          <w:bCs/>
        </w:rPr>
        <w:t xml:space="preserve"> </w:t>
      </w:r>
    </w:p>
    <w:bookmarkEnd w:id="20"/>
    <w:bookmarkStart w:id="21" w:name="variables-involved-1"/>
    <w:p>
      <w:pPr>
        <w:pStyle w:val="Heading3"/>
      </w:pPr>
      <w:r>
        <w:t xml:space="preserve">Variables involved: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Addicted_Score</w:t>
      </w:r>
      <w:r>
        <w:t xml:space="preserve">: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A composite score from 1 (low addiction) to 10 (high addiction) based on a standardized survey scale (e.g., Bergen Social Media Addiction Scale), quantifying the degree of problematic usage.</w:t>
      </w:r>
    </w:p>
    <w:p>
      <w:pPr>
        <w:numPr>
          <w:ilvl w:val="0"/>
          <w:numId w:val="1002"/>
        </w:numPr>
      </w:pPr>
      <w:r>
        <w:rPr>
          <w:i/>
          <w:iCs/>
        </w:rPr>
        <w:t xml:space="preserve">Conflicts_Over_Social_Media</w:t>
      </w:r>
      <w:r>
        <w:t xml:space="preserve">:</w:t>
      </w:r>
      <w:r>
        <w:t xml:space="preserve"> </w:t>
      </w:r>
      <w:r>
        <w:rPr>
          <w:b/>
          <w:bCs/>
        </w:rPr>
        <w:t xml:space="preserve">Qualitative</w:t>
      </w:r>
      <w:r>
        <w:t xml:space="preserve"> </w:t>
      </w:r>
      <w:r>
        <w:t xml:space="preserve">The number of arguments or disagreements the student reports having had with family, friends, or partners due to their social media use, serving as a proxy for social friction.</w:t>
      </w:r>
    </w:p>
    <w:p>
      <w:pPr>
        <w:pStyle w:val="FirstParagraph"/>
      </w:pPr>
      <w:r>
        <w:rPr>
          <w:b/>
          <w:bCs/>
        </w:rPr>
        <w:t xml:space="preserve">3.</w:t>
      </w:r>
      <w:r>
        <w:rPr>
          <w:b/>
          <w:bCs/>
        </w:rPr>
        <w:t xml:space="preserve"> </w:t>
      </w:r>
      <w:r>
        <w:rPr>
          <w:b/>
          <w:bCs/>
        </w:rPr>
        <w:t xml:space="preserve">“Is age associated with social media addiction severity?”</w:t>
      </w:r>
      <w:r>
        <w:rPr>
          <w:b/>
          <w:bCs/>
        </w:rPr>
        <w:t xml:space="preserve"> </w:t>
      </w:r>
    </w:p>
    <w:bookmarkEnd w:id="21"/>
    <w:bookmarkStart w:id="22" w:name="variables-involved-2"/>
    <w:p>
      <w:pPr>
        <w:pStyle w:val="Heading3"/>
      </w:pPr>
      <w:r>
        <w:t xml:space="preserve">Variables involved: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Age</w:t>
      </w:r>
      <w:r>
        <w:t xml:space="preserve">: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 </w:t>
      </w:r>
      <w:r>
        <w:t xml:space="preserve">The student’s age in completed years at the time of the survey, used to segment analysis by age group and control for developmental differences.</w:t>
      </w:r>
    </w:p>
    <w:p>
      <w:pPr>
        <w:numPr>
          <w:ilvl w:val="0"/>
          <w:numId w:val="1003"/>
        </w:numPr>
      </w:pPr>
      <w:r>
        <w:rPr>
          <w:i/>
          <w:iCs/>
        </w:rPr>
        <w:t xml:space="preserve">Addicted_Score</w:t>
      </w:r>
      <w:r>
        <w:t xml:space="preserve">: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A composite score from 1 (low addiction) to 10 (high addiction) based on a standardized survey scale (e.g., Bergen Social Media Addiction Scale), quantifying the degree of problematic usage.</w:t>
      </w:r>
    </w:p>
    <w:p>
      <w:pPr>
        <w:pStyle w:val="FirstParagraph"/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“Is country of residence associated with social media usage patterns?”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</w:rPr>
        <w:t xml:space="preserve">5.</w:t>
      </w:r>
      <w:r>
        <w:rPr>
          <w:b/>
          <w:bCs/>
        </w:rPr>
        <w:t xml:space="preserve"> </w:t>
      </w:r>
      <w:r>
        <w:rPr>
          <w:b/>
          <w:bCs/>
        </w:rPr>
        <w:t xml:space="preserve">“Is frequency of checking social media associated with academic engagement?”</w:t>
      </w:r>
      <w:r>
        <w:rPr>
          <w:b/>
          <w:bCs/>
        </w:rPr>
        <w:t xml:space="preserve"> </w:t>
      </w:r>
    </w:p>
    <w:p>
      <w:pPr>
        <w:pStyle w:val="BodyText"/>
      </w:pPr>
      <w:r>
        <w:rPr>
          <w:b/>
          <w:bCs/>
        </w:rPr>
        <w:t xml:space="preserve">6.</w:t>
      </w:r>
      <w:r>
        <w:rPr>
          <w:b/>
          <w:bCs/>
        </w:rPr>
        <w:t xml:space="preserve"> </w:t>
      </w:r>
      <w:r>
        <w:rPr>
          <w:b/>
          <w:bCs/>
        </w:rPr>
        <w:t xml:space="preserve">“Is preferred social media platform associated with addiction level?”</w:t>
      </w:r>
      <w:r>
        <w:rPr>
          <w:b/>
          <w:bCs/>
        </w:rPr>
        <w:t xml:space="preserve"> </w:t>
      </w:r>
    </w:p>
    <w:bookmarkEnd w:id="22"/>
    <w:bookmarkStart w:id="29" w:name="load-data-sets-and-libraries"/>
    <w:p>
      <w:pPr>
        <w:pStyle w:val="Heading2"/>
      </w:pPr>
      <w:r>
        <w:t xml:space="preserve">1. Load data set(s) and libraries</w:t>
      </w:r>
    </w:p>
    <w:p>
      <w:pPr>
        <w:pStyle w:val="SourceCode"/>
      </w:pPr>
      <w:r>
        <w:rPr>
          <w:rStyle w:val="DocumentationTok"/>
        </w:rPr>
        <w:t xml:space="preserve">##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(descr)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(stats)</w:t>
      </w:r>
      <w:r>
        <w:br/>
      </w:r>
      <w:r>
        <w:rPr>
          <w:rStyle w:val="DocumentationTok"/>
        </w:rPr>
        <w:t xml:space="preserve">## Load Data</w:t>
      </w:r>
      <w:r>
        <w:br/>
      </w:r>
      <w:r>
        <w:rPr>
          <w:rStyle w:val="NormalTok"/>
        </w:rPr>
        <w:t xml:space="preserve">Data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kwize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Documents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Ashesi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Statistics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Project2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Students_Social_Media_Addiction.csv"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View Data</w:t>
      </w:r>
      <w:r>
        <w:br/>
      </w:r>
      <w:r>
        <w:rPr>
          <w:rStyle w:val="CommentTok"/>
        </w:rPr>
        <w:t xml:space="preserve">#View(Data)</w:t>
      </w:r>
      <w:r>
        <w:br/>
      </w:r>
      <w:r>
        <w:br/>
      </w:r>
      <w:r>
        <w:rPr>
          <w:rStyle w:val="CommentTok"/>
        </w:rPr>
        <w:t xml:space="preserve"># Construct a Frequency Table</w:t>
      </w:r>
      <w:r>
        <w:br/>
      </w:r>
      <w:r>
        <w:rPr>
          <w:rStyle w:val="FunctionTok"/>
        </w:rPr>
        <w:t xml:space="preserve">freq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roject2_files/figure-docx/setup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Data$Age </w:t>
      </w:r>
      <w:r>
        <w:br/>
      </w:r>
      <w:r>
        <w:rPr>
          <w:rStyle w:val="VerbatimChar"/>
        </w:rPr>
        <w:t xml:space="preserve">##       Frequency Percent</w:t>
      </w:r>
      <w:r>
        <w:br/>
      </w:r>
      <w:r>
        <w:rPr>
          <w:rStyle w:val="VerbatimChar"/>
        </w:rPr>
        <w:t xml:space="preserve">## 18           14   1.986</w:t>
      </w:r>
      <w:r>
        <w:br/>
      </w:r>
      <w:r>
        <w:rPr>
          <w:rStyle w:val="VerbatimChar"/>
        </w:rPr>
        <w:t xml:space="preserve">## 19          163  23.121</w:t>
      </w:r>
      <w:r>
        <w:br/>
      </w:r>
      <w:r>
        <w:rPr>
          <w:rStyle w:val="VerbatimChar"/>
        </w:rPr>
        <w:t xml:space="preserve">## 20          165  23.404</w:t>
      </w:r>
      <w:r>
        <w:br/>
      </w:r>
      <w:r>
        <w:rPr>
          <w:rStyle w:val="VerbatimChar"/>
        </w:rPr>
        <w:t xml:space="preserve">## 21          156  22.128</w:t>
      </w:r>
      <w:r>
        <w:br/>
      </w:r>
      <w:r>
        <w:rPr>
          <w:rStyle w:val="VerbatimChar"/>
        </w:rPr>
        <w:t xml:space="preserve">## 22          147  20.851</w:t>
      </w:r>
      <w:r>
        <w:br/>
      </w:r>
      <w:r>
        <w:rPr>
          <w:rStyle w:val="VerbatimChar"/>
        </w:rPr>
        <w:t xml:space="preserve">## 23           34   4.823</w:t>
      </w:r>
      <w:r>
        <w:br/>
      </w:r>
      <w:r>
        <w:rPr>
          <w:rStyle w:val="VerbatimChar"/>
        </w:rPr>
        <w:t xml:space="preserve">## 24           26   3.688</w:t>
      </w:r>
      <w:r>
        <w:br/>
      </w:r>
      <w:r>
        <w:rPr>
          <w:rStyle w:val="VerbatimChar"/>
        </w:rPr>
        <w:t xml:space="preserve">## Total       705 100.000</w:t>
      </w:r>
    </w:p>
    <w:p>
      <w:pPr>
        <w:pStyle w:val="SourceCode"/>
      </w:pPr>
      <w:r>
        <w:rPr>
          <w:rStyle w:val="DocumentationTok"/>
        </w:rPr>
        <w:t xml:space="preserve">## Construct a histogram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roject2_files/figure-docx/setup-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DocumentationTok"/>
        </w:rPr>
        <w:t xml:space="preserve">##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18.00   19.00   21.00   20.66   22.00   24.00</w:t>
      </w:r>
    </w:p>
    <w:bookmarkEnd w:id="29"/>
    <w:bookmarkStart w:id="30" w:name="create-variable-subset"/>
    <w:p>
      <w:pPr>
        <w:pStyle w:val="Heading2"/>
      </w:pPr>
      <w:r>
        <w:t xml:space="preserve">2. Create variable subset</w:t>
      </w:r>
    </w:p>
    <w:bookmarkEnd w:id="30"/>
    <w:bookmarkStart w:id="31" w:name="X09de1faf7b9de4245b93b3998e1aae59d9810f7"/>
    <w:p>
      <w:pPr>
        <w:pStyle w:val="Heading2"/>
      </w:pPr>
      <w:r>
        <w:t xml:space="preserve">3. Data management I: check for and recode errors and NAs, if the need be.</w:t>
      </w:r>
    </w:p>
    <w:bookmarkEnd w:id="31"/>
    <w:bookmarkStart w:id="32" w:name="X7ffb8f3055cd78e9ad0d544b1e8c595467e7d8e"/>
    <w:p>
      <w:pPr>
        <w:pStyle w:val="Heading2"/>
      </w:pPr>
      <w:r>
        <w:t xml:space="preserve">4. Data management II: further subset and create secondary variable, if the need be.</w:t>
      </w:r>
    </w:p>
    <w:bookmarkEnd w:id="32"/>
    <w:bookmarkStart w:id="33" w:name="X25a9469747d3596a8d9460c6f7c0851432aa8ef"/>
    <w:p>
      <w:pPr>
        <w:pStyle w:val="Heading2"/>
      </w:pPr>
      <w:r>
        <w:t xml:space="preserve">5. Descriptive statistics (sample means, standard deviations, proportions) and univariate displays</w:t>
      </w:r>
    </w:p>
    <w:bookmarkEnd w:id="33"/>
    <w:bookmarkStart w:id="34" w:name="bivariate-tables-and-graphs"/>
    <w:p>
      <w:pPr>
        <w:pStyle w:val="Heading2"/>
      </w:pPr>
      <w:r>
        <w:t xml:space="preserve">6. Bivariate tables and graphs</w:t>
      </w:r>
    </w:p>
    <w:bookmarkEnd w:id="34"/>
    <w:bookmarkStart w:id="35" w:name="Xd55a8accd679494e444ea9e81f8ed98e5017caa"/>
    <w:p>
      <w:pPr>
        <w:pStyle w:val="Heading2"/>
      </w:pPr>
      <w:r>
        <w:t xml:space="preserve">7. Bivariate analysis (hypothesis tests and post-hoc tests)</w:t>
      </w:r>
    </w:p>
    <w:bookmarkEnd w:id="35"/>
    <w:bookmarkStart w:id="36" w:name="moderation"/>
    <w:p>
      <w:pPr>
        <w:pStyle w:val="Heading2"/>
      </w:pPr>
      <w:r>
        <w:t xml:space="preserve">8. Moderation</w:t>
      </w:r>
    </w:p>
    <w:bookmarkEnd w:id="36"/>
    <w:bookmarkStart w:id="37" w:name="save"/>
    <w:p>
      <w:pPr>
        <w:pStyle w:val="Heading2"/>
      </w:pPr>
      <w:r>
        <w:t xml:space="preserve">9. Save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Students’ Social Media Addiction</dc:title>
  <dc:creator>Kwizera Mugwaneza Frank</dc:creator>
  <cp:keywords/>
  <dcterms:created xsi:type="dcterms:W3CDTF">2025-11-15T19:41:15Z</dcterms:created>
  <dcterms:modified xsi:type="dcterms:W3CDTF">2025-11-15T19:41:15Z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2025-11-10</vt:lpwstr>
  </property>
  <property fmtid="{D5CDD505-2E9C-101B-9397-08002B2CF9AE}" pid="3" name="output">
    <vt:lpwstr>word_document</vt:lpwstr>
  </property>
</Properties>
</file>