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E2E7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19C69D39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</w:p>
    <w:p w14:paraId="738A5D5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ХАРКІВСЬКИЙ ПОЛІТЕХНІЧНИЙ ІНСТИТУТ</w:t>
      </w:r>
    </w:p>
    <w:p w14:paraId="1E2C8178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C6F9390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Кафедра Програмної інженерії та інформаційних технологій управління</w:t>
      </w:r>
    </w:p>
    <w:p w14:paraId="4F7CD34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2C22E14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E6E5C3A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1AD5084C" w14:textId="77777777" w:rsidR="00D20850" w:rsidRPr="00DF4B46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14:paraId="79AC1350" w14:textId="424F0D65" w:rsidR="00D20850" w:rsidRPr="00576143" w:rsidRDefault="002F50A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</w:t>
      </w:r>
      <w:r w:rsidR="00B037BB" w:rsidRPr="00DF4B46">
        <w:rPr>
          <w:rFonts w:ascii="Times New Roman" w:eastAsia="Segoe UI Symbol" w:hAnsi="Times New Roman" w:cs="Times New Roman"/>
          <w:sz w:val="28"/>
          <w:lang w:val="uk-UA"/>
        </w:rPr>
        <w:t>№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76143">
        <w:rPr>
          <w:rFonts w:ascii="Times New Roman" w:eastAsia="Times New Roman" w:hAnsi="Times New Roman" w:cs="Times New Roman"/>
          <w:sz w:val="28"/>
          <w:lang w:val="uk-UA"/>
        </w:rPr>
        <w:t>6</w:t>
      </w:r>
    </w:p>
    <w:p w14:paraId="66E0C1A0" w14:textId="02E40CBF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1C99A30" w14:textId="77777777" w:rsidR="004743A3" w:rsidRPr="00DF4B46" w:rsidRDefault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770FDC7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4C48F4A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3B9D51D" w14:textId="77777777" w:rsidR="00D20850" w:rsidRPr="00DF4B46" w:rsidRDefault="00D2085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2B317B19" w14:textId="63A7CCD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Викона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в</w:t>
      </w:r>
    </w:p>
    <w:p w14:paraId="244C4573" w14:textId="7E33C701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студент групи КН-37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г</w:t>
      </w:r>
    </w:p>
    <w:p w14:paraId="1D111EAD" w14:textId="0DBBAA1D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Мирко П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B037BB" w:rsidRPr="00DF4B46">
        <w:rPr>
          <w:rFonts w:ascii="Times New Roman" w:eastAsia="Times New Roman" w:hAnsi="Times New Roman" w:cs="Times New Roman"/>
          <w:sz w:val="28"/>
          <w:lang w:val="uk-UA"/>
        </w:rPr>
        <w:t>О</w:t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14:paraId="34D29AC8" w14:textId="77777777" w:rsidR="00D20850" w:rsidRPr="00DF4B46" w:rsidRDefault="00D20850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0E88AC86" w14:textId="7777777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Перевірили</w:t>
      </w:r>
    </w:p>
    <w:p w14:paraId="2C4F3732" w14:textId="713CBC07" w:rsidR="00D20850" w:rsidRPr="00DF4B46" w:rsidRDefault="002F50A7">
      <w:pPr>
        <w:spacing w:after="0" w:line="360" w:lineRule="auto"/>
        <w:ind w:left="4248"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Двухглавов Д.Е.</w:t>
      </w:r>
    </w:p>
    <w:p w14:paraId="76053A93" w14:textId="420655AC" w:rsidR="00D20850" w:rsidRPr="00DF4B46" w:rsidRDefault="002F50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  <w:r w:rsidRPr="00DF4B46">
        <w:rPr>
          <w:rFonts w:ascii="Times New Roman" w:eastAsia="Times New Roman" w:hAnsi="Times New Roman" w:cs="Times New Roman"/>
          <w:sz w:val="28"/>
          <w:lang w:val="uk-UA"/>
        </w:rPr>
        <w:tab/>
      </w:r>
    </w:p>
    <w:p w14:paraId="41A50932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735E9D4D" w14:textId="08118E84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4950811" w14:textId="77777777" w:rsidR="004743A3" w:rsidRPr="00DF4B46" w:rsidRDefault="004743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0FC58085" w14:textId="77777777" w:rsidR="00D20850" w:rsidRPr="00DF4B46" w:rsidRDefault="00D20850" w:rsidP="00FC404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26E03760" w14:textId="77777777" w:rsidR="00D20850" w:rsidRPr="00DF4B46" w:rsidRDefault="00D2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4AB38AA0" w14:textId="77777777" w:rsidR="004743A3" w:rsidRPr="00DF4B46" w:rsidRDefault="002F50A7" w:rsidP="004743A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DF4B46">
        <w:rPr>
          <w:rFonts w:ascii="Times New Roman" w:eastAsia="Times New Roman" w:hAnsi="Times New Roman" w:cs="Times New Roman"/>
          <w:sz w:val="28"/>
          <w:lang w:val="uk-UA"/>
        </w:rPr>
        <w:t>ХАРКІВ 20</w:t>
      </w:r>
      <w:r w:rsidR="004743A3" w:rsidRPr="00DF4B46">
        <w:rPr>
          <w:rFonts w:ascii="Times New Roman" w:eastAsia="Times New Roman" w:hAnsi="Times New Roman" w:cs="Times New Roman"/>
          <w:sz w:val="28"/>
          <w:lang w:val="uk-UA"/>
        </w:rPr>
        <w:t>20</w:t>
      </w:r>
    </w:p>
    <w:p w14:paraId="6DC42D7E" w14:textId="77777777" w:rsidR="00576143" w:rsidRDefault="0023218F" w:rsidP="005761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lastRenderedPageBreak/>
        <w:t xml:space="preserve">Ціль роботи: </w:t>
      </w:r>
      <w:r w:rsidR="00576143" w:rsidRPr="0057614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Перепроектування архітектури підприємства.</w:t>
      </w:r>
    </w:p>
    <w:p w14:paraId="471FB6F7" w14:textId="1904F1FD" w:rsidR="00D20850" w:rsidRDefault="002F50A7" w:rsidP="0057614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Хід роботи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0"/>
          <w:lang w:val="uk-UA"/>
        </w:rPr>
        <w:t>:</w:t>
      </w:r>
    </w:p>
    <w:p w14:paraId="5FC1F5E0" w14:textId="2D9E772D" w:rsidR="0023218F" w:rsidRDefault="004979B6" w:rsidP="004A575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58240" behindDoc="0" locked="0" layoutInCell="1" allowOverlap="1" wp14:anchorId="01BA6CE2" wp14:editId="7392C484">
            <wp:simplePos x="0" y="0"/>
            <wp:positionH relativeFrom="page">
              <wp:posOffset>807720</wp:posOffset>
            </wp:positionH>
            <wp:positionV relativeFrom="paragraph">
              <wp:posOffset>335280</wp:posOffset>
            </wp:positionV>
            <wp:extent cx="6537960" cy="43586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143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Перепроектування моделі бізнес-процесів.</w:t>
      </w:r>
    </w:p>
    <w:p w14:paraId="6EE2603D" w14:textId="142369CC" w:rsidR="004979B6" w:rsidRPr="004A575C" w:rsidRDefault="004979B6" w:rsidP="004979B6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1E1F63FA" w14:textId="6E067847" w:rsidR="00B95946" w:rsidRDefault="0023218F" w:rsidP="004A575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4A575C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</w:t>
      </w:r>
      <w:r w:rsidR="00B95946" w:rsidRPr="004A575C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1 – </w:t>
      </w:r>
      <w:r w:rsid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перепроектована </w:t>
      </w:r>
      <w:r w:rsidR="00B95946" w:rsidRPr="004A575C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модель</w:t>
      </w:r>
      <w:r w:rsid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бізнес-процесів</w:t>
      </w:r>
    </w:p>
    <w:p w14:paraId="09412299" w14:textId="6B955FFA" w:rsidR="004979B6" w:rsidRDefault="00555AF4" w:rsidP="00555AF4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ab/>
        <w:t>Для підтримки бізнес-процесу «</w:t>
      </w:r>
      <w:r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  <w:t>Анализ работы поставщика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» необхідне впровадження, що включає:</w:t>
      </w:r>
    </w:p>
    <w:p w14:paraId="5C8FF2FA" w14:textId="11C10BE1" w:rsidR="00555AF4" w:rsidRDefault="00555AF4" w:rsidP="00555AF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</w:rPr>
        <w:t xml:space="preserve">OLAP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клієнт;</w:t>
      </w:r>
    </w:p>
    <w:p w14:paraId="239AB7D9" w14:textId="55F777F0" w:rsidR="00555AF4" w:rsidRDefault="00555AF4" w:rsidP="00555AF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Утиліту створення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OLAP-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кубів;</w:t>
      </w:r>
    </w:p>
    <w:p w14:paraId="06DB0C03" w14:textId="35F17A79" w:rsidR="00555AF4" w:rsidRDefault="00555AF4" w:rsidP="00555AF4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Засіб</w:t>
      </w:r>
      <w:r w:rsidRPr="00555AF4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інтеграції даних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.</w:t>
      </w:r>
    </w:p>
    <w:p w14:paraId="0BF45598" w14:textId="69C717E4" w:rsidR="00555AF4" w:rsidRDefault="00555AF4" w:rsidP="00555AF4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На рівні технічної інфраструктури для підтримки роботи системи бізнес-аналітики необхідно додати вузол, що включає:</w:t>
      </w:r>
    </w:p>
    <w:p w14:paraId="15EC72A0" w14:textId="367792D2" w:rsidR="00555AF4" w:rsidRPr="00555AF4" w:rsidRDefault="00555AF4" w:rsidP="00555AF4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СУБД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MySQL;</w:t>
      </w:r>
    </w:p>
    <w:p w14:paraId="244848E0" w14:textId="169AC96E" w:rsidR="00555AF4" w:rsidRPr="00555AF4" w:rsidRDefault="00555AF4" w:rsidP="00555AF4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Сервер </w:t>
      </w:r>
      <w:r>
        <w:rPr>
          <w:rFonts w:ascii="Times New Roman" w:eastAsia="Times New Roman" w:hAnsi="Times New Roman" w:cs="Times New Roman"/>
          <w:bCs/>
          <w:sz w:val="28"/>
          <w:szCs w:val="20"/>
        </w:rPr>
        <w:t>OLAP.</w:t>
      </w:r>
    </w:p>
    <w:p w14:paraId="4B2E51BC" w14:textId="6926BDF7" w:rsidR="00555AF4" w:rsidRDefault="00555AF4" w:rsidP="0071525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lastRenderedPageBreak/>
        <w:t>Окрім цього, для підтримки бізнес процесів «</w:t>
      </w:r>
      <w:r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  <w:t>Закупка продукции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» і «</w:t>
      </w:r>
      <w:r>
        <w:rPr>
          <w:rFonts w:ascii="Times New Roman" w:eastAsia="Times New Roman" w:hAnsi="Times New Roman" w:cs="Times New Roman"/>
          <w:bCs/>
          <w:sz w:val="28"/>
          <w:szCs w:val="20"/>
          <w:lang w:val="ru-RU"/>
        </w:rPr>
        <w:t>Анализ работы поставщика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», в інтегровану систему управління підприємством необхідно додати модуль управління взаємовідносинами з постачальником.</w:t>
      </w:r>
    </w:p>
    <w:p w14:paraId="0E52981B" w14:textId="55F4EC66" w:rsidR="00555AF4" w:rsidRDefault="00555AF4" w:rsidP="0071525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На рівні технічної інфраструктури для підтримки підприємством необхідно замінити сервер баз даних на кластер балан</w:t>
      </w:r>
      <w:r w:rsidR="0071525B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сування навантаженням, що включає:</w:t>
      </w:r>
    </w:p>
    <w:p w14:paraId="34963CD0" w14:textId="77777777" w:rsidR="0071525B" w:rsidRDefault="0071525B" w:rsidP="0071525B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Балансувальник навантаженням;</w:t>
      </w:r>
    </w:p>
    <w:p w14:paraId="010494E2" w14:textId="77777777" w:rsidR="0071525B" w:rsidRDefault="0071525B" w:rsidP="0071525B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Два сервера баз даних;</w:t>
      </w:r>
    </w:p>
    <w:p w14:paraId="0CDAC611" w14:textId="59A9CEF0" w:rsidR="004979B6" w:rsidRPr="0071525B" w:rsidRDefault="0071525B" w:rsidP="0071525B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71525B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ОС </w:t>
      </w:r>
      <w:r w:rsidRPr="0071525B">
        <w:rPr>
          <w:rFonts w:ascii="Times New Roman" w:eastAsia="Times New Roman" w:hAnsi="Times New Roman" w:cs="Times New Roman"/>
          <w:bCs/>
          <w:sz w:val="28"/>
          <w:szCs w:val="20"/>
        </w:rPr>
        <w:t>Windows Server</w:t>
      </w:r>
      <w:r w:rsidRPr="0071525B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</w:t>
      </w:r>
    </w:p>
    <w:p w14:paraId="01CDA890" w14:textId="7BABD6E4" w:rsidR="00920937" w:rsidRDefault="00F73CD0" w:rsidP="0092093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anchor distT="0" distB="0" distL="114300" distR="114300" simplePos="0" relativeHeight="251659264" behindDoc="0" locked="0" layoutInCell="1" allowOverlap="1" wp14:anchorId="4077062B" wp14:editId="0A5FD195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6472989" cy="365760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8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Перепроектування моделі</w:t>
      </w:r>
      <w:r w:rsid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архітектури інформаційних систем</w:t>
      </w:r>
      <w:r w:rsid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.</w:t>
      </w:r>
    </w:p>
    <w:p w14:paraId="65B6CD4E" w14:textId="267F45F7" w:rsidR="00920937" w:rsidRDefault="00920937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199253E7" w14:textId="2CC32862" w:rsidR="00920937" w:rsidRDefault="00920937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2</w:t>
      </w:r>
      <w:r w:rsidRP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– перепроектована модель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архітектури інформаційних систем</w:t>
      </w:r>
    </w:p>
    <w:p w14:paraId="55F0F9E9" w14:textId="18B05655" w:rsidR="00F73CD0" w:rsidRDefault="00F73CD0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3FECC9EE" w14:textId="7A0B7B23" w:rsidR="00F73CD0" w:rsidRDefault="00F73CD0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257FD917" w14:textId="34B80612" w:rsidR="00F73CD0" w:rsidRDefault="00F73CD0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12CDBBA8" w14:textId="79A4CAB5" w:rsidR="00F73CD0" w:rsidRDefault="00F73CD0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5204130A" w14:textId="77777777" w:rsidR="00F73CD0" w:rsidRPr="00920937" w:rsidRDefault="00F73CD0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</w:p>
    <w:p w14:paraId="0FB3DA62" w14:textId="6916CDC1" w:rsidR="00920937" w:rsidRDefault="00920937" w:rsidP="0092093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lastRenderedPageBreak/>
        <w:t xml:space="preserve">Перепроектування моделі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технічної інфраструктури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.</w:t>
      </w:r>
    </w:p>
    <w:p w14:paraId="516CDBE9" w14:textId="6B28481F" w:rsidR="00F73CD0" w:rsidRDefault="00F73CD0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0"/>
          <w:lang w:val="uk-UA"/>
        </w:rPr>
        <w:drawing>
          <wp:inline distT="0" distB="0" distL="0" distR="0" wp14:anchorId="4B8D442D" wp14:editId="0C1771A3">
            <wp:extent cx="5445802" cy="64541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93" cy="6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04ED7" w14:textId="4492DE74" w:rsidR="00920937" w:rsidRPr="00920937" w:rsidRDefault="00920937" w:rsidP="0092093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</w:pPr>
      <w:r w:rsidRP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Рисунок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3</w:t>
      </w:r>
      <w:r w:rsidRPr="00920937"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 xml:space="preserve"> – перепроектована модель </w:t>
      </w:r>
      <w:r>
        <w:rPr>
          <w:rFonts w:ascii="Times New Roman" w:eastAsia="Times New Roman" w:hAnsi="Times New Roman" w:cs="Times New Roman"/>
          <w:bCs/>
          <w:sz w:val="28"/>
          <w:szCs w:val="20"/>
          <w:lang w:val="uk-UA"/>
        </w:rPr>
        <w:t>технічної інфраструктури</w:t>
      </w:r>
    </w:p>
    <w:p w14:paraId="54E4B681" w14:textId="78C10547" w:rsidR="00D20850" w:rsidRPr="0071525B" w:rsidRDefault="002F50A7" w:rsidP="00DF4B4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  <w:r w:rsidR="004743A3" w:rsidRPr="00DF4B4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="006A5F81" w:rsidRPr="00DF4B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545E60"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розширило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навички роботи з пакетом </w:t>
      </w:r>
      <w:r w:rsidR="00B95946">
        <w:rPr>
          <w:rFonts w:ascii="Times New Roman" w:eastAsia="Times New Roman" w:hAnsi="Times New Roman" w:cs="Times New Roman"/>
          <w:sz w:val="28"/>
          <w:szCs w:val="28"/>
        </w:rPr>
        <w:t>Archi</w:t>
      </w:r>
      <w:r w:rsidR="00B95946" w:rsidRPr="009209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>та мовою моделюван</w:t>
      </w:r>
      <w:r w:rsidR="0070384C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B959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 w:rsidR="00B95946" w:rsidRPr="00545E60">
        <w:rPr>
          <w:rFonts w:ascii="Times New Roman" w:eastAsia="Times New Roman" w:hAnsi="Times New Roman" w:cs="Times New Roman"/>
          <w:sz w:val="28"/>
          <w:szCs w:val="28"/>
          <w:lang w:val="uk-UA"/>
        </w:rPr>
        <w:t>Archimate</w:t>
      </w:r>
      <w:r w:rsidR="00B95946" w:rsidRPr="0092093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1525B" w:rsidRPr="00715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1525B">
        <w:rPr>
          <w:rFonts w:ascii="Times New Roman" w:eastAsia="Times New Roman" w:hAnsi="Times New Roman" w:cs="Times New Roman"/>
          <w:sz w:val="28"/>
          <w:szCs w:val="28"/>
          <w:lang w:val="uk-UA"/>
        </w:rPr>
        <w:t>В зв’язку з змінами в архітектурі підприємства, виникла потреба в перепроектуванні моделей даних. За допомогою пакету можна легко змінювати діаграми створені раніше навіть без додаткових знань.</w:t>
      </w:r>
    </w:p>
    <w:sectPr w:rsidR="00D20850" w:rsidRPr="007152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22DE"/>
    <w:multiLevelType w:val="hybridMultilevel"/>
    <w:tmpl w:val="FAB4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1B16"/>
    <w:multiLevelType w:val="hybridMultilevel"/>
    <w:tmpl w:val="A4A83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6D6332"/>
    <w:multiLevelType w:val="hybridMultilevel"/>
    <w:tmpl w:val="4A96C808"/>
    <w:lvl w:ilvl="0" w:tplc="575CEB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B78FB"/>
    <w:multiLevelType w:val="hybridMultilevel"/>
    <w:tmpl w:val="914215EC"/>
    <w:lvl w:ilvl="0" w:tplc="0686A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724BD"/>
    <w:multiLevelType w:val="hybridMultilevel"/>
    <w:tmpl w:val="E8D0231A"/>
    <w:lvl w:ilvl="0" w:tplc="4728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4B359A"/>
    <w:multiLevelType w:val="hybridMultilevel"/>
    <w:tmpl w:val="E8D0231A"/>
    <w:lvl w:ilvl="0" w:tplc="4728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80303"/>
    <w:multiLevelType w:val="multilevel"/>
    <w:tmpl w:val="7EE2299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D42D37"/>
    <w:multiLevelType w:val="hybridMultilevel"/>
    <w:tmpl w:val="285A90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21A3E"/>
    <w:multiLevelType w:val="hybridMultilevel"/>
    <w:tmpl w:val="5E429AFA"/>
    <w:lvl w:ilvl="0" w:tplc="470E7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0"/>
    <w:rsid w:val="000044D9"/>
    <w:rsid w:val="00071A13"/>
    <w:rsid w:val="001B1654"/>
    <w:rsid w:val="00227061"/>
    <w:rsid w:val="0023218F"/>
    <w:rsid w:val="00264E29"/>
    <w:rsid w:val="002C7119"/>
    <w:rsid w:val="002F50A7"/>
    <w:rsid w:val="004743A3"/>
    <w:rsid w:val="004979B6"/>
    <w:rsid w:val="004A575C"/>
    <w:rsid w:val="004C4D04"/>
    <w:rsid w:val="004F7B56"/>
    <w:rsid w:val="00545E60"/>
    <w:rsid w:val="0055220C"/>
    <w:rsid w:val="00555AF4"/>
    <w:rsid w:val="00576143"/>
    <w:rsid w:val="005D61C1"/>
    <w:rsid w:val="0061791A"/>
    <w:rsid w:val="006A3265"/>
    <w:rsid w:val="006A5F81"/>
    <w:rsid w:val="0070384C"/>
    <w:rsid w:val="0071525B"/>
    <w:rsid w:val="00735226"/>
    <w:rsid w:val="007636AC"/>
    <w:rsid w:val="007C692E"/>
    <w:rsid w:val="007D426F"/>
    <w:rsid w:val="008751E9"/>
    <w:rsid w:val="00920937"/>
    <w:rsid w:val="009F4AFC"/>
    <w:rsid w:val="00A1126C"/>
    <w:rsid w:val="00B037BB"/>
    <w:rsid w:val="00B321AD"/>
    <w:rsid w:val="00B77EDB"/>
    <w:rsid w:val="00B95946"/>
    <w:rsid w:val="00BD792E"/>
    <w:rsid w:val="00BE59E8"/>
    <w:rsid w:val="00C87A1A"/>
    <w:rsid w:val="00C96F02"/>
    <w:rsid w:val="00D20850"/>
    <w:rsid w:val="00DF4B46"/>
    <w:rsid w:val="00E4020B"/>
    <w:rsid w:val="00EA1A8C"/>
    <w:rsid w:val="00F5247C"/>
    <w:rsid w:val="00F552FA"/>
    <w:rsid w:val="00F73CD0"/>
    <w:rsid w:val="00F92553"/>
    <w:rsid w:val="00FC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F034"/>
  <w15:docId w15:val="{FF7EEDF0-0DAF-4ABB-88C5-B5EEC998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 Myrko</dc:creator>
  <cp:lastModifiedBy>Pasha Myrko</cp:lastModifiedBy>
  <cp:revision>11</cp:revision>
  <dcterms:created xsi:type="dcterms:W3CDTF">2019-10-09T08:19:00Z</dcterms:created>
  <dcterms:modified xsi:type="dcterms:W3CDTF">2020-05-03T18:23:00Z</dcterms:modified>
</cp:coreProperties>
</file>